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E1538">
      <w:pPr>
        <w:pStyle w:val="T8Title1"/>
      </w:pPr>
      <w:r>
        <w:rPr>
          <w:noProof/>
          <w:snapToGrid/>
          <w:sz w:val="20"/>
          <w:lang w:eastAsia="en-GB"/>
        </w:rPr>
        <w:drawing>
          <wp:anchor distT="0" distB="0" distL="114300" distR="114300" simplePos="0" relativeHeight="251658752" behindDoc="0" locked="1" layoutInCell="1" allowOverlap="1">
            <wp:simplePos x="0" y="0"/>
            <wp:positionH relativeFrom="column">
              <wp:posOffset>3450590</wp:posOffset>
            </wp:positionH>
            <wp:positionV relativeFrom="page">
              <wp:posOffset>431800</wp:posOffset>
            </wp:positionV>
            <wp:extent cx="1638300" cy="895350"/>
            <wp:effectExtent l="19050" t="0" r="0" b="0"/>
            <wp:wrapNone/>
            <wp:docPr id="11" name="Picture 11" descr="TUC logo">
              <a:hlinkClick xmlns:a="http://schemas.openxmlformats.org/drawingml/2006/main" r:id="rId7"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UC logo">
                      <a:hlinkClick r:id="rId7" tooltip="Link to: TUC homepage"/>
                    </pic:cNvPr>
                    <pic:cNvPicPr>
                      <a:picLocks noChangeAspect="1" noChangeArrowheads="1"/>
                    </pic:cNvPicPr>
                  </pic:nvPicPr>
                  <pic:blipFill>
                    <a:blip r:embed="rId8" cstate="print"/>
                    <a:srcRect/>
                    <a:stretch>
                      <a:fillRect/>
                    </a:stretch>
                  </pic:blipFill>
                  <pic:spPr bwMode="auto">
                    <a:xfrm>
                      <a:off x="0" y="0"/>
                      <a:ext cx="1638300" cy="895350"/>
                    </a:xfrm>
                    <a:prstGeom prst="rect">
                      <a:avLst/>
                    </a:prstGeom>
                    <a:noFill/>
                    <a:ln w="9525">
                      <a:noFill/>
                      <a:miter lim="800000"/>
                      <a:headEnd/>
                      <a:tailEnd/>
                    </a:ln>
                  </pic:spPr>
                </pic:pic>
              </a:graphicData>
            </a:graphic>
          </wp:anchor>
        </w:drawing>
      </w:r>
      <w:r>
        <w:rPr>
          <w:noProof/>
          <w:snapToGrid/>
        </w:rPr>
        <w:pict>
          <v:line id="_x0000_s2056" style="position:absolute;z-index:251656704;mso-position-horizontal-relative:text;mso-position-vertical-relative:page" from="-.75pt,149.7pt" to="226pt,149.7pt" strokeweight="4.5pt">
            <w10:wrap anchory="page"/>
            <w10:anchorlock/>
          </v:line>
        </w:pict>
      </w:r>
      <w:r>
        <w:tab/>
      </w:r>
      <w:r w:rsidR="00EC6814">
        <w:t>ITUC Day of Action on Gaza</w:t>
      </w:r>
    </w:p>
    <w:p w:rsidR="00000000" w:rsidRDefault="00EC6814">
      <w:pPr>
        <w:pStyle w:val="T8Title2"/>
      </w:pPr>
      <w:r>
        <w:t>TUC contribution</w:t>
      </w:r>
    </w:p>
    <w:p w:rsidR="00000000" w:rsidRDefault="00EC6814">
      <w:pPr>
        <w:pStyle w:val="T8Title2"/>
      </w:pPr>
      <w:r>
        <w:t>7 October 2014</w:t>
      </w:r>
    </w:p>
    <w:p w:rsidR="00000000" w:rsidRDefault="009E1538">
      <w:pPr>
        <w:pStyle w:val="T8MainHeadng"/>
      </w:pPr>
      <w:r>
        <w:pict>
          <v:line id="_x0000_s2058" style="position:absolute;z-index:251657728" from="0,3.1pt" to="226.75pt,3.1pt" o:allowincell="f"/>
        </w:pict>
      </w:r>
      <w:r>
        <w:tab/>
      </w:r>
      <w:r w:rsidR="00EC6814">
        <w:t>ITUC day of action on Gaza: TUC contribution</w:t>
      </w:r>
    </w:p>
    <w:p w:rsidR="00EC6814" w:rsidRDefault="00EC6814">
      <w:pPr>
        <w:pStyle w:val="T8TextBody"/>
      </w:pPr>
      <w:bookmarkStart w:id="0" w:name="bmBody"/>
      <w:bookmarkEnd w:id="0"/>
      <w:r>
        <w:t>Three weeks to the day since the Israeli incursion into Gaza began, the TUC is taking part in the International Trade Union Confederation’s worldwide day of action on Gaza, where the death and destruction has appalled many. The action is in solidarity with the people of Gaza and in particular the Palestine General Federation of Trade Unions (PGFTU).</w:t>
      </w:r>
    </w:p>
    <w:p w:rsidR="00EC6814" w:rsidRDefault="00EC6814">
      <w:pPr>
        <w:pStyle w:val="T8TextBody"/>
      </w:pPr>
      <w:r>
        <w:t xml:space="preserve">You can read more about the ITUC day of action at </w:t>
      </w:r>
      <w:hyperlink r:id="rId9" w:history="1">
        <w:r w:rsidRPr="00B1387D">
          <w:rPr>
            <w:rStyle w:val="Hyperlink"/>
          </w:rPr>
          <w:t>www.ituc-csi.org/ituc-call-to-action-on-gaza</w:t>
        </w:r>
      </w:hyperlink>
      <w:r>
        <w:t xml:space="preserve">, and see the TUC General Council’s statement on Gaza from last month at </w:t>
      </w:r>
      <w:hyperlink r:id="rId10" w:history="1">
        <w:r w:rsidRPr="00B1387D">
          <w:rPr>
            <w:rStyle w:val="Hyperlink"/>
          </w:rPr>
          <w:t>www.tuc.org.uk/gazajuly2014</w:t>
        </w:r>
      </w:hyperlink>
      <w:r>
        <w:t xml:space="preserve"> </w:t>
      </w:r>
    </w:p>
    <w:p w:rsidR="00EC6814" w:rsidRPr="00EC6814" w:rsidRDefault="00EC6814" w:rsidP="00EC6814">
      <w:pPr>
        <w:pStyle w:val="T8Level2Heading"/>
      </w:pPr>
      <w:r w:rsidRPr="00EC6814">
        <w:t>TUC letter to the Prime Minister</w:t>
      </w:r>
    </w:p>
    <w:p w:rsidR="00000000" w:rsidRDefault="00EC6814">
      <w:pPr>
        <w:pStyle w:val="T8TextBody"/>
      </w:pPr>
      <w:r>
        <w:t>Here in the UK, the TUC General Secretary Frances O’Grady sent a letter this morning to the Prime Minister, the Foreign Secretary and the Secretary of State for International Devel</w:t>
      </w:r>
      <w:r w:rsidR="009E1538">
        <w:t>opment. She called on</w:t>
      </w:r>
      <w:r>
        <w:t xml:space="preserve"> the government to change course on its approach to the conflict, putting the call for restraint by the Israeli military and concern about the high loss of civilian lives first. </w:t>
      </w:r>
    </w:p>
    <w:p w:rsidR="00EC6814" w:rsidRDefault="00EC6814">
      <w:pPr>
        <w:pStyle w:val="T8TextBody"/>
      </w:pPr>
      <w:r>
        <w:t>She called on the government to press for negotiation of a permanent cease-fire, an end to the blockade of Gaza, and real progress towards a two-state solution, underpinned by international law. And she urged the Department for International Development to increase substantially the amount of humanitarian and reconstruction funds available to the people of Gaza.</w:t>
      </w:r>
    </w:p>
    <w:p w:rsidR="00EC6814" w:rsidRDefault="00EC6814">
      <w:pPr>
        <w:pStyle w:val="T8TextBody"/>
      </w:pPr>
      <w:r>
        <w:t xml:space="preserve">And finally, she called on the government to suspend the UK arms trade with Israel. You can take part in email actions on that run by </w:t>
      </w:r>
      <w:hyperlink r:id="rId11" w:history="1">
        <w:r w:rsidRPr="009E1538">
          <w:rPr>
            <w:rStyle w:val="Hyperlink"/>
          </w:rPr>
          <w:t>Amnesty International UK</w:t>
        </w:r>
      </w:hyperlink>
      <w:r>
        <w:t xml:space="preserve">, the </w:t>
      </w:r>
      <w:hyperlink r:id="rId12" w:history="1">
        <w:r w:rsidRPr="009E1538">
          <w:rPr>
            <w:rStyle w:val="Hyperlink"/>
          </w:rPr>
          <w:t>Palestine Solidarity Campaign</w:t>
        </w:r>
      </w:hyperlink>
      <w:r>
        <w:t xml:space="preserve"> and a new one launched today by </w:t>
      </w:r>
      <w:hyperlink r:id="rId13" w:anchor="petition" w:history="1">
        <w:r w:rsidRPr="009E1538">
          <w:rPr>
            <w:rStyle w:val="Hyperlink"/>
          </w:rPr>
          <w:t>38 Degrees</w:t>
        </w:r>
      </w:hyperlink>
      <w:r>
        <w:t>.</w:t>
      </w:r>
    </w:p>
    <w:p w:rsidR="009E1538" w:rsidRPr="009E1538" w:rsidRDefault="009E1538" w:rsidP="009E1538">
      <w:pPr>
        <w:pStyle w:val="T8Level2Heading"/>
      </w:pPr>
      <w:r w:rsidRPr="009E1538">
        <w:t>Take action today</w:t>
      </w:r>
    </w:p>
    <w:p w:rsidR="009E1538" w:rsidRDefault="009E1538" w:rsidP="009E1538">
      <w:pPr>
        <w:pStyle w:val="T8TextBody"/>
      </w:pPr>
      <w:r>
        <w:t>There are two things that the ITUC and TUC are urging people to do today.</w:t>
      </w:r>
    </w:p>
    <w:p w:rsidR="009E1538" w:rsidRDefault="009E1538" w:rsidP="009E1538">
      <w:pPr>
        <w:pStyle w:val="T8TextBody"/>
      </w:pPr>
      <w:r>
        <w:t xml:space="preserve">First, make a commitment to peace and send a postcard to the UN Secretary-General Ban Ki-moon to show that he has our support to deliver peace. Go to the website </w:t>
      </w:r>
      <w:hyperlink r:id="rId14" w:history="1">
        <w:r>
          <w:rPr>
            <w:rStyle w:val="Hyperlink"/>
          </w:rPr>
          <w:t>www.bypost.com/peacelikemine</w:t>
        </w:r>
      </w:hyperlink>
      <w:r>
        <w:t xml:space="preserve"> and use a PC or mobile device to </w:t>
      </w:r>
      <w:r>
        <w:lastRenderedPageBreak/>
        <w:t xml:space="preserve">send a real postcard which will be delivered to the UN Secretary-General in New York with your personal message and photo.  </w:t>
      </w:r>
    </w:p>
    <w:p w:rsidR="009E1538" w:rsidRDefault="009E1538" w:rsidP="009E1538">
      <w:pPr>
        <w:pStyle w:val="T8TextBody"/>
      </w:pPr>
      <w:r>
        <w:t xml:space="preserve">The photo can show your personal experience of peace, and you can send a message about what you want for the people of Palestine and Israel and call on the UN Secretary-General to protect the people of Gaza and deliver a permanent peace. </w:t>
      </w:r>
    </w:p>
    <w:p w:rsidR="009E1538" w:rsidRDefault="009E1538" w:rsidP="009E1538">
      <w:pPr>
        <w:pStyle w:val="T8TextBody"/>
      </w:pPr>
      <w:r w:rsidRPr="009E1538">
        <w:t>Second, send a message on Twitter to the @UN and your national government to support peace.</w:t>
      </w:r>
      <w:r>
        <w:t xml:space="preserve"> </w:t>
      </w:r>
      <w:r w:rsidRPr="009E1538">
        <w:t>We @ituc (@Your union name) support peace &amp; democracy everywhere. @UN (@your national government or politician) act now for #gaza. If you are not on Twitter, you can post your message on Facebook</w:t>
      </w:r>
      <w:r>
        <w:t>.</w:t>
      </w:r>
    </w:p>
    <w:p w:rsidR="009E1538" w:rsidRPr="009E1538" w:rsidRDefault="009E1538" w:rsidP="009E1538">
      <w:pPr>
        <w:pStyle w:val="T8Level2Heading"/>
      </w:pPr>
      <w:r w:rsidRPr="009E1538">
        <w:t>Further action</w:t>
      </w:r>
    </w:p>
    <w:p w:rsidR="009E1538" w:rsidRDefault="009E1538" w:rsidP="009E1538">
      <w:pPr>
        <w:pStyle w:val="T8TextBody"/>
      </w:pPr>
      <w:r>
        <w:t xml:space="preserve">On Saturday, the Palestine Solidarity Campaign is holding another </w:t>
      </w:r>
      <w:hyperlink r:id="rId15" w:history="1">
        <w:r w:rsidRPr="009E1538">
          <w:rPr>
            <w:rStyle w:val="Hyperlink"/>
          </w:rPr>
          <w:t>national demonstration in London</w:t>
        </w:r>
      </w:hyperlink>
      <w:r>
        <w:t>, and there are many other protests taking part across the country.</w:t>
      </w:r>
    </w:p>
    <w:p w:rsidR="009E1538" w:rsidRPr="009E1538" w:rsidRDefault="009E1538" w:rsidP="009E1538">
      <w:pPr>
        <w:pStyle w:val="T8TextBody"/>
      </w:pPr>
      <w:r>
        <w:t xml:space="preserve">You could also make a donation to the International Transport Workers’ Federation fund for humanitarian aid for the people of Gaza – see more at </w:t>
      </w:r>
      <w:hyperlink r:id="rId16" w:history="1">
        <w:r w:rsidRPr="00B1387D">
          <w:rPr>
            <w:rStyle w:val="Hyperlink"/>
          </w:rPr>
          <w:t>http://www.tuc.org.uk/international-issues/countries/israelpalestine/tuc-aid/help-people-gaza</w:t>
        </w:r>
      </w:hyperlink>
      <w:r>
        <w:t xml:space="preserve"> </w:t>
      </w:r>
    </w:p>
    <w:p w:rsidR="00EC6814" w:rsidRDefault="00EC6814">
      <w:pPr>
        <w:pStyle w:val="T8TextBody"/>
      </w:pPr>
    </w:p>
    <w:p w:rsidR="00EC6814" w:rsidRDefault="00EC6814">
      <w:pPr>
        <w:pStyle w:val="T8TextBody"/>
      </w:pPr>
    </w:p>
    <w:sectPr w:rsidR="00EC6814">
      <w:headerReference w:type="default" r:id="rId17"/>
      <w:footerReference w:type="default" r:id="rId18"/>
      <w:headerReference w:type="first" r:id="rId19"/>
      <w:footerReference w:type="first" r:id="rId20"/>
      <w:endnotePr>
        <w:numFmt w:val="decimal"/>
      </w:endnotePr>
      <w:pgSz w:w="11905" w:h="16837" w:code="9"/>
      <w:pgMar w:top="2552" w:right="964" w:bottom="561" w:left="3119" w:header="680" w:footer="561"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814" w:rsidRDefault="00EC6814">
      <w:r>
        <w:separator/>
      </w:r>
    </w:p>
  </w:endnote>
  <w:endnote w:type="continuationSeparator" w:id="0">
    <w:p w:rsidR="00EC6814" w:rsidRDefault="00EC68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45">
    <w:panose1 w:val="000B0500000000000000"/>
    <w:charset w:val="00"/>
    <w:family w:val="swiss"/>
    <w:notTrueType/>
    <w:pitch w:val="variable"/>
    <w:sig w:usb0="00000003" w:usb1="00000000" w:usb2="00000000" w:usb3="00000000" w:csb0="00000001" w:csb1="00000000"/>
  </w:font>
  <w:font w:name="Frutiger 55">
    <w:panose1 w:val="000B05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E1538">
    <w:pPr>
      <w:spacing w:line="240" w:lineRule="exact"/>
    </w:pPr>
  </w:p>
  <w:p w:rsidR="00000000" w:rsidRDefault="009E1538"/>
  <w:p w:rsidR="00000000" w:rsidRDefault="009E1538">
    <w:pPr>
      <w:tabs>
        <w:tab w:val="right" w:pos="8080"/>
      </w:tabs>
      <w:spacing w:line="254" w:lineRule="exact"/>
      <w:ind w:right="-258"/>
      <w:jc w:val="both"/>
      <w:rPr>
        <w:rStyle w:val="PageNumber"/>
      </w:rPr>
    </w:pPr>
    <w:r>
      <w:rPr>
        <w:rFonts w:ascii="Arial Narrow" w:hAnsi="Arial Narrow"/>
        <w:sz w:val="16"/>
      </w:rPr>
      <w:tab/>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E1538">
    <w:pPr>
      <w:pStyle w:val="Footer"/>
    </w:pPr>
    <w:r>
      <w:rPr>
        <w:noProof/>
        <w:snapToGrid/>
        <w:sz w:val="20"/>
        <w:lang w:val="en-US"/>
      </w:rPr>
      <w:pict>
        <v:shapetype id="_x0000_t202" coordsize="21600,21600" o:spt="202" path="m,l,21600r21600,l21600,xe">
          <v:stroke joinstyle="miter"/>
          <v:path gradientshapeok="t" o:connecttype="rect"/>
        </v:shapetype>
        <v:shape id="_x0000_s1036" type="#_x0000_t202" style="position:absolute;margin-left:38pt;margin-top:660.3pt;width:54.75pt;height:148.95pt;z-index:251657728;mso-wrap-edited:f;mso-position-horizontal-relative:page;mso-position-vertical-relative:page" wrapcoords="0 0 21600 0 21600 21600 0 21600 0 0" filled="f" stroked="f">
          <v:textbox style="layout-flow:vertical;mso-layout-flow-alt:bottom-to-top;mso-next-textbox:#_x0000_s1036">
            <w:txbxContent>
              <w:p w:rsidR="00000000" w:rsidRDefault="009E1538">
                <w:pPr>
                  <w:pStyle w:val="T8Briefing"/>
                  <w:jc w:val="center"/>
                </w:pPr>
                <w:r>
                  <w:t>briefing</w:t>
                </w:r>
              </w:p>
            </w:txbxContent>
          </v:textbox>
          <w10:wrap anchorx="page" anchory="page"/>
        </v:shape>
      </w:pict>
    </w:r>
  </w:p>
  <w:p w:rsidR="00000000" w:rsidRDefault="009E1538">
    <w:pPr>
      <w:pStyle w:val="Footer"/>
    </w:pPr>
  </w:p>
  <w:p w:rsidR="00000000" w:rsidRDefault="009E1538">
    <w:pPr>
      <w:tabs>
        <w:tab w:val="right" w:pos="7825"/>
      </w:tabs>
      <w:spacing w:line="254" w:lineRule="exact"/>
      <w:jc w:val="both"/>
      <w:rPr>
        <w:rFonts w:ascii="Arial Narrow" w:hAnsi="Arial Narrow"/>
        <w:sz w:val="16"/>
      </w:rPr>
    </w:pPr>
  </w:p>
  <w:p w:rsidR="00000000" w:rsidRDefault="009E1538">
    <w:pPr>
      <w:pStyle w:val="Footer"/>
      <w:tabs>
        <w:tab w:val="clear" w:pos="7830"/>
        <w:tab w:val="right" w:pos="8080"/>
      </w:tabs>
      <w:ind w:right="-258"/>
      <w:rPr>
        <w:rStyle w:val="PageNumber"/>
      </w:rPr>
    </w:pPr>
    <w:r>
      <w:tab/>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814" w:rsidRDefault="00EC6814">
      <w:r>
        <w:separator/>
      </w:r>
    </w:p>
  </w:footnote>
  <w:footnote w:type="continuationSeparator" w:id="0">
    <w:p w:rsidR="00EC6814" w:rsidRDefault="00EC68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E1538">
    <w:pPr>
      <w:pStyle w:val="T8RunningHeader"/>
    </w:pPr>
    <w:r>
      <w:rPr>
        <w:noProof/>
        <w:snapToGrid/>
        <w:lang w:eastAsia="en-GB"/>
      </w:rPr>
      <w:drawing>
        <wp:anchor distT="0" distB="0" distL="114300" distR="114300" simplePos="0" relativeHeight="251653630" behindDoc="1" locked="1" layoutInCell="1" allowOverlap="1">
          <wp:simplePos x="0" y="0"/>
          <wp:positionH relativeFrom="column">
            <wp:posOffset>-1549400</wp:posOffset>
          </wp:positionH>
          <wp:positionV relativeFrom="paragraph">
            <wp:posOffset>635</wp:posOffset>
          </wp:positionV>
          <wp:extent cx="808990" cy="9829800"/>
          <wp:effectExtent l="19050" t="0" r="0" b="0"/>
          <wp:wrapNone/>
          <wp:docPr id="17" name="shpFront_Cover" descr="T08 front 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Front_Cover" descr="T08 front graphic1"/>
                  <pic:cNvPicPr>
                    <a:picLocks noChangeAspect="1" noChangeArrowheads="1"/>
                  </pic:cNvPicPr>
                </pic:nvPicPr>
                <pic:blipFill>
                  <a:blip r:embed="rId1"/>
                  <a:srcRect/>
                  <a:stretch>
                    <a:fillRect/>
                  </a:stretch>
                </pic:blipFill>
                <pic:spPr bwMode="auto">
                  <a:xfrm>
                    <a:off x="0" y="0"/>
                    <a:ext cx="808990" cy="9829800"/>
                  </a:xfrm>
                  <a:prstGeom prst="rect">
                    <a:avLst/>
                  </a:prstGeom>
                  <a:noFill/>
                  <a:ln w="9525">
                    <a:noFill/>
                    <a:miter lim="800000"/>
                    <a:headEnd/>
                    <a:tailEnd/>
                  </a:ln>
                </pic:spPr>
              </pic:pic>
            </a:graphicData>
          </a:graphic>
        </wp:anchor>
      </w:drawing>
    </w:r>
    <w:r>
      <w:rPr>
        <w:noProof/>
        <w:snapToGrid/>
        <w:lang w:eastAsia="en-GB"/>
      </w:rPr>
      <w:drawing>
        <wp:anchor distT="0" distB="0" distL="114300" distR="114300" simplePos="0" relativeHeight="251659776" behindDoc="1" locked="1" layoutInCell="1" allowOverlap="1">
          <wp:simplePos x="0" y="0"/>
          <wp:positionH relativeFrom="column">
            <wp:posOffset>4176395</wp:posOffset>
          </wp:positionH>
          <wp:positionV relativeFrom="page">
            <wp:posOffset>431800</wp:posOffset>
          </wp:positionV>
          <wp:extent cx="981075" cy="552450"/>
          <wp:effectExtent l="19050" t="0" r="9525" b="0"/>
          <wp:wrapNone/>
          <wp:docPr id="15" name="Picture 15" descr="committee size TUC logo">
            <a:hlinkClick xmlns:a="http://schemas.openxmlformats.org/drawingml/2006/main" r:id="rId2"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mmittee size TUC logo">
                    <a:hlinkClick r:id="rId2" tooltip="Link to: TUC homepage"/>
                  </pic:cNvPr>
                  <pic:cNvPicPr>
                    <a:picLocks noChangeAspect="1" noChangeArrowheads="1"/>
                  </pic:cNvPicPr>
                </pic:nvPicPr>
                <pic:blipFill>
                  <a:blip r:embed="rId3"/>
                  <a:srcRect/>
                  <a:stretch>
                    <a:fillRect/>
                  </a:stretch>
                </pic:blipFill>
                <pic:spPr bwMode="auto">
                  <a:xfrm>
                    <a:off x="0" y="0"/>
                    <a:ext cx="981075" cy="552450"/>
                  </a:xfrm>
                  <a:prstGeom prst="rect">
                    <a:avLst/>
                  </a:prstGeom>
                  <a:noFill/>
                  <a:ln w="9525">
                    <a:noFill/>
                    <a:miter lim="800000"/>
                    <a:headEnd/>
                    <a:tailEnd/>
                  </a:ln>
                </pic:spPr>
              </pic:pic>
            </a:graphicData>
          </a:graphic>
        </wp:anchor>
      </w:drawing>
    </w:r>
    <w:r>
      <w:tab/>
    </w:r>
    <w:bookmarkStart w:id="1" w:name="bmRunningheader"/>
    <w:r w:rsidR="00EC6814">
      <w:t>Gaza</w:t>
    </w:r>
    <w:bookmarkEnd w:id="1"/>
    <w:r>
      <w:pict>
        <v:rect id="_x0000_s1025" style="position:absolute;left:0;text-align:left;margin-left:-486.7pt;margin-top:67.9pt;width:468pt;height:660.3pt;z-index:-251660800;mso-position-horizontal-relative:margin;mso-position-vertical-relative:margin" o:allowincell="f" filled="f" stroked="f" strokeweight="0">
          <v:textbox style="mso-next-textbox:#_x0000_s1025" inset="0,0,0,0">
            <w:txbxContent>
              <w:p w:rsidR="00000000" w:rsidRDefault="009E1538">
                <w:pPr>
                  <w:jc w:val="both"/>
                </w:pPr>
              </w:p>
            </w:txbxContent>
          </v:textbox>
          <w10:wrap anchorx="margin" anchory="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E1538">
    <w:pPr>
      <w:pStyle w:val="Header"/>
    </w:pPr>
    <w:r>
      <w:rPr>
        <w:noProof/>
        <w:snapToGrid/>
        <w:lang w:eastAsia="en-GB"/>
      </w:rPr>
      <w:drawing>
        <wp:anchor distT="0" distB="0" distL="114300" distR="114300" simplePos="0" relativeHeight="251654655" behindDoc="1" locked="1" layoutInCell="1" allowOverlap="1">
          <wp:simplePos x="0" y="0"/>
          <wp:positionH relativeFrom="column">
            <wp:posOffset>-1549400</wp:posOffset>
          </wp:positionH>
          <wp:positionV relativeFrom="paragraph">
            <wp:posOffset>635</wp:posOffset>
          </wp:positionV>
          <wp:extent cx="808990" cy="9829800"/>
          <wp:effectExtent l="19050" t="0" r="0" b="0"/>
          <wp:wrapNone/>
          <wp:docPr id="16" name="shpFront_Cover_1st" descr="T08 front 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Front_Cover_1st" descr="T08 front graphic1"/>
                  <pic:cNvPicPr>
                    <a:picLocks noChangeAspect="1" noChangeArrowheads="1"/>
                  </pic:cNvPicPr>
                </pic:nvPicPr>
                <pic:blipFill>
                  <a:blip r:embed="rId1"/>
                  <a:srcRect/>
                  <a:stretch>
                    <a:fillRect/>
                  </a:stretch>
                </pic:blipFill>
                <pic:spPr bwMode="auto">
                  <a:xfrm>
                    <a:off x="0" y="0"/>
                    <a:ext cx="808990" cy="98298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F8248F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3F81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74624D6E"/>
    <w:lvl w:ilvl="0">
      <w:start w:val="1"/>
      <w:numFmt w:val="decimal"/>
      <w:pStyle w:val="ListNumber3"/>
      <w:lvlText w:val="%1."/>
      <w:lvlJc w:val="left"/>
      <w:pPr>
        <w:tabs>
          <w:tab w:val="num" w:pos="926"/>
        </w:tabs>
        <w:ind w:left="926" w:hanging="360"/>
      </w:pPr>
    </w:lvl>
  </w:abstractNum>
  <w:abstractNum w:abstractNumId="3">
    <w:nsid w:val="FFFFFF7F"/>
    <w:multiLevelType w:val="singleLevel"/>
    <w:tmpl w:val="1160CB70"/>
    <w:lvl w:ilvl="0">
      <w:start w:val="1"/>
      <w:numFmt w:val="decimal"/>
      <w:pStyle w:val="ListNumber2"/>
      <w:lvlText w:val="%1."/>
      <w:lvlJc w:val="left"/>
      <w:pPr>
        <w:tabs>
          <w:tab w:val="num" w:pos="643"/>
        </w:tabs>
        <w:ind w:left="643" w:hanging="360"/>
      </w:pPr>
    </w:lvl>
  </w:abstractNum>
  <w:abstractNum w:abstractNumId="4">
    <w:nsid w:val="FFFFFF80"/>
    <w:multiLevelType w:val="singleLevel"/>
    <w:tmpl w:val="05EC68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B0477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9D6E50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4A0562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CD8100C"/>
    <w:lvl w:ilvl="0">
      <w:start w:val="1"/>
      <w:numFmt w:val="decimal"/>
      <w:pStyle w:val="ListNumber"/>
      <w:lvlText w:val="%1."/>
      <w:lvlJc w:val="left"/>
      <w:pPr>
        <w:tabs>
          <w:tab w:val="num" w:pos="360"/>
        </w:tabs>
        <w:ind w:left="360" w:hanging="360"/>
      </w:pPr>
    </w:lvl>
  </w:abstractNum>
  <w:abstractNum w:abstractNumId="9">
    <w:nsid w:val="FFFFFF89"/>
    <w:multiLevelType w:val="singleLevel"/>
    <w:tmpl w:val="F3327A9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41971126"/>
    <w:multiLevelType w:val="multilevel"/>
    <w:tmpl w:val="31029110"/>
    <w:lvl w:ilvl="0">
      <w:start w:val="1"/>
      <w:numFmt w:val="bullet"/>
      <w:pStyle w:val="T8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Symbol" w:hAnsi="Symbol" w:hint="default"/>
        <w:color w:val="auto"/>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nsid w:val="45AB6A85"/>
    <w:multiLevelType w:val="singleLevel"/>
    <w:tmpl w:val="9446C6A2"/>
    <w:lvl w:ilvl="0">
      <w:start w:val="1"/>
      <w:numFmt w:val="bullet"/>
      <w:lvlText w:val=""/>
      <w:lvlJc w:val="left"/>
      <w:pPr>
        <w:tabs>
          <w:tab w:val="num" w:pos="360"/>
        </w:tabs>
        <w:ind w:left="360" w:hanging="360"/>
      </w:pPr>
      <w:rPr>
        <w:rFonts w:ascii="Symbol" w:hAnsi="Symbol" w:hint="default"/>
      </w:rPr>
    </w:lvl>
  </w:abstractNum>
  <w:abstractNum w:abstractNumId="13">
    <w:nsid w:val="4CEF4486"/>
    <w:multiLevelType w:val="singleLevel"/>
    <w:tmpl w:val="3A4003F8"/>
    <w:lvl w:ilvl="0">
      <w:start w:val="1"/>
      <w:numFmt w:val="bullet"/>
      <w:pStyle w:val="TOC1"/>
      <w:lvlText w:val=""/>
      <w:lvlJc w:val="left"/>
      <w:pPr>
        <w:tabs>
          <w:tab w:val="num" w:pos="360"/>
        </w:tabs>
        <w:ind w:left="360" w:hanging="360"/>
      </w:pPr>
      <w:rPr>
        <w:rFonts w:ascii="Symbol" w:hAnsi="Symbol" w:hint="default"/>
      </w:rPr>
    </w:lvl>
  </w:abstractNum>
  <w:abstractNum w:abstractNumId="14">
    <w:nsid w:val="6A1329B2"/>
    <w:multiLevelType w:val="singleLevel"/>
    <w:tmpl w:val="A0E4DC06"/>
    <w:lvl w:ilvl="0">
      <w:numFmt w:val="bullet"/>
      <w:lvlText w:val=""/>
      <w:lvlJc w:val="left"/>
      <w:pPr>
        <w:tabs>
          <w:tab w:val="num" w:pos="398"/>
        </w:tabs>
        <w:ind w:left="398" w:hanging="398"/>
      </w:pPr>
      <w:rPr>
        <w:rFonts w:ascii="WP MathA" w:hAnsi="WP MathA" w:hint="default"/>
      </w:rPr>
    </w:lvl>
  </w:abstractNum>
  <w:num w:numId="1">
    <w:abstractNumId w:val="10"/>
    <w:lvlOverride w:ilvl="0">
      <w:lvl w:ilvl="0">
        <w:numFmt w:val="bullet"/>
        <w:lvlText w:val=""/>
        <w:legacy w:legacy="1" w:legacySpace="0" w:legacyIndent="2608"/>
        <w:lvlJc w:val="left"/>
        <w:pPr>
          <w:ind w:left="398" w:hanging="2608"/>
        </w:pPr>
        <w:rPr>
          <w:rFonts w:ascii="WP MathA" w:hAnsi="WP MathA" w:hint="default"/>
        </w:rPr>
      </w:lvl>
    </w:lvlOverride>
  </w:num>
  <w:num w:numId="2">
    <w:abstractNumId w:val="14"/>
  </w:num>
  <w:num w:numId="3">
    <w:abstractNumId w:val="13"/>
  </w:num>
  <w:num w:numId="4">
    <w:abstractNumId w:val="12"/>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shapelayout v:ext="edit">
      <o:idmap v:ext="edit" data="1"/>
    </o:shapelayout>
  </w:hdrShapeDefaults>
  <w:footnotePr>
    <w:footnote w:id="-1"/>
    <w:footnote w:id="0"/>
  </w:footnotePr>
  <w:endnotePr>
    <w:numFmt w:val="decimal"/>
    <w:endnote w:id="-1"/>
    <w:endnote w:id="0"/>
  </w:endnotePr>
  <w:compat/>
  <w:rsids>
    <w:rsidRoot w:val="009E1538"/>
    <w:rsid w:val="009E1538"/>
    <w:rsid w:val="00EC681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dstrike w:val="0"/>
      <w:sz w:val="18"/>
      <w:vertAlign w:val="superscript"/>
    </w:rPr>
  </w:style>
  <w:style w:type="paragraph" w:customStyle="1" w:styleId="T8Bullet">
    <w:name w:val="T8Bullet"/>
    <w:basedOn w:val="Normal"/>
    <w:pPr>
      <w:numPr>
        <w:numId w:val="5"/>
      </w:numPr>
      <w:tabs>
        <w:tab w:val="left" w:pos="227"/>
        <w:tab w:val="left" w:pos="454"/>
      </w:tabs>
      <w:spacing w:after="140"/>
    </w:pPr>
    <w:rPr>
      <w:rFonts w:ascii="Frutiger 45" w:hAnsi="Frutiger 45"/>
      <w:sz w:val="22"/>
    </w:rPr>
  </w:style>
  <w:style w:type="paragraph" w:customStyle="1" w:styleId="T8Title1">
    <w:name w:val="T8Title1"/>
    <w:basedOn w:val="Normal"/>
    <w:pPr>
      <w:spacing w:before="540" w:line="300" w:lineRule="exact"/>
      <w:ind w:right="3286" w:hanging="567"/>
    </w:pPr>
    <w:rPr>
      <w:rFonts w:ascii="Frutiger 55" w:hAnsi="Frutiger 55"/>
      <w:b/>
      <w:sz w:val="22"/>
    </w:rPr>
  </w:style>
  <w:style w:type="paragraph" w:customStyle="1" w:styleId="T8Title2">
    <w:name w:val="T8Title2"/>
    <w:basedOn w:val="Normal"/>
    <w:pPr>
      <w:spacing w:line="300" w:lineRule="exact"/>
      <w:ind w:right="3286"/>
    </w:pPr>
    <w:rPr>
      <w:rFonts w:ascii="Frutiger 45" w:hAnsi="Frutiger 45"/>
      <w:b/>
      <w:sz w:val="22"/>
    </w:rPr>
  </w:style>
  <w:style w:type="paragraph" w:customStyle="1" w:styleId="T8Level1Heading">
    <w:name w:val="T8Level1Heading"/>
    <w:basedOn w:val="T8TextBody"/>
    <w:next w:val="T8TextBody"/>
    <w:pPr>
      <w:spacing w:before="120" w:after="180" w:line="340" w:lineRule="exact"/>
      <w:outlineLvl w:val="0"/>
    </w:pPr>
    <w:rPr>
      <w:sz w:val="28"/>
    </w:rPr>
  </w:style>
  <w:style w:type="paragraph" w:customStyle="1" w:styleId="T8MainHeadng">
    <w:name w:val="T8MainHeadng"/>
    <w:basedOn w:val="Normal"/>
    <w:next w:val="T8TextBody"/>
    <w:pPr>
      <w:spacing w:before="720" w:after="240"/>
      <w:ind w:hanging="567"/>
    </w:pPr>
    <w:rPr>
      <w:rFonts w:ascii="Frutiger 55" w:hAnsi="Frutiger 55"/>
      <w:b/>
      <w:sz w:val="36"/>
    </w:rPr>
  </w:style>
  <w:style w:type="paragraph" w:customStyle="1" w:styleId="T8Level2Heading">
    <w:name w:val="T8Level2Heading"/>
    <w:basedOn w:val="Normal"/>
    <w:next w:val="T8TextBody"/>
    <w:pPr>
      <w:keepNext/>
      <w:widowControl/>
      <w:spacing w:before="120" w:after="140" w:line="300" w:lineRule="exact"/>
      <w:outlineLvl w:val="1"/>
    </w:pPr>
    <w:rPr>
      <w:rFonts w:ascii="Frutiger 55" w:hAnsi="Frutiger 55"/>
      <w:b/>
      <w:sz w:val="22"/>
    </w:rPr>
  </w:style>
  <w:style w:type="character" w:styleId="PageNumber">
    <w:name w:val="page number"/>
    <w:basedOn w:val="DefaultParagraphFont"/>
    <w:semiHidden/>
    <w:rPr>
      <w:rFonts w:ascii="Frutiger 45" w:hAnsi="Frutiger 45"/>
      <w:sz w:val="22"/>
    </w:rPr>
  </w:style>
  <w:style w:type="paragraph" w:customStyle="1" w:styleId="T8TextBody">
    <w:name w:val="T8TextBody"/>
    <w:basedOn w:val="Normal"/>
    <w:pPr>
      <w:widowControl/>
      <w:spacing w:after="140" w:line="300" w:lineRule="exact"/>
    </w:pPr>
    <w:rPr>
      <w:rFonts w:ascii="Frutiger 45" w:hAnsi="Frutiger 45"/>
      <w:sz w:val="22"/>
    </w:rPr>
  </w:style>
  <w:style w:type="paragraph" w:styleId="BlockText">
    <w:name w:val="Block Text"/>
    <w:basedOn w:val="Normal"/>
    <w:semiHidden/>
    <w:pPr>
      <w:spacing w:after="120"/>
      <w:ind w:left="1440" w:right="144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right" w:pos="7830"/>
        <w:tab w:val="right" w:pos="8640"/>
      </w:tabs>
    </w:pPr>
    <w:rPr>
      <w:rFonts w:ascii="Frutiger 45" w:hAnsi="Frutiger 45"/>
      <w:sz w:val="16"/>
    </w:rPr>
  </w:style>
  <w:style w:type="paragraph" w:styleId="BodyText">
    <w:name w:val="Body Text"/>
    <w:basedOn w:val="Normal"/>
    <w:semiHidden/>
    <w:rPr>
      <w:sz w:val="48"/>
    </w:rPr>
  </w:style>
  <w:style w:type="paragraph" w:styleId="DocumentMap">
    <w:name w:val="Document Map"/>
    <w:basedOn w:val="Normal"/>
    <w:semiHidden/>
    <w:pPr>
      <w:shd w:val="clear" w:color="auto" w:fill="000080"/>
    </w:pPr>
    <w:rPr>
      <w:rFonts w:ascii="Tahoma" w:hAnsi="Tahoma"/>
    </w:rPr>
  </w:style>
  <w:style w:type="paragraph" w:styleId="TOC1">
    <w:name w:val="toc 1"/>
    <w:basedOn w:val="Normal"/>
    <w:next w:val="Normal"/>
    <w:autoRedefine/>
    <w:semiHidden/>
    <w:pPr>
      <w:numPr>
        <w:numId w:val="3"/>
      </w:numPr>
    </w:pPr>
  </w:style>
  <w:style w:type="paragraph" w:customStyle="1" w:styleId="T8Briefing">
    <w:name w:val="T8Briefing"/>
    <w:basedOn w:val="Normal"/>
    <w:rPr>
      <w:rFonts w:ascii="Frutiger 55" w:hAnsi="Frutiger 55"/>
      <w:color w:val="FFFFFF"/>
      <w:sz w:val="60"/>
    </w:rPr>
  </w:style>
  <w:style w:type="paragraph" w:styleId="FootnoteText">
    <w:name w:val="footnote text"/>
    <w:basedOn w:val="T8TextBody"/>
    <w:semiHidden/>
    <w:rPr>
      <w:sz w:val="18"/>
    </w:rPr>
  </w:style>
  <w:style w:type="paragraph" w:styleId="EndnoteText">
    <w:name w:val="endnote text"/>
    <w:basedOn w:val="T8TextBody"/>
    <w:semiHidden/>
    <w:rPr>
      <w:sz w:val="20"/>
    </w:rPr>
  </w:style>
  <w:style w:type="paragraph" w:customStyle="1" w:styleId="T8RunningHeader">
    <w:name w:val="T8RunningHeader"/>
    <w:basedOn w:val="Normal"/>
    <w:pPr>
      <w:ind w:left="-720"/>
    </w:pPr>
    <w:rPr>
      <w:rFonts w:ascii="Frutiger 45" w:hAnsi="Frutiger 45"/>
      <w:b/>
      <w:sz w:val="22"/>
    </w:r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ind w:firstLine="210"/>
    </w:pPr>
    <w:rPr>
      <w:sz w:val="24"/>
    </w:r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semiHidden/>
    <w:pPr>
      <w:ind w:left="4252"/>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basedOn w:val="DefaultParagraphFont"/>
    <w:qFormat/>
    <w:rPr>
      <w:i/>
      <w:iCs/>
    </w:rPr>
  </w:style>
  <w:style w:type="character" w:styleId="EndnoteReference">
    <w:name w:val="endnote reference"/>
    <w:basedOn w:val="DefaultParagraphFont"/>
    <w:semiHidden/>
    <w:rPr>
      <w:vertAlign w:val="superscript"/>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Pr>
      <w:rFonts w:ascii="Arial" w:hAnsi="Arial" w:cs="Arial"/>
      <w:sz w:val="20"/>
    </w:rPr>
  </w:style>
  <w:style w:type="character" w:styleId="FollowedHyperlink">
    <w:name w:val="FollowedHyperlink"/>
    <w:basedOn w:val="DefaultParagraphFont"/>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basedOn w:val="DefaultParagraphFont"/>
    <w:semiHidden/>
    <w:rPr>
      <w:rFonts w:ascii="Courier New" w:hAnsi="Courier New"/>
    </w:rPr>
  </w:style>
  <w:style w:type="character" w:styleId="HTMLTypewriter">
    <w:name w:val="HTML Typewriter"/>
    <w:basedOn w:val="DefaultParagraphFont"/>
    <w:semiHidden/>
    <w:rPr>
      <w:rFonts w:ascii="Courier New" w:hAnsi="Courier New"/>
      <w:sz w:val="20"/>
      <w:szCs w:val="20"/>
    </w:rPr>
  </w:style>
  <w:style w:type="character" w:styleId="HTMLVariable">
    <w:name w:val="HTML Variable"/>
    <w:basedOn w:val="DefaultParagraphFont"/>
    <w:semiHidden/>
    <w:rPr>
      <w:i/>
      <w:iCs/>
    </w:rPr>
  </w:style>
  <w:style w:type="character" w:styleId="Hyperlink">
    <w:name w:val="Hyperlink"/>
    <w:basedOn w:val="DefaultParagraphFont"/>
    <w:semiHidden/>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6"/>
      </w:numPr>
    </w:pPr>
  </w:style>
  <w:style w:type="paragraph" w:styleId="ListBullet2">
    <w:name w:val="List Bullet 2"/>
    <w:basedOn w:val="Normal"/>
    <w:autoRedefine/>
    <w:semiHidden/>
    <w:pPr>
      <w:numPr>
        <w:numId w:val="7"/>
      </w:numPr>
    </w:pPr>
  </w:style>
  <w:style w:type="paragraph" w:styleId="ListBullet3">
    <w:name w:val="List Bullet 3"/>
    <w:basedOn w:val="Normal"/>
    <w:autoRedefine/>
    <w:semiHidden/>
    <w:pPr>
      <w:numPr>
        <w:numId w:val="8"/>
      </w:numPr>
    </w:pPr>
  </w:style>
  <w:style w:type="paragraph" w:styleId="ListBullet4">
    <w:name w:val="List Bullet 4"/>
    <w:basedOn w:val="Normal"/>
    <w:autoRedefine/>
    <w:semiHidden/>
    <w:pPr>
      <w:numPr>
        <w:numId w:val="9"/>
      </w:numPr>
    </w:pPr>
  </w:style>
  <w:style w:type="paragraph" w:styleId="ListBullet5">
    <w:name w:val="List Bullet 5"/>
    <w:basedOn w:val="Normal"/>
    <w:autoRedefine/>
    <w:semiHidden/>
    <w:pPr>
      <w:numPr>
        <w:numId w:val="10"/>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1"/>
      </w:numPr>
    </w:pPr>
  </w:style>
  <w:style w:type="paragraph" w:styleId="ListNumber2">
    <w:name w:val="List Number 2"/>
    <w:basedOn w:val="Normal"/>
    <w:semiHidden/>
    <w:pPr>
      <w:numPr>
        <w:numId w:val="12"/>
      </w:numPr>
    </w:pPr>
  </w:style>
  <w:style w:type="paragraph" w:styleId="ListNumber3">
    <w:name w:val="List Number 3"/>
    <w:basedOn w:val="Normal"/>
    <w:semiHidden/>
    <w:pPr>
      <w:numPr>
        <w:numId w:val="13"/>
      </w:numPr>
    </w:pPr>
  </w:style>
  <w:style w:type="paragraph" w:styleId="ListNumber4">
    <w:name w:val="List Number 4"/>
    <w:basedOn w:val="Normal"/>
    <w:semiHidden/>
    <w:pPr>
      <w:numPr>
        <w:numId w:val="14"/>
      </w:numPr>
    </w:pPr>
  </w:style>
  <w:style w:type="paragraph" w:styleId="ListNumber5">
    <w:name w:val="List Number 5"/>
    <w:basedOn w:val="Normal"/>
    <w:semiHidden/>
    <w:pPr>
      <w:numPr>
        <w:numId w:val="15"/>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semiHidden/>
    <w:rPr>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link w:val="PlainTextChar"/>
    <w:uiPriority w:val="99"/>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basedOn w:val="DefaultParagraphFont"/>
    <w:qFormat/>
    <w:rPr>
      <w:b/>
      <w:bCs/>
    </w:r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PlainTextChar">
    <w:name w:val="Plain Text Char"/>
    <w:basedOn w:val="DefaultParagraphFont"/>
    <w:link w:val="PlainText"/>
    <w:uiPriority w:val="99"/>
    <w:semiHidden/>
    <w:rsid w:val="009E1538"/>
    <w:rPr>
      <w:rFonts w:ascii="Courier New" w:hAnsi="Courier New" w:cs="Courier New"/>
      <w:snapToGrid w:val="0"/>
      <w:lang w:eastAsia="en-US"/>
    </w:rPr>
  </w:style>
</w:styles>
</file>

<file path=word/webSettings.xml><?xml version="1.0" encoding="utf-8"?>
<w:webSettings xmlns:r="http://schemas.openxmlformats.org/officeDocument/2006/relationships" xmlns:w="http://schemas.openxmlformats.org/wordprocessingml/2006/main">
  <w:divs>
    <w:div w:id="51512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cure.38degrees.org.uk/page/s/david-cameron-stop-selling-arms-to-israe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uc.org.uk/" TargetMode="External"/><Relationship Id="rId12" Type="http://schemas.openxmlformats.org/officeDocument/2006/relationships/hyperlink" Target="http://act.palestinecampaign.org/lobby/sanction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tuc.org.uk/international-issues/countries/israelpalestine/tuc-aid/help-people-gaza"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nesty.org.uk/actions/gaza-israel-stop-arms" TargetMode="External"/><Relationship Id="rId5" Type="http://schemas.openxmlformats.org/officeDocument/2006/relationships/footnotes" Target="footnotes.xml"/><Relationship Id="rId15" Type="http://schemas.openxmlformats.org/officeDocument/2006/relationships/hyperlink" Target="http://www.palestinecampaign.org/events/national-protest-gaza-free-palestine/" TargetMode="External"/><Relationship Id="rId10" Type="http://schemas.openxmlformats.org/officeDocument/2006/relationships/hyperlink" Target="http://www.tuc.org.uk/gazajuly201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ituc-csi.org/ituc-call-to-action-on-gaza" TargetMode="External"/><Relationship Id="rId14" Type="http://schemas.openxmlformats.org/officeDocument/2006/relationships/hyperlink" Target="http://www.bypost.com/peacelikemin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tuc.org.uk/"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08%20Brief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T08 Briefing</Template>
  <TotalTime>23</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ARIS</Company>
  <LinksUpToDate>false</LinksUpToDate>
  <CharactersWithSpaces>3686</CharactersWithSpaces>
  <SharedDoc>false</SharedDoc>
  <HLinks>
    <vt:vector size="24" baseType="variant">
      <vt:variant>
        <vt:i4>7209020</vt:i4>
      </vt:variant>
      <vt:variant>
        <vt:i4>-1</vt:i4>
      </vt:variant>
      <vt:variant>
        <vt:i4>1039</vt:i4>
      </vt:variant>
      <vt:variant>
        <vt:i4>4</vt:i4>
      </vt:variant>
      <vt:variant>
        <vt:lpwstr>http://www.tuc.org.uk/</vt:lpwstr>
      </vt:variant>
      <vt:variant>
        <vt:lpwstr/>
      </vt:variant>
      <vt:variant>
        <vt:i4>6357073</vt:i4>
      </vt:variant>
      <vt:variant>
        <vt:i4>-1</vt:i4>
      </vt:variant>
      <vt:variant>
        <vt:i4>1039</vt:i4>
      </vt:variant>
      <vt:variant>
        <vt:i4>1</vt:i4>
      </vt:variant>
      <vt:variant>
        <vt:lpwstr>images\committee size TUC logo.bmp</vt:lpwstr>
      </vt:variant>
      <vt:variant>
        <vt:lpwstr/>
      </vt:variant>
      <vt:variant>
        <vt:i4>7209020</vt:i4>
      </vt:variant>
      <vt:variant>
        <vt:i4>-1</vt:i4>
      </vt:variant>
      <vt:variant>
        <vt:i4>2059</vt:i4>
      </vt:variant>
      <vt:variant>
        <vt:i4>4</vt:i4>
      </vt:variant>
      <vt:variant>
        <vt:lpwstr>http://www.tuc.org.uk/</vt:lpwstr>
      </vt:variant>
      <vt:variant>
        <vt:lpwstr/>
      </vt:variant>
      <vt:variant>
        <vt:i4>2490374</vt:i4>
      </vt:variant>
      <vt:variant>
        <vt:i4>-1</vt:i4>
      </vt:variant>
      <vt:variant>
        <vt:i4>2059</vt:i4>
      </vt:variant>
      <vt:variant>
        <vt:i4>1</vt:i4>
      </vt:variant>
      <vt:variant>
        <vt:lpwstr>images\TUC logo.bmp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tudoro</dc:creator>
  <cp:lastModifiedBy>tudoro</cp:lastModifiedBy>
  <cp:revision>1</cp:revision>
  <cp:lastPrinted>2005-03-04T10:31:00Z</cp:lastPrinted>
  <dcterms:created xsi:type="dcterms:W3CDTF">2014-08-07T15:30:00Z</dcterms:created>
  <dcterms:modified xsi:type="dcterms:W3CDTF">2014-08-07T15:53:00Z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UC_frmCoverSelector">
    <vt:lpwstr>C0I0</vt:lpwstr>
  </property>
</Properties>
</file>