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F5" w:rsidRPr="001F32F5" w:rsidRDefault="001F32F5">
      <w:pPr>
        <w:rPr>
          <w:b/>
          <w:sz w:val="28"/>
          <w:szCs w:val="28"/>
        </w:rPr>
      </w:pPr>
      <w:r w:rsidRPr="001F32F5">
        <w:rPr>
          <w:rFonts w:eastAsia="Times New Roman"/>
          <w:b/>
          <w:sz w:val="28"/>
          <w:szCs w:val="28"/>
        </w:rPr>
        <w:t>Investment needed for t</w:t>
      </w:r>
      <w:r>
        <w:rPr>
          <w:rFonts w:eastAsia="Times New Roman"/>
          <w:b/>
          <w:sz w:val="28"/>
          <w:szCs w:val="28"/>
        </w:rPr>
        <w:t>he North East's economic future</w:t>
      </w:r>
    </w:p>
    <w:p w:rsidR="00176580" w:rsidRDefault="00904F32">
      <w:r>
        <w:t>The</w:t>
      </w:r>
      <w:r w:rsidR="00B82CBD">
        <w:t xml:space="preserve"> recent</w:t>
      </w:r>
      <w:r>
        <w:t xml:space="preserve"> announcement that Siemens will be creating 300 jobs in Hebburn is</w:t>
      </w:r>
      <w:r w:rsidR="0063533E">
        <w:t xml:space="preserve"> some welcome news for South Tyneside and </w:t>
      </w:r>
      <w:r w:rsidR="006601B9">
        <w:t>a reminder about the</w:t>
      </w:r>
      <w:r w:rsidR="0063533E">
        <w:t xml:space="preserve"> importance of creat</w:t>
      </w:r>
      <w:r w:rsidR="00913DEB">
        <w:t>ing</w:t>
      </w:r>
      <w:r w:rsidR="0063533E">
        <w:t xml:space="preserve"> good quality jobs in the region. Together with</w:t>
      </w:r>
      <w:r w:rsidR="00013AFC">
        <w:t xml:space="preserve"> the </w:t>
      </w:r>
      <w:r w:rsidR="0063533E">
        <w:t xml:space="preserve">forthcoming </w:t>
      </w:r>
      <w:r w:rsidR="00B82CBD">
        <w:t xml:space="preserve">Hitachi </w:t>
      </w:r>
      <w:r w:rsidR="00176580">
        <w:t xml:space="preserve">rail </w:t>
      </w:r>
      <w:r w:rsidR="00B82CBD">
        <w:t>plant at Newton Aycliffe</w:t>
      </w:r>
      <w:r w:rsidR="00B34EBD">
        <w:t>,</w:t>
      </w:r>
      <w:r w:rsidR="0063533E">
        <w:t xml:space="preserve"> which </w:t>
      </w:r>
      <w:r w:rsidR="00B34EBD">
        <w:t xml:space="preserve">many in </w:t>
      </w:r>
      <w:r w:rsidR="0063533E">
        <w:t xml:space="preserve">the region campaigned hard for, it shows the </w:t>
      </w:r>
      <w:r w:rsidR="00B34EBD">
        <w:t>value</w:t>
      </w:r>
      <w:r w:rsidR="0063533E">
        <w:t xml:space="preserve"> </w:t>
      </w:r>
      <w:r w:rsidR="00176580">
        <w:t xml:space="preserve">of modern </w:t>
      </w:r>
      <w:r w:rsidR="0063533E">
        <w:t>manufacturing</w:t>
      </w:r>
      <w:r w:rsidR="006601B9">
        <w:t xml:space="preserve">. </w:t>
      </w:r>
      <w:r w:rsidR="00913DEB">
        <w:t>M</w:t>
      </w:r>
      <w:r w:rsidR="00176580">
        <w:t>anufacturing provides an average wage of over £30,000 a year and can</w:t>
      </w:r>
      <w:r w:rsidR="00913DEB">
        <w:t xml:space="preserve"> really</w:t>
      </w:r>
      <w:r w:rsidR="00176580">
        <w:t xml:space="preserve"> help lift the spending power in our region.</w:t>
      </w:r>
    </w:p>
    <w:p w:rsidR="00904F32" w:rsidRDefault="00B82CBD">
      <w:r>
        <w:t xml:space="preserve">The frustration </w:t>
      </w:r>
      <w:r w:rsidR="006C53E3">
        <w:t xml:space="preserve">is that </w:t>
      </w:r>
      <w:r w:rsidR="0063533E">
        <w:t>these jobs are the exception rather than the rule</w:t>
      </w:r>
      <w:r>
        <w:t xml:space="preserve">. </w:t>
      </w:r>
      <w:r w:rsidR="00904F32">
        <w:t xml:space="preserve"> A visit to any job centre in the North East </w:t>
      </w:r>
      <w:r w:rsidR="006C53E3">
        <w:t xml:space="preserve">tells a </w:t>
      </w:r>
      <w:r w:rsidR="00B34EBD">
        <w:t>stark</w:t>
      </w:r>
      <w:r w:rsidR="006C53E3">
        <w:t xml:space="preserve"> tale of what’s on offer. M</w:t>
      </w:r>
      <w:r w:rsidR="00904F32">
        <w:t xml:space="preserve">any </w:t>
      </w:r>
      <w:r w:rsidR="0063533E">
        <w:t>jobs</w:t>
      </w:r>
      <w:r w:rsidR="00904F32">
        <w:t xml:space="preserve"> </w:t>
      </w:r>
      <w:r w:rsidR="00013AFC">
        <w:t>are poor</w:t>
      </w:r>
      <w:r w:rsidR="00904F32">
        <w:t>l</w:t>
      </w:r>
      <w:r w:rsidR="00013AFC">
        <w:t xml:space="preserve">y </w:t>
      </w:r>
      <w:r w:rsidR="00904F32">
        <w:t xml:space="preserve">paid, </w:t>
      </w:r>
      <w:r w:rsidR="00B34EBD">
        <w:t xml:space="preserve">with </w:t>
      </w:r>
      <w:r w:rsidR="00904F32">
        <w:t>short-term contracts or provide insufficient hours</w:t>
      </w:r>
      <w:r w:rsidR="0063533E">
        <w:t xml:space="preserve"> for people to get by on</w:t>
      </w:r>
      <w:r w:rsidR="00904F32">
        <w:t xml:space="preserve">. </w:t>
      </w:r>
      <w:r w:rsidR="000853CE">
        <w:t>These are all symptoms of an unhealthy, uneven and insecure recovery</w:t>
      </w:r>
      <w:r w:rsidR="00705A63">
        <w:t xml:space="preserve"> and</w:t>
      </w:r>
      <w:r w:rsidR="00B34EBD">
        <w:t xml:space="preserve"> cannot be allowed to </w:t>
      </w:r>
      <w:r w:rsidR="00705A63">
        <w:t xml:space="preserve">represent </w:t>
      </w:r>
      <w:r w:rsidR="00C9550C">
        <w:t>our region’s</w:t>
      </w:r>
      <w:r w:rsidR="00705A63">
        <w:t xml:space="preserve"> future</w:t>
      </w:r>
      <w:r w:rsidR="000853CE">
        <w:t>.</w:t>
      </w:r>
      <w:r>
        <w:t xml:space="preserve"> </w:t>
      </w:r>
    </w:p>
    <w:p w:rsidR="000853CE" w:rsidRDefault="00BB047C">
      <w:r>
        <w:t>G</w:t>
      </w:r>
      <w:r w:rsidR="00904F32">
        <w:t>overnment</w:t>
      </w:r>
      <w:r>
        <w:t>s</w:t>
      </w:r>
      <w:r w:rsidR="00904F32">
        <w:t xml:space="preserve"> can </w:t>
      </w:r>
      <w:r>
        <w:t>i</w:t>
      </w:r>
      <w:r w:rsidR="0063533E">
        <w:t>mprove matters</w:t>
      </w:r>
      <w:r>
        <w:t xml:space="preserve"> in the short-term by</w:t>
      </w:r>
      <w:r w:rsidR="00B82CBD">
        <w:t xml:space="preserve"> eliminat</w:t>
      </w:r>
      <w:r>
        <w:t>ing</w:t>
      </w:r>
      <w:r w:rsidR="00904F32">
        <w:t xml:space="preserve"> exploitative </w:t>
      </w:r>
      <w:r w:rsidR="00B34EBD">
        <w:t>zero hours</w:t>
      </w:r>
      <w:r w:rsidR="00904F32">
        <w:t xml:space="preserve"> contracts</w:t>
      </w:r>
      <w:r>
        <w:t>, lifting the minimum wage and</w:t>
      </w:r>
      <w:r w:rsidR="00904F32">
        <w:t xml:space="preserve"> </w:t>
      </w:r>
      <w:r>
        <w:t>ensuring</w:t>
      </w:r>
      <w:r w:rsidR="00904F32">
        <w:t xml:space="preserve"> </w:t>
      </w:r>
      <w:r w:rsidR="00913DEB">
        <w:t>fair</w:t>
      </w:r>
      <w:r>
        <w:t>er</w:t>
      </w:r>
      <w:r w:rsidR="00913DEB">
        <w:t xml:space="preserve"> pay</w:t>
      </w:r>
      <w:r>
        <w:t xml:space="preserve"> i</w:t>
      </w:r>
      <w:r w:rsidR="00235275">
        <w:t>n sectors</w:t>
      </w:r>
      <w:r>
        <w:t xml:space="preserve"> that can afford it</w:t>
      </w:r>
      <w:r w:rsidR="00904F32">
        <w:t xml:space="preserve">. </w:t>
      </w:r>
      <w:r w:rsidR="00D662EE">
        <w:t>T</w:t>
      </w:r>
      <w:r w:rsidR="00904F32">
        <w:t>he</w:t>
      </w:r>
      <w:r w:rsidR="000853CE">
        <w:t xml:space="preserve"> bigger</w:t>
      </w:r>
      <w:r w:rsidR="00904F32">
        <w:t xml:space="preserve"> medium term challenge </w:t>
      </w:r>
      <w:r w:rsidR="000853CE">
        <w:t>for us</w:t>
      </w:r>
      <w:r w:rsidR="006C53E3">
        <w:t xml:space="preserve"> in the region</w:t>
      </w:r>
      <w:r w:rsidR="000853CE">
        <w:t xml:space="preserve"> </w:t>
      </w:r>
      <w:r w:rsidR="006C53E3">
        <w:t xml:space="preserve">is to </w:t>
      </w:r>
      <w:r w:rsidR="00B82CBD">
        <w:t>change the composition of the North East economy</w:t>
      </w:r>
      <w:r w:rsidR="0063533E">
        <w:t xml:space="preserve"> </w:t>
      </w:r>
      <w:r w:rsidR="00235275">
        <w:t xml:space="preserve">so </w:t>
      </w:r>
      <w:r w:rsidR="00913DEB">
        <w:t xml:space="preserve">far fewer workplaces </w:t>
      </w:r>
      <w:r w:rsidR="00B34EBD">
        <w:t>scrap</w:t>
      </w:r>
      <w:r w:rsidR="00913DEB">
        <w:t>e</w:t>
      </w:r>
      <w:r w:rsidR="00B34EBD">
        <w:t xml:space="preserve"> the barrel of what i</w:t>
      </w:r>
      <w:r w:rsidR="0063533E">
        <w:t>s legally permissible</w:t>
      </w:r>
      <w:r w:rsidR="00705A63">
        <w:t xml:space="preserve">. </w:t>
      </w:r>
      <w:r w:rsidR="00235275">
        <w:t>To do this we need to appreciate the importance of both</w:t>
      </w:r>
      <w:r w:rsidR="000853CE">
        <w:t xml:space="preserve"> public and private investment</w:t>
      </w:r>
      <w:r w:rsidR="00913DEB">
        <w:t xml:space="preserve"> </w:t>
      </w:r>
      <w:r>
        <w:t>in changing fortunes</w:t>
      </w:r>
      <w:r w:rsidR="000853CE">
        <w:t>.</w:t>
      </w:r>
    </w:p>
    <w:p w:rsidR="006C53E3" w:rsidRDefault="000853CE" w:rsidP="006601B9">
      <w:r>
        <w:t>Public money ha</w:t>
      </w:r>
      <w:r w:rsidR="00913DEB">
        <w:t xml:space="preserve">s </w:t>
      </w:r>
      <w:r>
        <w:t>a vital role to play in encouraging economic growth</w:t>
      </w:r>
      <w:r w:rsidR="00913DEB">
        <w:t>, especially when private investment falls</w:t>
      </w:r>
      <w:r>
        <w:t>. After all</w:t>
      </w:r>
      <w:r w:rsidR="0063533E">
        <w:t>,</w:t>
      </w:r>
      <w:r>
        <w:t xml:space="preserve"> the Siemens jobs in Hebburn are as a consequence of a £1.2 billion government </w:t>
      </w:r>
      <w:r w:rsidR="00913DEB">
        <w:t>order for</w:t>
      </w:r>
      <w:r>
        <w:t xml:space="preserve"> Thameslink initiative in London</w:t>
      </w:r>
      <w:r w:rsidR="0063533E">
        <w:t xml:space="preserve">. </w:t>
      </w:r>
      <w:r>
        <w:t xml:space="preserve">Hitachi’s </w:t>
      </w:r>
      <w:r w:rsidR="0063533E">
        <w:t xml:space="preserve">presence in County Durham follows </w:t>
      </w:r>
      <w:r>
        <w:t>the</w:t>
      </w:r>
      <w:r w:rsidR="0063533E">
        <w:t xml:space="preserve"> award of</w:t>
      </w:r>
      <w:r>
        <w:t xml:space="preserve"> </w:t>
      </w:r>
      <w:r w:rsidR="0063533E">
        <w:t xml:space="preserve">the </w:t>
      </w:r>
      <w:r>
        <w:t xml:space="preserve">Intercity Express Programme worth </w:t>
      </w:r>
      <w:r w:rsidR="006601B9">
        <w:t>£</w:t>
      </w:r>
      <w:r>
        <w:t>4.5</w:t>
      </w:r>
      <w:r w:rsidR="006601B9">
        <w:t xml:space="preserve"> </w:t>
      </w:r>
      <w:r>
        <w:t>b</w:t>
      </w:r>
      <w:r w:rsidR="006601B9">
        <w:t>illio</w:t>
      </w:r>
      <w:r>
        <w:t xml:space="preserve">n. </w:t>
      </w:r>
      <w:r w:rsidR="009B74A3">
        <w:t xml:space="preserve">The North East doesn’t </w:t>
      </w:r>
      <w:r w:rsidR="000A7CB7">
        <w:t>always</w:t>
      </w:r>
      <w:r>
        <w:t xml:space="preserve"> start</w:t>
      </w:r>
      <w:r w:rsidR="009B74A3">
        <w:t xml:space="preserve"> on</w:t>
      </w:r>
      <w:r>
        <w:t xml:space="preserve"> the </w:t>
      </w:r>
      <w:r w:rsidR="0063533E">
        <w:t xml:space="preserve">front row of the </w:t>
      </w:r>
      <w:r w:rsidR="00BB047C">
        <w:t xml:space="preserve">economic </w:t>
      </w:r>
      <w:r w:rsidR="00705A63">
        <w:t>grid</w:t>
      </w:r>
      <w:r w:rsidR="009B74A3">
        <w:t>,</w:t>
      </w:r>
      <w:r w:rsidR="000A7CB7">
        <w:t xml:space="preserve"> so p</w:t>
      </w:r>
      <w:r>
        <w:t xml:space="preserve">ublic policy </w:t>
      </w:r>
      <w:r w:rsidR="000A7CB7">
        <w:t xml:space="preserve">can </w:t>
      </w:r>
      <w:r w:rsidR="006601B9">
        <w:t>lower risk</w:t>
      </w:r>
      <w:r w:rsidR="00705A63">
        <w:t xml:space="preserve"> </w:t>
      </w:r>
      <w:r w:rsidR="0063533E">
        <w:t xml:space="preserve">for investors </w:t>
      </w:r>
      <w:r w:rsidR="00705A63">
        <w:t xml:space="preserve">and </w:t>
      </w:r>
      <w:r w:rsidR="00913DEB">
        <w:t xml:space="preserve">help </w:t>
      </w:r>
      <w:r w:rsidR="0063533E">
        <w:t xml:space="preserve">creating </w:t>
      </w:r>
      <w:r w:rsidR="000A7CB7">
        <w:t xml:space="preserve">an improved </w:t>
      </w:r>
      <w:r w:rsidR="0063533E">
        <w:t xml:space="preserve">climate for </w:t>
      </w:r>
      <w:r w:rsidR="00705A63">
        <w:t xml:space="preserve">economic </w:t>
      </w:r>
      <w:r w:rsidR="00D662EE">
        <w:t>development</w:t>
      </w:r>
      <w:r>
        <w:t xml:space="preserve">. </w:t>
      </w:r>
    </w:p>
    <w:p w:rsidR="00705A63" w:rsidRDefault="00705A63" w:rsidP="00A3631D">
      <w:r>
        <w:t>Get a</w:t>
      </w:r>
      <w:r w:rsidR="0063533E">
        <w:t>ny</w:t>
      </w:r>
      <w:r>
        <w:t xml:space="preserve"> group of employers, union</w:t>
      </w:r>
      <w:r w:rsidR="00A3631D">
        <w:t>s</w:t>
      </w:r>
      <w:r w:rsidR="00013AFC">
        <w:t>, council</w:t>
      </w:r>
      <w:r>
        <w:t>s or regional</w:t>
      </w:r>
      <w:r w:rsidR="00A3631D">
        <w:t xml:space="preserve"> economists in a room and </w:t>
      </w:r>
      <w:r w:rsidR="00013AFC">
        <w:t xml:space="preserve">within five minutes </w:t>
      </w:r>
      <w:r w:rsidR="00A3631D">
        <w:t xml:space="preserve">we’ll </w:t>
      </w:r>
      <w:r w:rsidR="00013AFC">
        <w:t>be</w:t>
      </w:r>
      <w:r w:rsidR="00A3631D">
        <w:t xml:space="preserve"> </w:t>
      </w:r>
      <w:r w:rsidR="0063533E">
        <w:t>agreei</w:t>
      </w:r>
      <w:r w:rsidR="00A3631D">
        <w:t>ng about the need to</w:t>
      </w:r>
      <w:r w:rsidR="006C53E3">
        <w:t xml:space="preserve"> improv</w:t>
      </w:r>
      <w:r w:rsidR="00A3631D">
        <w:t>e</w:t>
      </w:r>
      <w:r w:rsidR="006C53E3">
        <w:t xml:space="preserve"> the region’s roads</w:t>
      </w:r>
      <w:r w:rsidR="00013AFC">
        <w:t>,</w:t>
      </w:r>
      <w:r w:rsidR="006C53E3">
        <w:t xml:space="preserve"> public transport, </w:t>
      </w:r>
      <w:r w:rsidR="00013AFC">
        <w:t>lift</w:t>
      </w:r>
      <w:r w:rsidR="006C53E3">
        <w:t xml:space="preserve"> </w:t>
      </w:r>
      <w:r w:rsidR="00A3631D">
        <w:t>workforce</w:t>
      </w:r>
      <w:r w:rsidR="006C53E3">
        <w:t xml:space="preserve"> skills</w:t>
      </w:r>
      <w:r>
        <w:t>, substantially increas</w:t>
      </w:r>
      <w:r w:rsidR="00013AFC">
        <w:t>e</w:t>
      </w:r>
      <w:r>
        <w:t xml:space="preserve"> the number of quality apprenticeships, promot</w:t>
      </w:r>
      <w:r w:rsidR="00013AFC">
        <w:t>e</w:t>
      </w:r>
      <w:r>
        <w:t xml:space="preserve"> innovation and retain talent</w:t>
      </w:r>
      <w:r w:rsidR="006C53E3">
        <w:t>.</w:t>
      </w:r>
      <w:r w:rsidRPr="00705A63">
        <w:t xml:space="preserve"> </w:t>
      </w:r>
      <w:r w:rsidR="00013AFC">
        <w:t xml:space="preserve">It </w:t>
      </w:r>
      <w:r w:rsidR="0063533E">
        <w:t>needs</w:t>
      </w:r>
      <w:r w:rsidR="00A3631D">
        <w:t xml:space="preserve"> active government with </w:t>
      </w:r>
      <w:r w:rsidR="00BB047C">
        <w:t xml:space="preserve">an </w:t>
      </w:r>
      <w:r w:rsidR="00A3631D">
        <w:t>industrial strategy, devolved economic powers</w:t>
      </w:r>
      <w:r w:rsidR="00235275">
        <w:t>, collaboration and a shared vision</w:t>
      </w:r>
      <w:r w:rsidR="00013AFC">
        <w:t>.</w:t>
      </w:r>
      <w:r w:rsidR="00235275">
        <w:t xml:space="preserve"> </w:t>
      </w:r>
      <w:r w:rsidR="0072449B">
        <w:t>We have a big ‘to-do list’ that and it will require investment. It would also be welcome to see ministers accept that fully-funded public services are a help not a hindrance to economic success.</w:t>
      </w:r>
    </w:p>
    <w:p w:rsidR="000A7CB7" w:rsidRDefault="00A3631D" w:rsidP="006601B9">
      <w:r>
        <w:t xml:space="preserve">The most encouraging </w:t>
      </w:r>
      <w:r w:rsidR="00013AFC">
        <w:t xml:space="preserve">thing </w:t>
      </w:r>
      <w:r>
        <w:t>of all is that we’ve</w:t>
      </w:r>
      <w:r w:rsidR="00235275">
        <w:t xml:space="preserve"> demonstrated what c</w:t>
      </w:r>
      <w:r>
        <w:t>an be done</w:t>
      </w:r>
      <w:r w:rsidR="00D662EE">
        <w:t xml:space="preserve"> in the North East</w:t>
      </w:r>
      <w:r>
        <w:t xml:space="preserve">. Visit </w:t>
      </w:r>
      <w:hyperlink r:id="rId4" w:history="1">
        <w:r w:rsidRPr="00837430">
          <w:rPr>
            <w:rStyle w:val="Hyperlink"/>
          </w:rPr>
          <w:t>www.onenortheastlegacy.co.uk</w:t>
        </w:r>
      </w:hyperlink>
      <w:r>
        <w:t xml:space="preserve"> to see what was achieved together in </w:t>
      </w:r>
      <w:r w:rsidR="00C9550C">
        <w:t>1</w:t>
      </w:r>
      <w:r w:rsidR="00013AFC">
        <w:t>2</w:t>
      </w:r>
      <w:r>
        <w:t xml:space="preserve"> years</w:t>
      </w:r>
      <w:r w:rsidR="00235275">
        <w:t xml:space="preserve"> by bringing key players together and giving </w:t>
      </w:r>
      <w:r w:rsidR="000A7CB7">
        <w:t xml:space="preserve">the agency </w:t>
      </w:r>
      <w:r w:rsidR="00235275">
        <w:t>adequate tools for the jobs</w:t>
      </w:r>
      <w:r>
        <w:t xml:space="preserve">. </w:t>
      </w:r>
      <w:r w:rsidR="000A7CB7">
        <w:t>They responded with t</w:t>
      </w:r>
      <w:r>
        <w:t>he highest growth rate</w:t>
      </w:r>
      <w:r w:rsidR="00013AFC">
        <w:t>s</w:t>
      </w:r>
      <w:r>
        <w:t xml:space="preserve"> outside of London</w:t>
      </w:r>
      <w:r w:rsidR="000A7CB7">
        <w:t>, p</w:t>
      </w:r>
      <w:r w:rsidR="00C9550C">
        <w:t>hysical regeneration</w:t>
      </w:r>
      <w:r w:rsidR="00013AFC">
        <w:t xml:space="preserve"> on an awesome scale</w:t>
      </w:r>
      <w:r w:rsidR="000A7CB7">
        <w:t xml:space="preserve"> and a</w:t>
      </w:r>
      <w:r w:rsidR="00C9550C">
        <w:t xml:space="preserve"> surge in start-ups</w:t>
      </w:r>
      <w:r w:rsidR="000A7CB7">
        <w:t>.</w:t>
      </w:r>
      <w:r w:rsidR="00C9550C">
        <w:t xml:space="preserve"> 160,000 North East jobs </w:t>
      </w:r>
      <w:r w:rsidR="000A7CB7">
        <w:t xml:space="preserve">were </w:t>
      </w:r>
      <w:r w:rsidR="00C9550C">
        <w:t xml:space="preserve">created or safeguarded and £4.50 returned for every £1 </w:t>
      </w:r>
      <w:r w:rsidR="00013AFC">
        <w:t xml:space="preserve">of public money </w:t>
      </w:r>
      <w:r w:rsidR="00C9550C">
        <w:t xml:space="preserve">invested. </w:t>
      </w:r>
    </w:p>
    <w:p w:rsidR="00BB047C" w:rsidRDefault="009B74A3" w:rsidP="006601B9">
      <w:r>
        <w:t xml:space="preserve">The lessons from this period </w:t>
      </w:r>
      <w:r w:rsidR="00C9550C">
        <w:t xml:space="preserve">need to be </w:t>
      </w:r>
      <w:r>
        <w:t xml:space="preserve">learned </w:t>
      </w:r>
      <w:r w:rsidR="00913DEB">
        <w:t xml:space="preserve">by </w:t>
      </w:r>
      <w:r w:rsidR="00BB047C">
        <w:t>the next government</w:t>
      </w:r>
      <w:r w:rsidR="00913DEB">
        <w:t xml:space="preserve"> </w:t>
      </w:r>
      <w:r>
        <w:t xml:space="preserve">if </w:t>
      </w:r>
      <w:r w:rsidR="00235275">
        <w:t>Local Enterprise Partnerships and Combined Authorities</w:t>
      </w:r>
      <w:r w:rsidR="00013AFC">
        <w:t xml:space="preserve"> </w:t>
      </w:r>
      <w:r w:rsidR="000A7CB7">
        <w:t>are</w:t>
      </w:r>
      <w:r w:rsidR="00913DEB">
        <w:t xml:space="preserve"> to be</w:t>
      </w:r>
      <w:r w:rsidR="000A7CB7">
        <w:t xml:space="preserve"> bolstered and renewed</w:t>
      </w:r>
      <w:r w:rsidR="00C9550C">
        <w:t>.</w:t>
      </w:r>
      <w:r w:rsidR="000A7CB7">
        <w:t xml:space="preserve"> </w:t>
      </w:r>
      <w:r w:rsidR="00D662EE">
        <w:t xml:space="preserve">We all have a role to play </w:t>
      </w:r>
      <w:r w:rsidR="00BB047C">
        <w:t xml:space="preserve">in </w:t>
      </w:r>
      <w:r w:rsidR="00D662EE">
        <w:t xml:space="preserve">helping the region </w:t>
      </w:r>
      <w:r w:rsidR="00BB047C">
        <w:t xml:space="preserve">realise </w:t>
      </w:r>
      <w:r w:rsidR="00D662EE">
        <w:t xml:space="preserve">its </w:t>
      </w:r>
      <w:r w:rsidR="00BB047C">
        <w:t>ambitions</w:t>
      </w:r>
      <w:r w:rsidR="00D662EE">
        <w:t xml:space="preserve"> and we should</w:t>
      </w:r>
      <w:r w:rsidR="0072449B">
        <w:t xml:space="preserve"> now</w:t>
      </w:r>
      <w:r w:rsidR="00D662EE">
        <w:t xml:space="preserve"> be</w:t>
      </w:r>
      <w:r w:rsidR="0072449B">
        <w:t xml:space="preserve"> </w:t>
      </w:r>
      <w:r w:rsidR="00D662EE">
        <w:t>demanding the tools we’re going to need</w:t>
      </w:r>
      <w:r w:rsidR="00BB047C">
        <w:t>.</w:t>
      </w:r>
    </w:p>
    <w:p w:rsidR="00BB047C" w:rsidRDefault="00BB047C" w:rsidP="006601B9">
      <w:r>
        <w:t>Neil Foster, Policy and Campaigns Officer for the Northern TUC</w:t>
      </w:r>
    </w:p>
    <w:sectPr w:rsidR="00BB047C" w:rsidSect="00CF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04F32"/>
    <w:rsid w:val="00013AFC"/>
    <w:rsid w:val="000853CE"/>
    <w:rsid w:val="000A7CB7"/>
    <w:rsid w:val="00176580"/>
    <w:rsid w:val="001F32F5"/>
    <w:rsid w:val="00235275"/>
    <w:rsid w:val="005608B1"/>
    <w:rsid w:val="0063533E"/>
    <w:rsid w:val="006601B9"/>
    <w:rsid w:val="006C53E3"/>
    <w:rsid w:val="00705A63"/>
    <w:rsid w:val="0072449B"/>
    <w:rsid w:val="00904F32"/>
    <w:rsid w:val="00913DEB"/>
    <w:rsid w:val="009B74A3"/>
    <w:rsid w:val="00A3631D"/>
    <w:rsid w:val="00AF11D6"/>
    <w:rsid w:val="00B34EBD"/>
    <w:rsid w:val="00B82CBD"/>
    <w:rsid w:val="00BB047C"/>
    <w:rsid w:val="00C9550C"/>
    <w:rsid w:val="00CF26FE"/>
    <w:rsid w:val="00D662EE"/>
    <w:rsid w:val="00F0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3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enortheastlegac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FosterN</dc:creator>
  <cp:lastModifiedBy>lowdenm</cp:lastModifiedBy>
  <cp:revision>3</cp:revision>
  <dcterms:created xsi:type="dcterms:W3CDTF">2014-07-25T08:11:00Z</dcterms:created>
  <dcterms:modified xsi:type="dcterms:W3CDTF">2014-07-25T08:11:00Z</dcterms:modified>
</cp:coreProperties>
</file>