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950B9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552575" cy="781050"/>
            <wp:effectExtent l="0" t="0" r="9525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4A029E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12D" w:rsidRPr="00B13DD8" w:rsidRDefault="0047712D" w:rsidP="0047712D">
      <w:pPr>
        <w:pStyle w:val="Heading2"/>
        <w:jc w:val="center"/>
        <w:rPr>
          <w:rFonts w:ascii="Candara" w:hAnsi="Candara"/>
          <w:color w:val="C00000"/>
          <w:sz w:val="36"/>
        </w:rPr>
      </w:pPr>
    </w:p>
    <w:p w:rsidR="00635006" w:rsidRPr="00635006" w:rsidRDefault="00635006" w:rsidP="00635006">
      <w:pPr>
        <w:pStyle w:val="Heading2"/>
        <w:jc w:val="center"/>
        <w:rPr>
          <w:rFonts w:ascii="Candara" w:hAnsi="Candara"/>
          <w:sz w:val="36"/>
          <w:szCs w:val="36"/>
        </w:rPr>
      </w:pPr>
      <w:r w:rsidRPr="00635006">
        <w:rPr>
          <w:rFonts w:ascii="Candara" w:hAnsi="Candara"/>
          <w:color w:val="C00000"/>
          <w:sz w:val="36"/>
          <w:szCs w:val="36"/>
        </w:rPr>
        <w:t>Category 3:</w:t>
      </w:r>
      <w:r>
        <w:rPr>
          <w:rFonts w:ascii="Candara" w:hAnsi="Candara"/>
          <w:sz w:val="36"/>
          <w:szCs w:val="36"/>
        </w:rPr>
        <w:t xml:space="preserve">  </w:t>
      </w:r>
      <w:r w:rsidRPr="00635006">
        <w:rPr>
          <w:rFonts w:ascii="Candara" w:hAnsi="Candara"/>
          <w:sz w:val="36"/>
          <w:szCs w:val="36"/>
        </w:rPr>
        <w:t>Best photograph or illustration</w:t>
      </w:r>
    </w:p>
    <w:p w:rsidR="00635006" w:rsidRP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Pr="00635006" w:rsidRDefault="00635006" w:rsidP="00635006">
      <w:pPr>
        <w:jc w:val="center"/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Entries can be taken from any union printed literature or online pages. Illustrations can be hand-made or electronically generated. </w:t>
      </w:r>
      <w:r w:rsidRPr="00635006">
        <w:rPr>
          <w:rFonts w:ascii="Candara" w:hAnsi="Candara"/>
          <w:b/>
          <w:sz w:val="28"/>
          <w:szCs w:val="28"/>
        </w:rPr>
        <w:t>Where a photo has been digitally manipulated to create a special effect, or to form the basis of a new illustration, please make that clear</w:t>
      </w:r>
      <w:r w:rsidRPr="00635006">
        <w:rPr>
          <w:rFonts w:ascii="Candara" w:hAnsi="Candara"/>
          <w:sz w:val="28"/>
          <w:szCs w:val="28"/>
        </w:rPr>
        <w:t xml:space="preserve"> and also give the name of the original photographer. Judges will give preference to photos taken for a particular trade union purpose or social purpose, rather than to generic library shots, unless their use is particularly well justified in context.  In all cases the photographer or illustrator and/or agency credit should be provided as in this category an award is also presented to the photographer or illustrator.</w:t>
      </w:r>
    </w:p>
    <w:p w:rsidR="00635006" w:rsidRP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Pr="00635006" w:rsidRDefault="00DA296B" w:rsidP="0063500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3.35pt" to="53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ywHgIAADg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"/>
        </w:pict>
      </w:r>
      <w:r w:rsidR="00635006" w:rsidRPr="00635006">
        <w:rPr>
          <w:rFonts w:ascii="Candara" w:hAnsi="Candara"/>
          <w:sz w:val="28"/>
          <w:szCs w:val="28"/>
        </w:rPr>
        <w:t>Union:</w:t>
      </w:r>
    </w:p>
    <w:p w:rsidR="00635006" w:rsidRP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Default="00635006" w:rsidP="00635006">
      <w:p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>Name of photographer/illustrator (and image manipulator if relevant</w:t>
      </w:r>
      <w:proofErr w:type="gramStart"/>
      <w:r w:rsidRPr="00635006">
        <w:rPr>
          <w:rFonts w:ascii="Candara" w:hAnsi="Candara"/>
          <w:sz w:val="28"/>
          <w:szCs w:val="28"/>
        </w:rPr>
        <w:t>) :</w:t>
      </w:r>
      <w:proofErr w:type="gramEnd"/>
    </w:p>
    <w:p w:rsid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Pr="00635006" w:rsidRDefault="00DA296B" w:rsidP="0063500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19" o:spid="_x0000_s103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53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J7Hg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"/>
        </w:pict>
      </w:r>
    </w:p>
    <w:p w:rsidR="00635006" w:rsidRDefault="00635006" w:rsidP="00635006">
      <w:p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>Please confirm they are a union employee, or give the n</w:t>
      </w:r>
      <w:r>
        <w:rPr>
          <w:rFonts w:ascii="Candara" w:hAnsi="Candara"/>
          <w:sz w:val="28"/>
          <w:szCs w:val="28"/>
        </w:rPr>
        <w:t xml:space="preserve">ame of agency if used:   </w:t>
      </w:r>
    </w:p>
    <w:p w:rsid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Pr="00635006" w:rsidRDefault="00DA296B" w:rsidP="0063500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30" o:spid="_x0000_s1029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53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2X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"/>
        </w:pict>
      </w:r>
    </w:p>
    <w:p w:rsidR="00635006" w:rsidRPr="00635006" w:rsidRDefault="00635006" w:rsidP="00635006">
      <w:p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URL if applicable:   </w:t>
      </w:r>
    </w:p>
    <w:p w:rsid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Pr="00635006" w:rsidRDefault="00DA296B" w:rsidP="0063500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32" o:spid="_x0000_s1028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3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ak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wkiR&#10;Dnq09ZaIfetRpZUCBbVF4ASleuMKSKjUxoZa6UltzYum3x1SumqJ2vPI+O1sACULGcm7lLBxBu7b&#10;9V80gxhy8DrKdmpsFyBBEHSK3Tnfu8NPHlE4nD7l46cUmkh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"/>
        </w:pict>
      </w:r>
    </w:p>
    <w:p w:rsidR="00635006" w:rsidRDefault="00635006" w:rsidP="00635006">
      <w:pPr>
        <w:rPr>
          <w:rFonts w:ascii="Candara" w:hAnsi="Candara"/>
          <w:sz w:val="28"/>
          <w:szCs w:val="28"/>
        </w:rPr>
      </w:pPr>
    </w:p>
    <w:p w:rsidR="00635006" w:rsidRPr="00635006" w:rsidRDefault="00DA296B" w:rsidP="00635006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16" o:spid="_x0000_s102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12.25pt" to="53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A4JA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"/>
        </w:pict>
      </w:r>
      <w:r w:rsidR="00635006" w:rsidRPr="00635006">
        <w:rPr>
          <w:rFonts w:ascii="Candara" w:hAnsi="Candara"/>
          <w:sz w:val="28"/>
          <w:szCs w:val="28"/>
        </w:rPr>
        <w:t xml:space="preserve">Contact name in case of queries: </w:t>
      </w:r>
    </w:p>
    <w:p w:rsidR="00B13DD8" w:rsidRPr="00635006" w:rsidRDefault="00B13DD8" w:rsidP="00B13DD8">
      <w:pPr>
        <w:rPr>
          <w:rFonts w:ascii="Candara" w:hAnsi="Candara"/>
          <w:sz w:val="28"/>
          <w:szCs w:val="28"/>
        </w:rPr>
      </w:pPr>
    </w:p>
    <w:p w:rsidR="00B13DD8" w:rsidRPr="00635006" w:rsidRDefault="00B13DD8" w:rsidP="00B13DD8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b/>
          <w:bCs/>
          <w:sz w:val="28"/>
          <w:szCs w:val="28"/>
        </w:rPr>
        <w:t>Four</w:t>
      </w:r>
      <w:r w:rsidRPr="00635006">
        <w:rPr>
          <w:rFonts w:ascii="Candara" w:hAnsi="Candara"/>
          <w:sz w:val="28"/>
          <w:szCs w:val="28"/>
        </w:rPr>
        <w:t xml:space="preserve"> copies of each entry are required</w:t>
      </w:r>
    </w:p>
    <w:p w:rsidR="00B13DD8" w:rsidRPr="00635006" w:rsidRDefault="00B13DD8" w:rsidP="00B13DD8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Please attach an entry form to </w:t>
      </w:r>
      <w:r w:rsidRPr="00635006">
        <w:rPr>
          <w:rFonts w:ascii="Candara" w:hAnsi="Candara"/>
          <w:b/>
          <w:sz w:val="28"/>
          <w:szCs w:val="28"/>
        </w:rPr>
        <w:t>each</w:t>
      </w:r>
      <w:r w:rsidRPr="00635006">
        <w:rPr>
          <w:rFonts w:ascii="Candara" w:hAnsi="Candara"/>
          <w:sz w:val="28"/>
          <w:szCs w:val="28"/>
        </w:rPr>
        <w:t xml:space="preserve"> of your four copies</w:t>
      </w:r>
    </w:p>
    <w:p w:rsidR="00B13DD8" w:rsidRPr="00635006" w:rsidRDefault="00B13DD8" w:rsidP="00B13DD8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Remember to submit only one entry per category </w:t>
      </w:r>
    </w:p>
    <w:p w:rsidR="00B13DD8" w:rsidRPr="00635006" w:rsidRDefault="00B13DD8" w:rsidP="00635006">
      <w:pPr>
        <w:numPr>
          <w:ilvl w:val="0"/>
          <w:numId w:val="1"/>
        </w:numPr>
        <w:rPr>
          <w:rFonts w:ascii="Candara" w:hAnsi="Candara"/>
          <w:sz w:val="28"/>
          <w:szCs w:val="28"/>
        </w:rPr>
      </w:pPr>
      <w:r w:rsidRPr="00635006">
        <w:rPr>
          <w:rFonts w:ascii="Candara" w:hAnsi="Candara"/>
          <w:sz w:val="28"/>
          <w:szCs w:val="28"/>
        </w:rPr>
        <w:t xml:space="preserve">Closing date for receipt of entries is </w:t>
      </w:r>
      <w:r w:rsidRPr="00635006">
        <w:rPr>
          <w:rFonts w:ascii="Candara" w:hAnsi="Candara"/>
          <w:b/>
          <w:sz w:val="28"/>
          <w:szCs w:val="28"/>
        </w:rPr>
        <w:t>3</w:t>
      </w:r>
      <w:r w:rsidRPr="00635006">
        <w:rPr>
          <w:rFonts w:ascii="Candara" w:hAnsi="Candara"/>
          <w:b/>
          <w:bCs/>
          <w:sz w:val="28"/>
          <w:szCs w:val="28"/>
        </w:rPr>
        <w:t>pm Friday 1</w:t>
      </w:r>
      <w:r w:rsidR="004A029E">
        <w:rPr>
          <w:rFonts w:ascii="Candara" w:hAnsi="Candara"/>
          <w:b/>
          <w:bCs/>
          <w:sz w:val="28"/>
          <w:szCs w:val="28"/>
        </w:rPr>
        <w:t>3</w:t>
      </w:r>
      <w:r w:rsidRPr="00635006">
        <w:rPr>
          <w:rFonts w:ascii="Candara" w:hAnsi="Candara"/>
          <w:b/>
          <w:bCs/>
          <w:sz w:val="28"/>
          <w:szCs w:val="28"/>
        </w:rPr>
        <w:t xml:space="preserve"> February 201</w:t>
      </w:r>
      <w:r w:rsidR="004A029E">
        <w:rPr>
          <w:rFonts w:ascii="Candara" w:hAnsi="Candara"/>
          <w:b/>
          <w:bCs/>
          <w:sz w:val="28"/>
          <w:szCs w:val="28"/>
        </w:rPr>
        <w:t>5</w:t>
      </w:r>
    </w:p>
    <w:p w:rsidR="00B13DD8" w:rsidRPr="00635006" w:rsidRDefault="00B13DD8" w:rsidP="00B13DD8">
      <w:pPr>
        <w:pStyle w:val="BodyTextIndent"/>
        <w:ind w:left="0"/>
        <w:rPr>
          <w:rFonts w:ascii="Candara" w:hAnsi="Candara"/>
          <w:szCs w:val="28"/>
        </w:rPr>
      </w:pPr>
    </w:p>
    <w:p w:rsidR="005B1CC7" w:rsidRPr="005D7E00" w:rsidRDefault="005B1CC7" w:rsidP="005B1CC7">
      <w:pPr>
        <w:jc w:val="center"/>
        <w:rPr>
          <w:rFonts w:ascii="Candara" w:hAnsi="Candara"/>
          <w:b/>
          <w:color w:val="1F497D"/>
          <w:sz w:val="28"/>
          <w:szCs w:val="28"/>
        </w:rPr>
      </w:pPr>
      <w:r w:rsidRPr="005D7E00">
        <w:rPr>
          <w:rFonts w:ascii="Candara" w:hAnsi="Candara"/>
          <w:b/>
          <w:sz w:val="28"/>
          <w:szCs w:val="28"/>
        </w:rPr>
        <w:t xml:space="preserve">In order to assist us with the compilation of the exhibition and the brochure please submit a </w:t>
      </w:r>
      <w:r w:rsidRPr="005D7E00">
        <w:rPr>
          <w:rFonts w:ascii="Candara" w:hAnsi="Candara"/>
          <w:b/>
          <w:sz w:val="28"/>
          <w:szCs w:val="28"/>
          <w:u w:val="single"/>
        </w:rPr>
        <w:t>high resolution</w:t>
      </w:r>
      <w:r w:rsidR="004A029E">
        <w:rPr>
          <w:rFonts w:ascii="Candara" w:hAnsi="Candara"/>
          <w:b/>
          <w:sz w:val="28"/>
          <w:szCs w:val="28"/>
        </w:rPr>
        <w:t xml:space="preserve"> </w:t>
      </w:r>
      <w:r w:rsidRPr="005D7E00">
        <w:rPr>
          <w:rFonts w:ascii="Candara" w:hAnsi="Candara"/>
          <w:b/>
          <w:sz w:val="28"/>
          <w:szCs w:val="28"/>
        </w:rPr>
        <w:t>PDF of your entries.</w:t>
      </w:r>
    </w:p>
    <w:p w:rsidR="00573DE0" w:rsidRDefault="005B1CC7" w:rsidP="005B1CC7">
      <w:pPr>
        <w:jc w:val="center"/>
        <w:rPr>
          <w:rFonts w:ascii="Candara" w:hAnsi="Candara"/>
          <w:b/>
          <w:color w:val="1F497D"/>
          <w:sz w:val="28"/>
          <w:szCs w:val="28"/>
        </w:rPr>
      </w:pPr>
      <w:r w:rsidRPr="005D7E00">
        <w:rPr>
          <w:rFonts w:ascii="Candara" w:hAnsi="Candara"/>
          <w:b/>
          <w:color w:val="1F497D"/>
          <w:sz w:val="28"/>
          <w:szCs w:val="28"/>
        </w:rPr>
        <w:t xml:space="preserve">Please </w:t>
      </w:r>
      <w:proofErr w:type="gramStart"/>
      <w:r w:rsidRPr="005D7E00">
        <w:rPr>
          <w:rFonts w:ascii="Candara" w:hAnsi="Candara"/>
          <w:b/>
          <w:color w:val="1F497D"/>
          <w:sz w:val="28"/>
          <w:szCs w:val="28"/>
        </w:rPr>
        <w:t>use a portal such as you</w:t>
      </w:r>
      <w:r>
        <w:rPr>
          <w:rFonts w:ascii="Candara" w:hAnsi="Candara"/>
          <w:b/>
          <w:color w:val="1F497D"/>
          <w:sz w:val="28"/>
          <w:szCs w:val="28"/>
        </w:rPr>
        <w:t>sendit.com (now hightail.com)</w:t>
      </w:r>
      <w:r w:rsidRPr="005D7E00">
        <w:rPr>
          <w:rFonts w:ascii="Candara" w:hAnsi="Candara"/>
          <w:b/>
          <w:color w:val="1F497D"/>
          <w:sz w:val="28"/>
          <w:szCs w:val="28"/>
        </w:rPr>
        <w:t xml:space="preserve"> send</w:t>
      </w:r>
      <w:proofErr w:type="gramEnd"/>
      <w:r w:rsidRPr="005D7E00">
        <w:rPr>
          <w:rFonts w:ascii="Candara" w:hAnsi="Candara"/>
          <w:b/>
          <w:color w:val="1F497D"/>
          <w:sz w:val="28"/>
          <w:szCs w:val="28"/>
        </w:rPr>
        <w:t xml:space="preserve"> them to </w:t>
      </w:r>
    </w:p>
    <w:p w:rsidR="005B1CC7" w:rsidRPr="005D7E00" w:rsidRDefault="005B1CC7" w:rsidP="005B1CC7">
      <w:pPr>
        <w:jc w:val="center"/>
        <w:rPr>
          <w:rFonts w:ascii="Candara" w:hAnsi="Candara"/>
          <w:b/>
          <w:color w:val="1F497D"/>
          <w:sz w:val="28"/>
          <w:szCs w:val="28"/>
        </w:rPr>
      </w:pPr>
      <w:bookmarkStart w:id="0" w:name="_GoBack"/>
      <w:bookmarkEnd w:id="0"/>
      <w:r w:rsidRPr="005D7E00">
        <w:rPr>
          <w:rFonts w:ascii="Candara" w:hAnsi="Candara"/>
          <w:b/>
          <w:color w:val="1F497D"/>
          <w:sz w:val="28"/>
          <w:szCs w:val="28"/>
        </w:rPr>
        <w:t>Alen Mathewson (</w:t>
      </w:r>
      <w:hyperlink r:id="rId7" w:history="1">
        <w:r w:rsidRPr="005D7E00">
          <w:rPr>
            <w:rStyle w:val="Hyperlink"/>
            <w:rFonts w:ascii="Candara" w:hAnsi="Candara"/>
            <w:b/>
            <w:sz w:val="28"/>
            <w:szCs w:val="28"/>
          </w:rPr>
          <w:t>amathewson@tuc.org.uk</w:t>
        </w:r>
      </w:hyperlink>
      <w:r>
        <w:rPr>
          <w:rFonts w:ascii="Candara" w:hAnsi="Candara"/>
          <w:b/>
          <w:color w:val="1F497D"/>
          <w:sz w:val="28"/>
          <w:szCs w:val="28"/>
        </w:rPr>
        <w:t>) or send them on a CD.</w:t>
      </w:r>
    </w:p>
    <w:p w:rsidR="00195302" w:rsidRDefault="00195302" w:rsidP="00195302"/>
    <w:p w:rsidR="004A029E" w:rsidRDefault="004A029E" w:rsidP="00195302"/>
    <w:p w:rsidR="005B1CC7" w:rsidRDefault="005B1CC7" w:rsidP="00195302"/>
    <w:p w:rsidR="00635006" w:rsidRPr="00195302" w:rsidRDefault="00635006" w:rsidP="00635006">
      <w:pPr>
        <w:jc w:val="center"/>
        <w:rPr>
          <w:rFonts w:ascii="Candara" w:hAnsi="Candara"/>
          <w:b/>
        </w:rPr>
      </w:pPr>
      <w:r w:rsidRPr="00195302">
        <w:rPr>
          <w:rFonts w:ascii="Candara" w:hAnsi="Candara"/>
          <w:b/>
          <w:sz w:val="32"/>
          <w:szCs w:val="32"/>
        </w:rPr>
        <w:t>ENTRY FORM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4A029E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195302" w:rsidRDefault="00195302" w:rsidP="00195302"/>
    <w:p w:rsidR="00195302" w:rsidRPr="00195302" w:rsidRDefault="00195302" w:rsidP="00635006">
      <w:pPr>
        <w:rPr>
          <w:rFonts w:ascii="Candara" w:hAnsi="Candara"/>
          <w:b/>
        </w:rPr>
      </w:pPr>
    </w:p>
    <w:sectPr w:rsidR="00195302" w:rsidRPr="00195302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5E0C"/>
    <w:multiLevelType w:val="hybridMultilevel"/>
    <w:tmpl w:val="5AA49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F2F64"/>
    <w:rsid w:val="00053366"/>
    <w:rsid w:val="000F5723"/>
    <w:rsid w:val="00120710"/>
    <w:rsid w:val="001332DE"/>
    <w:rsid w:val="0013603C"/>
    <w:rsid w:val="00195302"/>
    <w:rsid w:val="001C394F"/>
    <w:rsid w:val="00215FD8"/>
    <w:rsid w:val="0033723E"/>
    <w:rsid w:val="0035791B"/>
    <w:rsid w:val="00471F67"/>
    <w:rsid w:val="0047712D"/>
    <w:rsid w:val="004A029E"/>
    <w:rsid w:val="00504A21"/>
    <w:rsid w:val="00516CB3"/>
    <w:rsid w:val="00573DE0"/>
    <w:rsid w:val="005B1CC7"/>
    <w:rsid w:val="005E46D8"/>
    <w:rsid w:val="005F0DA3"/>
    <w:rsid w:val="0063469E"/>
    <w:rsid w:val="00635006"/>
    <w:rsid w:val="006C40C1"/>
    <w:rsid w:val="006E2A9E"/>
    <w:rsid w:val="007377BB"/>
    <w:rsid w:val="007819D5"/>
    <w:rsid w:val="007A519E"/>
    <w:rsid w:val="00832947"/>
    <w:rsid w:val="0086119D"/>
    <w:rsid w:val="008D20D2"/>
    <w:rsid w:val="00950B9C"/>
    <w:rsid w:val="009E1FE3"/>
    <w:rsid w:val="00A620A8"/>
    <w:rsid w:val="00A75D68"/>
    <w:rsid w:val="00AE0D46"/>
    <w:rsid w:val="00AF3898"/>
    <w:rsid w:val="00B13DD8"/>
    <w:rsid w:val="00BD68BE"/>
    <w:rsid w:val="00C60D03"/>
    <w:rsid w:val="00C63446"/>
    <w:rsid w:val="00CF2F64"/>
    <w:rsid w:val="00D11C16"/>
    <w:rsid w:val="00D17EBC"/>
    <w:rsid w:val="00D25287"/>
    <w:rsid w:val="00DA296B"/>
    <w:rsid w:val="00DB5D72"/>
    <w:rsid w:val="00DD3353"/>
    <w:rsid w:val="00E6264D"/>
    <w:rsid w:val="00ED082F"/>
    <w:rsid w:val="00F452F2"/>
    <w:rsid w:val="00F4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2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8D20D2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8D20D2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8D20D2"/>
    <w:rPr>
      <w:sz w:val="28"/>
      <w:szCs w:val="20"/>
    </w:rPr>
  </w:style>
  <w:style w:type="paragraph" w:styleId="BodyText">
    <w:name w:val="Body Text"/>
    <w:basedOn w:val="Normal"/>
    <w:semiHidden/>
    <w:rsid w:val="008D20D2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195302"/>
    <w:pPr>
      <w:ind w:left="360"/>
    </w:pPr>
    <w:rPr>
      <w:rFonts w:ascii="Sabon" w:hAnsi="Sabon"/>
      <w:b/>
      <w:b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5302"/>
    <w:rPr>
      <w:rFonts w:ascii="Sabon" w:hAnsi="Sabon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95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195302"/>
    <w:pPr>
      <w:ind w:left="360"/>
    </w:pPr>
    <w:rPr>
      <w:rFonts w:ascii="Sabon" w:hAnsi="Sabon"/>
      <w:b/>
      <w:b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5302"/>
    <w:rPr>
      <w:rFonts w:ascii="Sabon" w:hAnsi="Sabon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953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thewson@tu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c\Desktop\Juliet%20TUC\to%20print\TU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TUC template</Template>
  <TotalTime>4</TotalTime>
  <Pages>1</Pages>
  <Words>249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Lynne Cullen</dc:creator>
  <cp:lastModifiedBy>MathewA</cp:lastModifiedBy>
  <cp:revision>7</cp:revision>
  <cp:lastPrinted>2014-01-13T12:20:00Z</cp:lastPrinted>
  <dcterms:created xsi:type="dcterms:W3CDTF">2014-01-13T14:47:00Z</dcterms:created>
  <dcterms:modified xsi:type="dcterms:W3CDTF">2014-11-26T11:48:00Z</dcterms:modified>
</cp:coreProperties>
</file>