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C117A" w14:textId="77777777" w:rsidR="00A076EB" w:rsidRPr="00C64C5C" w:rsidRDefault="00A076EB" w:rsidP="00A076EB">
      <w:pPr>
        <w:spacing w:before="100" w:beforeAutospacing="1" w:after="100" w:afterAutospacing="1" w:line="240" w:lineRule="auto"/>
        <w:outlineLvl w:val="0"/>
        <w:rPr>
          <w:rFonts w:ascii="Rockwell" w:eastAsia="Times New Roman" w:hAnsi="Rockwell" w:cs="Times New Roman"/>
          <w:b/>
          <w:bCs/>
          <w:color w:val="8F2F68"/>
          <w:kern w:val="36"/>
          <w:sz w:val="48"/>
          <w:szCs w:val="48"/>
          <w:lang w:eastAsia="en-GB"/>
          <w14:ligatures w14:val="none"/>
        </w:rPr>
      </w:pPr>
      <w:r w:rsidRPr="00C64C5C">
        <w:rPr>
          <w:rFonts w:ascii="Rockwell" w:eastAsia="Times New Roman" w:hAnsi="Rockwell" w:cs="Times New Roman"/>
          <w:b/>
          <w:bCs/>
          <w:color w:val="8F2F68"/>
          <w:kern w:val="36"/>
          <w:sz w:val="48"/>
          <w:szCs w:val="48"/>
          <w:lang w:eastAsia="en-GB"/>
          <w14:ligatures w14:val="none"/>
        </w:rPr>
        <w:t>Collective Agreement on Heatwave Working Procedures</w:t>
      </w:r>
    </w:p>
    <w:p w14:paraId="7A475FCA" w14:textId="77777777" w:rsidR="00A076EB" w:rsidRPr="00A076EB" w:rsidRDefault="00A076EB" w:rsidP="00A076EB">
      <w:p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b/>
          <w:bCs/>
          <w:kern w:val="0"/>
          <w:sz w:val="24"/>
          <w:szCs w:val="24"/>
          <w:lang w:eastAsia="en-GB"/>
          <w14:ligatures w14:val="none"/>
        </w:rPr>
        <w:t>Between:</w:t>
      </w:r>
      <w:r w:rsidRPr="00A076EB">
        <w:rPr>
          <w:rFonts w:ascii="Segoe Ul" w:eastAsia="Times New Roman" w:hAnsi="Segoe Ul" w:cs="Times New Roman"/>
          <w:kern w:val="0"/>
          <w:sz w:val="24"/>
          <w:szCs w:val="24"/>
          <w:lang w:eastAsia="en-GB"/>
          <w14:ligatures w14:val="none"/>
        </w:rPr>
        <w:br/>
      </w:r>
      <w:r w:rsidRPr="00A076EB">
        <w:rPr>
          <w:rFonts w:ascii="Segoe Ul" w:eastAsia="Times New Roman" w:hAnsi="Segoe Ul" w:cs="Times New Roman"/>
          <w:b/>
          <w:bCs/>
          <w:kern w:val="0"/>
          <w:sz w:val="24"/>
          <w:szCs w:val="24"/>
          <w:lang w:eastAsia="en-GB"/>
          <w14:ligatures w14:val="none"/>
        </w:rPr>
        <w:t>[Employer Name]</w:t>
      </w:r>
      <w:r w:rsidRPr="00A076EB">
        <w:rPr>
          <w:rFonts w:ascii="Segoe Ul" w:eastAsia="Times New Roman" w:hAnsi="Segoe Ul" w:cs="Times New Roman"/>
          <w:kern w:val="0"/>
          <w:sz w:val="24"/>
          <w:szCs w:val="24"/>
          <w:lang w:eastAsia="en-GB"/>
          <w14:ligatures w14:val="none"/>
        </w:rPr>
        <w:t xml:space="preserve"> ("the Employer")</w:t>
      </w:r>
      <w:r w:rsidRPr="00A076EB">
        <w:rPr>
          <w:rFonts w:ascii="Segoe Ul" w:eastAsia="Times New Roman" w:hAnsi="Segoe Ul" w:cs="Times New Roman"/>
          <w:kern w:val="0"/>
          <w:sz w:val="24"/>
          <w:szCs w:val="24"/>
          <w:lang w:eastAsia="en-GB"/>
          <w14:ligatures w14:val="none"/>
        </w:rPr>
        <w:br/>
      </w:r>
      <w:r w:rsidRPr="00A076EB">
        <w:rPr>
          <w:rFonts w:ascii="Segoe Ul" w:eastAsia="Times New Roman" w:hAnsi="Segoe Ul" w:cs="Times New Roman"/>
          <w:b/>
          <w:bCs/>
          <w:kern w:val="0"/>
          <w:sz w:val="24"/>
          <w:szCs w:val="24"/>
          <w:lang w:eastAsia="en-GB"/>
          <w14:ligatures w14:val="none"/>
        </w:rPr>
        <w:t>And:</w:t>
      </w:r>
      <w:r w:rsidRPr="00A076EB">
        <w:rPr>
          <w:rFonts w:ascii="Segoe Ul" w:eastAsia="Times New Roman" w:hAnsi="Segoe Ul" w:cs="Times New Roman"/>
          <w:kern w:val="0"/>
          <w:sz w:val="24"/>
          <w:szCs w:val="24"/>
          <w:lang w:eastAsia="en-GB"/>
          <w14:ligatures w14:val="none"/>
        </w:rPr>
        <w:br/>
      </w:r>
      <w:r w:rsidRPr="00A076EB">
        <w:rPr>
          <w:rFonts w:ascii="Segoe Ul" w:eastAsia="Times New Roman" w:hAnsi="Segoe Ul" w:cs="Times New Roman"/>
          <w:b/>
          <w:bCs/>
          <w:kern w:val="0"/>
          <w:sz w:val="24"/>
          <w:szCs w:val="24"/>
          <w:lang w:eastAsia="en-GB"/>
          <w14:ligatures w14:val="none"/>
        </w:rPr>
        <w:t>[Union Name]</w:t>
      </w:r>
      <w:r w:rsidRPr="00A076EB">
        <w:rPr>
          <w:rFonts w:ascii="Segoe Ul" w:eastAsia="Times New Roman" w:hAnsi="Segoe Ul" w:cs="Times New Roman"/>
          <w:kern w:val="0"/>
          <w:sz w:val="24"/>
          <w:szCs w:val="24"/>
          <w:lang w:eastAsia="en-GB"/>
          <w14:ligatures w14:val="none"/>
        </w:rPr>
        <w:t xml:space="preserve"> ("the Union"), representing employees at </w:t>
      </w:r>
      <w:r w:rsidRPr="00A076EB">
        <w:rPr>
          <w:rFonts w:ascii="Segoe Ul" w:eastAsia="Times New Roman" w:hAnsi="Segoe Ul" w:cs="Times New Roman"/>
          <w:b/>
          <w:bCs/>
          <w:kern w:val="0"/>
          <w:sz w:val="24"/>
          <w:szCs w:val="24"/>
          <w:lang w:eastAsia="en-GB"/>
          <w14:ligatures w14:val="none"/>
        </w:rPr>
        <w:t>[Workplace Name/Location]</w:t>
      </w:r>
    </w:p>
    <w:p w14:paraId="1F32CCDC" w14:textId="77777777" w:rsidR="00A076EB" w:rsidRPr="00A076EB" w:rsidRDefault="00A076EB" w:rsidP="00A076EB">
      <w:p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b/>
          <w:bCs/>
          <w:kern w:val="0"/>
          <w:sz w:val="24"/>
          <w:szCs w:val="24"/>
          <w:lang w:eastAsia="en-GB"/>
          <w14:ligatures w14:val="none"/>
        </w:rPr>
        <w:t>Date:</w:t>
      </w:r>
      <w:r w:rsidRPr="00A076EB">
        <w:rPr>
          <w:rFonts w:ascii="Segoe Ul" w:eastAsia="Times New Roman" w:hAnsi="Segoe Ul" w:cs="Times New Roman"/>
          <w:kern w:val="0"/>
          <w:sz w:val="24"/>
          <w:szCs w:val="24"/>
          <w:lang w:eastAsia="en-GB"/>
          <w14:ligatures w14:val="none"/>
        </w:rPr>
        <w:t xml:space="preserve"> [Insert Date]</w:t>
      </w:r>
      <w:r w:rsidRPr="00A076EB">
        <w:rPr>
          <w:rFonts w:ascii="Segoe Ul" w:eastAsia="Times New Roman" w:hAnsi="Segoe Ul" w:cs="Times New Roman"/>
          <w:kern w:val="0"/>
          <w:sz w:val="24"/>
          <w:szCs w:val="24"/>
          <w:lang w:eastAsia="en-GB"/>
          <w14:ligatures w14:val="none"/>
        </w:rPr>
        <w:br/>
      </w:r>
      <w:r w:rsidRPr="00A076EB">
        <w:rPr>
          <w:rFonts w:ascii="Segoe Ul" w:eastAsia="Times New Roman" w:hAnsi="Segoe Ul" w:cs="Times New Roman"/>
          <w:b/>
          <w:bCs/>
          <w:kern w:val="0"/>
          <w:sz w:val="24"/>
          <w:szCs w:val="24"/>
          <w:lang w:eastAsia="en-GB"/>
          <w14:ligatures w14:val="none"/>
        </w:rPr>
        <w:t>Review Date:</w:t>
      </w:r>
      <w:r w:rsidRPr="00A076EB">
        <w:rPr>
          <w:rFonts w:ascii="Segoe Ul" w:eastAsia="Times New Roman" w:hAnsi="Segoe Ul" w:cs="Times New Roman"/>
          <w:kern w:val="0"/>
          <w:sz w:val="24"/>
          <w:szCs w:val="24"/>
          <w:lang w:eastAsia="en-GB"/>
          <w14:ligatures w14:val="none"/>
        </w:rPr>
        <w:t xml:space="preserve"> [Insert Review Date]</w:t>
      </w:r>
    </w:p>
    <w:p w14:paraId="7AE9CCCA" w14:textId="77777777" w:rsidR="00A076EB" w:rsidRPr="00A076EB" w:rsidRDefault="00000000" w:rsidP="00A076EB">
      <w:pPr>
        <w:spacing w:after="0" w:line="240" w:lineRule="auto"/>
        <w:rPr>
          <w:rFonts w:ascii="Segoe Ul" w:eastAsia="Times New Roman" w:hAnsi="Segoe Ul" w:cs="Times New Roman"/>
          <w:kern w:val="0"/>
          <w:sz w:val="24"/>
          <w:szCs w:val="24"/>
          <w:lang w:eastAsia="en-GB"/>
          <w14:ligatures w14:val="none"/>
        </w:rPr>
      </w:pPr>
      <w:r>
        <w:rPr>
          <w:rFonts w:ascii="Segoe Ul" w:eastAsia="Times New Roman" w:hAnsi="Segoe Ul" w:cs="Times New Roman"/>
          <w:kern w:val="0"/>
          <w:sz w:val="24"/>
          <w:szCs w:val="24"/>
          <w:lang w:eastAsia="en-GB"/>
          <w14:ligatures w14:val="none"/>
        </w:rPr>
        <w:pict w14:anchorId="62634BB7">
          <v:rect id="_x0000_i1025" style="width:0;height:1.5pt" o:hralign="center" o:hrstd="t" o:hr="t" fillcolor="#a0a0a0" stroked="f"/>
        </w:pict>
      </w:r>
    </w:p>
    <w:p w14:paraId="76625C69" w14:textId="77777777" w:rsidR="00A076EB" w:rsidRPr="00C64C5C" w:rsidRDefault="00A076EB" w:rsidP="00A076EB">
      <w:pPr>
        <w:spacing w:before="100" w:beforeAutospacing="1" w:after="100" w:afterAutospacing="1" w:line="240" w:lineRule="auto"/>
        <w:outlineLvl w:val="1"/>
        <w:rPr>
          <w:rFonts w:ascii="Rockwell" w:eastAsia="Times New Roman" w:hAnsi="Rockwell" w:cs="Times New Roman"/>
          <w:b/>
          <w:bCs/>
          <w:color w:val="8F2F68"/>
          <w:kern w:val="0"/>
          <w:sz w:val="36"/>
          <w:szCs w:val="36"/>
          <w:lang w:eastAsia="en-GB"/>
          <w14:ligatures w14:val="none"/>
        </w:rPr>
      </w:pPr>
      <w:r w:rsidRPr="00C64C5C">
        <w:rPr>
          <w:rFonts w:ascii="Rockwell" w:eastAsia="Times New Roman" w:hAnsi="Rockwell" w:cs="Times New Roman"/>
          <w:b/>
          <w:bCs/>
          <w:color w:val="8F2F68"/>
          <w:kern w:val="0"/>
          <w:sz w:val="36"/>
          <w:szCs w:val="36"/>
          <w:lang w:eastAsia="en-GB"/>
          <w14:ligatures w14:val="none"/>
        </w:rPr>
        <w:t>1. Purpose</w:t>
      </w:r>
    </w:p>
    <w:p w14:paraId="3680323D" w14:textId="5C944CEA" w:rsidR="00A076EB" w:rsidRPr="00A076EB" w:rsidRDefault="00A076EB" w:rsidP="00A076EB">
      <w:p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 xml:space="preserve">This agreement sets out the procedures and protections to be implemented during periods of extreme heat (heatwaves) to safeguard the health, safety, and </w:t>
      </w:r>
      <w:r>
        <w:rPr>
          <w:rFonts w:ascii="Segoe Ul" w:eastAsia="Times New Roman" w:hAnsi="Segoe Ul" w:cs="Times New Roman"/>
          <w:kern w:val="0"/>
          <w:sz w:val="24"/>
          <w:szCs w:val="24"/>
          <w:lang w:eastAsia="en-GB"/>
          <w14:ligatures w14:val="none"/>
        </w:rPr>
        <w:t>welfare</w:t>
      </w:r>
      <w:r w:rsidRPr="00A076EB">
        <w:rPr>
          <w:rFonts w:ascii="Segoe Ul" w:eastAsia="Times New Roman" w:hAnsi="Segoe Ul" w:cs="Times New Roman"/>
          <w:kern w:val="0"/>
          <w:sz w:val="24"/>
          <w:szCs w:val="24"/>
          <w:lang w:eastAsia="en-GB"/>
          <w14:ligatures w14:val="none"/>
        </w:rPr>
        <w:t xml:space="preserve"> of all employees working indoors and outdoors. It reflects the joint commitment of the Employer and the Union to uphold legal obligations under health and safety legislation and to act on emerging risks.</w:t>
      </w:r>
    </w:p>
    <w:p w14:paraId="6F141F01" w14:textId="77777777" w:rsidR="00A076EB" w:rsidRPr="00A076EB" w:rsidRDefault="00000000" w:rsidP="00A076EB">
      <w:pPr>
        <w:spacing w:after="0" w:line="240" w:lineRule="auto"/>
        <w:rPr>
          <w:rFonts w:ascii="Segoe Ul" w:eastAsia="Times New Roman" w:hAnsi="Segoe Ul" w:cs="Times New Roman"/>
          <w:kern w:val="0"/>
          <w:sz w:val="24"/>
          <w:szCs w:val="24"/>
          <w:lang w:eastAsia="en-GB"/>
          <w14:ligatures w14:val="none"/>
        </w:rPr>
      </w:pPr>
      <w:r>
        <w:rPr>
          <w:rFonts w:ascii="Segoe Ul" w:eastAsia="Times New Roman" w:hAnsi="Segoe Ul" w:cs="Times New Roman"/>
          <w:kern w:val="0"/>
          <w:sz w:val="24"/>
          <w:szCs w:val="24"/>
          <w:lang w:eastAsia="en-GB"/>
          <w14:ligatures w14:val="none"/>
        </w:rPr>
        <w:pict w14:anchorId="165CA1F2">
          <v:rect id="_x0000_i1026" style="width:0;height:1.5pt" o:hralign="center" o:hrstd="t" o:hr="t" fillcolor="#a0a0a0" stroked="f"/>
        </w:pict>
      </w:r>
    </w:p>
    <w:p w14:paraId="71F66930" w14:textId="77777777" w:rsidR="00A076EB" w:rsidRPr="00C64C5C" w:rsidRDefault="00A076EB" w:rsidP="00A076EB">
      <w:pPr>
        <w:spacing w:before="100" w:beforeAutospacing="1" w:after="100" w:afterAutospacing="1" w:line="240" w:lineRule="auto"/>
        <w:outlineLvl w:val="1"/>
        <w:rPr>
          <w:rFonts w:ascii="Rockwell" w:eastAsia="Times New Roman" w:hAnsi="Rockwell" w:cs="Times New Roman"/>
          <w:b/>
          <w:bCs/>
          <w:color w:val="8F2F68"/>
          <w:kern w:val="0"/>
          <w:sz w:val="36"/>
          <w:szCs w:val="36"/>
          <w:lang w:eastAsia="en-GB"/>
          <w14:ligatures w14:val="none"/>
        </w:rPr>
      </w:pPr>
      <w:r w:rsidRPr="00C64C5C">
        <w:rPr>
          <w:rFonts w:ascii="Rockwell" w:eastAsia="Times New Roman" w:hAnsi="Rockwell" w:cs="Times New Roman"/>
          <w:b/>
          <w:bCs/>
          <w:color w:val="8F2F68"/>
          <w:kern w:val="0"/>
          <w:sz w:val="36"/>
          <w:szCs w:val="36"/>
          <w:lang w:eastAsia="en-GB"/>
          <w14:ligatures w14:val="none"/>
        </w:rPr>
        <w:t>2. Scope</w:t>
      </w:r>
    </w:p>
    <w:p w14:paraId="152E5226" w14:textId="77777777" w:rsidR="00A076EB" w:rsidRPr="00A076EB" w:rsidRDefault="00A076EB" w:rsidP="00A076EB">
      <w:p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 xml:space="preserve">This agreement applies to all workers employed at </w:t>
      </w:r>
      <w:r w:rsidRPr="00A076EB">
        <w:rPr>
          <w:rFonts w:ascii="Segoe Ul" w:eastAsia="Times New Roman" w:hAnsi="Segoe Ul" w:cs="Times New Roman"/>
          <w:b/>
          <w:bCs/>
          <w:kern w:val="0"/>
          <w:sz w:val="24"/>
          <w:szCs w:val="24"/>
          <w:lang w:eastAsia="en-GB"/>
          <w14:ligatures w14:val="none"/>
        </w:rPr>
        <w:t>[Workplace Name]</w:t>
      </w:r>
      <w:r w:rsidRPr="00A076EB">
        <w:rPr>
          <w:rFonts w:ascii="Segoe Ul" w:eastAsia="Times New Roman" w:hAnsi="Segoe Ul" w:cs="Times New Roman"/>
          <w:kern w:val="0"/>
          <w:sz w:val="24"/>
          <w:szCs w:val="24"/>
          <w:lang w:eastAsia="en-GB"/>
          <w14:ligatures w14:val="none"/>
        </w:rPr>
        <w:t>, including permanent, temporary, and agency staff, who work indoors or outdoors and may be exposed to excessive heat.</w:t>
      </w:r>
    </w:p>
    <w:p w14:paraId="2D122B16" w14:textId="77777777" w:rsidR="00A076EB" w:rsidRPr="00A076EB" w:rsidRDefault="00000000" w:rsidP="00A076EB">
      <w:pPr>
        <w:spacing w:after="0" w:line="240" w:lineRule="auto"/>
        <w:rPr>
          <w:rFonts w:ascii="Segoe Ul" w:eastAsia="Times New Roman" w:hAnsi="Segoe Ul" w:cs="Times New Roman"/>
          <w:kern w:val="0"/>
          <w:sz w:val="24"/>
          <w:szCs w:val="24"/>
          <w:lang w:eastAsia="en-GB"/>
          <w14:ligatures w14:val="none"/>
        </w:rPr>
      </w:pPr>
      <w:r>
        <w:rPr>
          <w:rFonts w:ascii="Segoe Ul" w:eastAsia="Times New Roman" w:hAnsi="Segoe Ul" w:cs="Times New Roman"/>
          <w:kern w:val="0"/>
          <w:sz w:val="24"/>
          <w:szCs w:val="24"/>
          <w:lang w:eastAsia="en-GB"/>
          <w14:ligatures w14:val="none"/>
        </w:rPr>
        <w:pict w14:anchorId="7ABD7B0E">
          <v:rect id="_x0000_i1027" style="width:0;height:1.5pt" o:hralign="center" o:hrstd="t" o:hr="t" fillcolor="#a0a0a0" stroked="f"/>
        </w:pict>
      </w:r>
    </w:p>
    <w:p w14:paraId="2D0BB612" w14:textId="77777777" w:rsidR="00A076EB" w:rsidRPr="00C64C5C" w:rsidRDefault="00A076EB" w:rsidP="00A076EB">
      <w:pPr>
        <w:spacing w:before="100" w:beforeAutospacing="1" w:after="100" w:afterAutospacing="1" w:line="240" w:lineRule="auto"/>
        <w:outlineLvl w:val="1"/>
        <w:rPr>
          <w:rFonts w:ascii="Rockwell" w:eastAsia="Times New Roman" w:hAnsi="Rockwell" w:cs="Times New Roman"/>
          <w:b/>
          <w:bCs/>
          <w:color w:val="8F2F68"/>
          <w:kern w:val="0"/>
          <w:sz w:val="36"/>
          <w:szCs w:val="36"/>
          <w:lang w:eastAsia="en-GB"/>
          <w14:ligatures w14:val="none"/>
        </w:rPr>
      </w:pPr>
      <w:r w:rsidRPr="00C64C5C">
        <w:rPr>
          <w:rFonts w:ascii="Rockwell" w:eastAsia="Times New Roman" w:hAnsi="Rockwell" w:cs="Times New Roman"/>
          <w:b/>
          <w:bCs/>
          <w:color w:val="8F2F68"/>
          <w:kern w:val="0"/>
          <w:sz w:val="36"/>
          <w:szCs w:val="36"/>
          <w:lang w:eastAsia="en-GB"/>
          <w14:ligatures w14:val="none"/>
        </w:rPr>
        <w:t>3. Definition of a Heatwave</w:t>
      </w:r>
    </w:p>
    <w:p w14:paraId="3554AA87" w14:textId="77777777" w:rsidR="00A076EB" w:rsidRPr="00A076EB" w:rsidRDefault="00A076EB" w:rsidP="00A076EB">
      <w:p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For the purposes of this agreement, a heatwave is defined as:</w:t>
      </w:r>
    </w:p>
    <w:p w14:paraId="0C1EDCA8" w14:textId="77777777" w:rsidR="00A076EB" w:rsidRPr="00A076EB" w:rsidRDefault="00A076EB" w:rsidP="00A076EB">
      <w:pPr>
        <w:numPr>
          <w:ilvl w:val="0"/>
          <w:numId w:val="1"/>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 xml:space="preserve">A period when the </w:t>
      </w:r>
      <w:r w:rsidRPr="00A076EB">
        <w:rPr>
          <w:rFonts w:ascii="Segoe Ul" w:eastAsia="Times New Roman" w:hAnsi="Segoe Ul" w:cs="Times New Roman"/>
          <w:b/>
          <w:bCs/>
          <w:kern w:val="0"/>
          <w:sz w:val="24"/>
          <w:szCs w:val="24"/>
          <w:lang w:eastAsia="en-GB"/>
          <w14:ligatures w14:val="none"/>
        </w:rPr>
        <w:t>Met Office issues a Heat Health Alert (Yellow or above)</w:t>
      </w:r>
      <w:r w:rsidRPr="00A076EB">
        <w:rPr>
          <w:rFonts w:ascii="Segoe Ul" w:eastAsia="Times New Roman" w:hAnsi="Segoe Ul" w:cs="Times New Roman"/>
          <w:kern w:val="0"/>
          <w:sz w:val="24"/>
          <w:szCs w:val="24"/>
          <w:lang w:eastAsia="en-GB"/>
          <w14:ligatures w14:val="none"/>
        </w:rPr>
        <w:t xml:space="preserve"> for the local area; or</w:t>
      </w:r>
    </w:p>
    <w:p w14:paraId="1703C3D1" w14:textId="77777777" w:rsidR="00A076EB" w:rsidRPr="00A076EB" w:rsidRDefault="00A076EB" w:rsidP="00A076EB">
      <w:pPr>
        <w:numPr>
          <w:ilvl w:val="0"/>
          <w:numId w:val="1"/>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 xml:space="preserve">When </w:t>
      </w:r>
      <w:r w:rsidRPr="00A076EB">
        <w:rPr>
          <w:rFonts w:ascii="Segoe Ul" w:eastAsia="Times New Roman" w:hAnsi="Segoe Ul" w:cs="Times New Roman"/>
          <w:b/>
          <w:bCs/>
          <w:kern w:val="0"/>
          <w:sz w:val="24"/>
          <w:szCs w:val="24"/>
          <w:lang w:eastAsia="en-GB"/>
          <w14:ligatures w14:val="none"/>
        </w:rPr>
        <w:t>temperatures exceed 24°C indoors</w:t>
      </w:r>
      <w:r w:rsidRPr="00A076EB">
        <w:rPr>
          <w:rFonts w:ascii="Segoe Ul" w:eastAsia="Times New Roman" w:hAnsi="Segoe Ul" w:cs="Times New Roman"/>
          <w:kern w:val="0"/>
          <w:sz w:val="24"/>
          <w:szCs w:val="24"/>
          <w:lang w:eastAsia="en-GB"/>
          <w14:ligatures w14:val="none"/>
        </w:rPr>
        <w:t xml:space="preserve"> or </w:t>
      </w:r>
      <w:r w:rsidRPr="00A076EB">
        <w:rPr>
          <w:rFonts w:ascii="Segoe Ul" w:eastAsia="Times New Roman" w:hAnsi="Segoe Ul" w:cs="Times New Roman"/>
          <w:b/>
          <w:bCs/>
          <w:kern w:val="0"/>
          <w:sz w:val="24"/>
          <w:szCs w:val="24"/>
          <w:lang w:eastAsia="en-GB"/>
          <w14:ligatures w14:val="none"/>
        </w:rPr>
        <w:t>28°C outdoors</w:t>
      </w:r>
      <w:r w:rsidRPr="00A076EB">
        <w:rPr>
          <w:rFonts w:ascii="Segoe Ul" w:eastAsia="Times New Roman" w:hAnsi="Segoe Ul" w:cs="Times New Roman"/>
          <w:kern w:val="0"/>
          <w:sz w:val="24"/>
          <w:szCs w:val="24"/>
          <w:lang w:eastAsia="en-GB"/>
          <w14:ligatures w14:val="none"/>
        </w:rPr>
        <w:t>, sustained for more than two consecutive hours, or sooner if symptoms of heat stress are observed.</w:t>
      </w:r>
    </w:p>
    <w:p w14:paraId="067BF7E7" w14:textId="77777777" w:rsidR="00A076EB" w:rsidRPr="00A076EB" w:rsidRDefault="00000000" w:rsidP="00A076EB">
      <w:pPr>
        <w:spacing w:after="0" w:line="240" w:lineRule="auto"/>
        <w:rPr>
          <w:rFonts w:ascii="Segoe Ul" w:eastAsia="Times New Roman" w:hAnsi="Segoe Ul" w:cs="Times New Roman"/>
          <w:kern w:val="0"/>
          <w:sz w:val="24"/>
          <w:szCs w:val="24"/>
          <w:lang w:eastAsia="en-GB"/>
          <w14:ligatures w14:val="none"/>
        </w:rPr>
      </w:pPr>
      <w:r>
        <w:rPr>
          <w:rFonts w:ascii="Segoe Ul" w:eastAsia="Times New Roman" w:hAnsi="Segoe Ul" w:cs="Times New Roman"/>
          <w:kern w:val="0"/>
          <w:sz w:val="24"/>
          <w:szCs w:val="24"/>
          <w:lang w:eastAsia="en-GB"/>
          <w14:ligatures w14:val="none"/>
        </w:rPr>
        <w:lastRenderedPageBreak/>
        <w:pict w14:anchorId="5226C67D">
          <v:rect id="_x0000_i1028" style="width:0;height:1.5pt" o:hralign="center" o:hrstd="t" o:hr="t" fillcolor="#a0a0a0" stroked="f"/>
        </w:pict>
      </w:r>
    </w:p>
    <w:p w14:paraId="5CE21DA0" w14:textId="77777777" w:rsidR="00A076EB" w:rsidRPr="00C64C5C" w:rsidRDefault="00A076EB" w:rsidP="00A076EB">
      <w:pPr>
        <w:spacing w:before="100" w:beforeAutospacing="1" w:after="100" w:afterAutospacing="1" w:line="240" w:lineRule="auto"/>
        <w:outlineLvl w:val="1"/>
        <w:rPr>
          <w:rFonts w:ascii="Rockwell" w:eastAsia="Times New Roman" w:hAnsi="Rockwell" w:cs="Times New Roman"/>
          <w:b/>
          <w:bCs/>
          <w:color w:val="8F2F68"/>
          <w:kern w:val="0"/>
          <w:sz w:val="36"/>
          <w:szCs w:val="36"/>
          <w:lang w:eastAsia="en-GB"/>
          <w14:ligatures w14:val="none"/>
        </w:rPr>
      </w:pPr>
      <w:r w:rsidRPr="00C64C5C">
        <w:rPr>
          <w:rFonts w:ascii="Rockwell" w:eastAsia="Times New Roman" w:hAnsi="Rockwell" w:cs="Times New Roman"/>
          <w:b/>
          <w:bCs/>
          <w:color w:val="8F2F68"/>
          <w:kern w:val="0"/>
          <w:sz w:val="36"/>
          <w:szCs w:val="36"/>
          <w:lang w:eastAsia="en-GB"/>
          <w14:ligatures w14:val="none"/>
        </w:rPr>
        <w:t>4. Joint Responsibilities</w:t>
      </w:r>
    </w:p>
    <w:p w14:paraId="6997729E" w14:textId="77777777" w:rsidR="00A076EB" w:rsidRPr="00A076EB" w:rsidRDefault="00A076EB" w:rsidP="00A076EB">
      <w:p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The Employer and Union agree to:</w:t>
      </w:r>
    </w:p>
    <w:p w14:paraId="7214FC06" w14:textId="77777777" w:rsidR="00A076EB" w:rsidRPr="00A076EB" w:rsidRDefault="00A076EB" w:rsidP="00A076EB">
      <w:pPr>
        <w:numPr>
          <w:ilvl w:val="0"/>
          <w:numId w:val="2"/>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Recognise excessive heat as a foreseeable workplace hazard.</w:t>
      </w:r>
    </w:p>
    <w:p w14:paraId="2A157036" w14:textId="77777777" w:rsidR="00A076EB" w:rsidRPr="00A076EB" w:rsidRDefault="00A076EB" w:rsidP="00A076EB">
      <w:pPr>
        <w:numPr>
          <w:ilvl w:val="0"/>
          <w:numId w:val="2"/>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Use the Health and Safety at Work Act and other relevant regulations as a baseline for action.</w:t>
      </w:r>
    </w:p>
    <w:p w14:paraId="137E8F2D" w14:textId="77777777" w:rsidR="00A076EB" w:rsidRPr="00A076EB" w:rsidRDefault="00A076EB" w:rsidP="00A076EB">
      <w:pPr>
        <w:numPr>
          <w:ilvl w:val="0"/>
          <w:numId w:val="2"/>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Review and implement heatwave procedures in consultation with health and safety representatives.</w:t>
      </w:r>
    </w:p>
    <w:p w14:paraId="794776BA" w14:textId="77777777" w:rsidR="00A076EB" w:rsidRPr="00A076EB" w:rsidRDefault="00A076EB" w:rsidP="00A076EB">
      <w:pPr>
        <w:numPr>
          <w:ilvl w:val="0"/>
          <w:numId w:val="2"/>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Keep risk assessments updated and specific to indoor and outdoor settings.</w:t>
      </w:r>
    </w:p>
    <w:p w14:paraId="45A2C56A" w14:textId="77777777" w:rsidR="00A076EB" w:rsidRPr="00A076EB" w:rsidRDefault="00000000" w:rsidP="00A076EB">
      <w:pPr>
        <w:spacing w:after="0" w:line="240" w:lineRule="auto"/>
        <w:rPr>
          <w:rFonts w:ascii="Segoe Ul" w:eastAsia="Times New Roman" w:hAnsi="Segoe Ul" w:cs="Times New Roman"/>
          <w:kern w:val="0"/>
          <w:sz w:val="24"/>
          <w:szCs w:val="24"/>
          <w:lang w:eastAsia="en-GB"/>
          <w14:ligatures w14:val="none"/>
        </w:rPr>
      </w:pPr>
      <w:r>
        <w:rPr>
          <w:rFonts w:ascii="Segoe Ul" w:eastAsia="Times New Roman" w:hAnsi="Segoe Ul" w:cs="Times New Roman"/>
          <w:kern w:val="0"/>
          <w:sz w:val="24"/>
          <w:szCs w:val="24"/>
          <w:lang w:eastAsia="en-GB"/>
          <w14:ligatures w14:val="none"/>
        </w:rPr>
        <w:pict w14:anchorId="349993BC">
          <v:rect id="_x0000_i1029" style="width:0;height:1.5pt" o:hralign="center" o:hrstd="t" o:hr="t" fillcolor="#a0a0a0" stroked="f"/>
        </w:pict>
      </w:r>
    </w:p>
    <w:p w14:paraId="107C597D" w14:textId="77777777" w:rsidR="00A076EB" w:rsidRPr="00C64C5C" w:rsidRDefault="00A076EB" w:rsidP="00A076EB">
      <w:pPr>
        <w:spacing w:before="100" w:beforeAutospacing="1" w:after="100" w:afterAutospacing="1" w:line="240" w:lineRule="auto"/>
        <w:outlineLvl w:val="1"/>
        <w:rPr>
          <w:rFonts w:ascii="Rockwell" w:eastAsia="Times New Roman" w:hAnsi="Rockwell" w:cs="Times New Roman"/>
          <w:b/>
          <w:bCs/>
          <w:color w:val="8F2F68"/>
          <w:kern w:val="0"/>
          <w:sz w:val="36"/>
          <w:szCs w:val="36"/>
          <w:lang w:eastAsia="en-GB"/>
          <w14:ligatures w14:val="none"/>
        </w:rPr>
      </w:pPr>
      <w:r w:rsidRPr="00C64C5C">
        <w:rPr>
          <w:rFonts w:ascii="Rockwell" w:eastAsia="Times New Roman" w:hAnsi="Rockwell" w:cs="Times New Roman"/>
          <w:b/>
          <w:bCs/>
          <w:color w:val="8F2F68"/>
          <w:kern w:val="0"/>
          <w:sz w:val="36"/>
          <w:szCs w:val="36"/>
          <w:lang w:eastAsia="en-GB"/>
          <w14:ligatures w14:val="none"/>
        </w:rPr>
        <w:t>5. Measures for Indoor Workers</w:t>
      </w:r>
    </w:p>
    <w:p w14:paraId="0D81CC0E" w14:textId="77777777" w:rsidR="00A076EB" w:rsidRPr="00A076EB" w:rsidRDefault="00A076EB" w:rsidP="00A076EB">
      <w:p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During heatwave conditions, the Employer will:</w:t>
      </w:r>
    </w:p>
    <w:p w14:paraId="477DFF0A" w14:textId="77777777" w:rsidR="00A076EB" w:rsidRPr="00C64C5C" w:rsidRDefault="00A076EB" w:rsidP="00A076EB">
      <w:pPr>
        <w:spacing w:before="100" w:beforeAutospacing="1" w:after="100" w:afterAutospacing="1" w:line="240" w:lineRule="auto"/>
        <w:outlineLvl w:val="2"/>
        <w:rPr>
          <w:rFonts w:ascii="Segoe Ul" w:eastAsia="Times New Roman" w:hAnsi="Segoe Ul" w:cs="Times New Roman"/>
          <w:b/>
          <w:bCs/>
          <w:color w:val="8F2F68"/>
          <w:kern w:val="0"/>
          <w:sz w:val="27"/>
          <w:szCs w:val="27"/>
          <w:lang w:eastAsia="en-GB"/>
          <w14:ligatures w14:val="none"/>
        </w:rPr>
      </w:pPr>
      <w:r w:rsidRPr="00C64C5C">
        <w:rPr>
          <w:rFonts w:ascii="Segoe Ul" w:eastAsia="Times New Roman" w:hAnsi="Segoe Ul" w:cs="Times New Roman"/>
          <w:b/>
          <w:bCs/>
          <w:color w:val="8F2F68"/>
          <w:kern w:val="0"/>
          <w:sz w:val="27"/>
          <w:szCs w:val="27"/>
          <w:lang w:eastAsia="en-GB"/>
          <w14:ligatures w14:val="none"/>
        </w:rPr>
        <w:t>5.1 Temperature Monitoring</w:t>
      </w:r>
    </w:p>
    <w:p w14:paraId="47AE0730" w14:textId="77777777" w:rsidR="00A076EB" w:rsidRPr="00A076EB" w:rsidRDefault="00A076EB" w:rsidP="00A076EB">
      <w:pPr>
        <w:numPr>
          <w:ilvl w:val="0"/>
          <w:numId w:val="3"/>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Monitor workplace temperatures at least twice daily.</w:t>
      </w:r>
    </w:p>
    <w:p w14:paraId="7A568D22" w14:textId="77777777" w:rsidR="00A076EB" w:rsidRPr="00A076EB" w:rsidRDefault="00A076EB" w:rsidP="00A076EB">
      <w:pPr>
        <w:numPr>
          <w:ilvl w:val="0"/>
          <w:numId w:val="3"/>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Share results with Union health and safety reps.</w:t>
      </w:r>
    </w:p>
    <w:p w14:paraId="6571433E" w14:textId="77777777" w:rsidR="00A076EB" w:rsidRPr="00C64C5C" w:rsidRDefault="00A076EB" w:rsidP="00A076EB">
      <w:pPr>
        <w:spacing w:before="100" w:beforeAutospacing="1" w:after="100" w:afterAutospacing="1" w:line="240" w:lineRule="auto"/>
        <w:outlineLvl w:val="2"/>
        <w:rPr>
          <w:rFonts w:ascii="Segoe Ul" w:eastAsia="Times New Roman" w:hAnsi="Segoe Ul" w:cs="Times New Roman"/>
          <w:b/>
          <w:bCs/>
          <w:color w:val="8F2F68"/>
          <w:kern w:val="0"/>
          <w:sz w:val="27"/>
          <w:szCs w:val="27"/>
          <w:lang w:eastAsia="en-GB"/>
          <w14:ligatures w14:val="none"/>
        </w:rPr>
      </w:pPr>
      <w:r w:rsidRPr="00C64C5C">
        <w:rPr>
          <w:rFonts w:ascii="Segoe Ul" w:eastAsia="Times New Roman" w:hAnsi="Segoe Ul" w:cs="Times New Roman"/>
          <w:b/>
          <w:bCs/>
          <w:color w:val="8F2F68"/>
          <w:kern w:val="0"/>
          <w:sz w:val="27"/>
          <w:szCs w:val="27"/>
          <w:lang w:eastAsia="en-GB"/>
          <w14:ligatures w14:val="none"/>
        </w:rPr>
        <w:t>5.2 Ventilation and Cooling</w:t>
      </w:r>
    </w:p>
    <w:p w14:paraId="452D7EF6" w14:textId="77777777" w:rsidR="00A076EB" w:rsidRPr="00A076EB" w:rsidRDefault="00A076EB" w:rsidP="00A076EB">
      <w:pPr>
        <w:numPr>
          <w:ilvl w:val="0"/>
          <w:numId w:val="4"/>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Ensure mechanical or natural ventilation is effective.</w:t>
      </w:r>
    </w:p>
    <w:p w14:paraId="7D6C6A3F" w14:textId="77777777" w:rsidR="00A076EB" w:rsidRPr="00A076EB" w:rsidRDefault="00A076EB" w:rsidP="00A076EB">
      <w:pPr>
        <w:numPr>
          <w:ilvl w:val="0"/>
          <w:numId w:val="4"/>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Provide fans or portable air conditioning where safe to do so.</w:t>
      </w:r>
    </w:p>
    <w:p w14:paraId="4334ECA5" w14:textId="77777777" w:rsidR="00A076EB" w:rsidRPr="00C64C5C" w:rsidRDefault="00A076EB" w:rsidP="00A076EB">
      <w:pPr>
        <w:spacing w:before="100" w:beforeAutospacing="1" w:after="100" w:afterAutospacing="1" w:line="240" w:lineRule="auto"/>
        <w:outlineLvl w:val="2"/>
        <w:rPr>
          <w:rFonts w:ascii="Segoe Ul" w:eastAsia="Times New Roman" w:hAnsi="Segoe Ul" w:cs="Times New Roman"/>
          <w:b/>
          <w:bCs/>
          <w:color w:val="8F2F68"/>
          <w:kern w:val="0"/>
          <w:sz w:val="27"/>
          <w:szCs w:val="27"/>
          <w:lang w:eastAsia="en-GB"/>
          <w14:ligatures w14:val="none"/>
        </w:rPr>
      </w:pPr>
      <w:r w:rsidRPr="00C64C5C">
        <w:rPr>
          <w:rFonts w:ascii="Segoe Ul" w:eastAsia="Times New Roman" w:hAnsi="Segoe Ul" w:cs="Times New Roman"/>
          <w:b/>
          <w:bCs/>
          <w:color w:val="8F2F68"/>
          <w:kern w:val="0"/>
          <w:sz w:val="27"/>
          <w:szCs w:val="27"/>
          <w:lang w:eastAsia="en-GB"/>
          <w14:ligatures w14:val="none"/>
        </w:rPr>
        <w:t>5.3 Work Adjustments</w:t>
      </w:r>
    </w:p>
    <w:p w14:paraId="60675639" w14:textId="77777777" w:rsidR="00A076EB" w:rsidRPr="00A076EB" w:rsidRDefault="00A076EB" w:rsidP="00A076EB">
      <w:pPr>
        <w:numPr>
          <w:ilvl w:val="0"/>
          <w:numId w:val="5"/>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Permit flexible working hours, earlier or later start/finish times.</w:t>
      </w:r>
    </w:p>
    <w:p w14:paraId="7763B234" w14:textId="77777777" w:rsidR="00A076EB" w:rsidRPr="00A076EB" w:rsidRDefault="00A076EB" w:rsidP="00A076EB">
      <w:pPr>
        <w:numPr>
          <w:ilvl w:val="0"/>
          <w:numId w:val="5"/>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Introduce additional paid breaks in a cooler environment.</w:t>
      </w:r>
    </w:p>
    <w:p w14:paraId="46B86B81" w14:textId="77777777" w:rsidR="00A076EB" w:rsidRPr="00A076EB" w:rsidRDefault="00A076EB" w:rsidP="00A076EB">
      <w:pPr>
        <w:numPr>
          <w:ilvl w:val="0"/>
          <w:numId w:val="5"/>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Implement relaxed dress codes where safe and appropriate (e.g., removal of ties or PPE alternatives).</w:t>
      </w:r>
    </w:p>
    <w:p w14:paraId="2C00FC05" w14:textId="77777777" w:rsidR="00A076EB" w:rsidRPr="00C64C5C" w:rsidRDefault="00A076EB" w:rsidP="00A076EB">
      <w:pPr>
        <w:spacing w:before="100" w:beforeAutospacing="1" w:after="100" w:afterAutospacing="1" w:line="240" w:lineRule="auto"/>
        <w:outlineLvl w:val="2"/>
        <w:rPr>
          <w:rFonts w:ascii="Segoe Ul" w:eastAsia="Times New Roman" w:hAnsi="Segoe Ul" w:cs="Times New Roman"/>
          <w:b/>
          <w:bCs/>
          <w:color w:val="8F2F68"/>
          <w:kern w:val="0"/>
          <w:sz w:val="27"/>
          <w:szCs w:val="27"/>
          <w:lang w:eastAsia="en-GB"/>
          <w14:ligatures w14:val="none"/>
        </w:rPr>
      </w:pPr>
      <w:r w:rsidRPr="00C64C5C">
        <w:rPr>
          <w:rFonts w:ascii="Segoe Ul" w:eastAsia="Times New Roman" w:hAnsi="Segoe Ul" w:cs="Times New Roman"/>
          <w:b/>
          <w:bCs/>
          <w:color w:val="8F2F68"/>
          <w:kern w:val="0"/>
          <w:sz w:val="27"/>
          <w:szCs w:val="27"/>
          <w:lang w:eastAsia="en-GB"/>
          <w14:ligatures w14:val="none"/>
        </w:rPr>
        <w:t>5.4 Workload Management</w:t>
      </w:r>
    </w:p>
    <w:p w14:paraId="3CD12295" w14:textId="77777777" w:rsidR="00A076EB" w:rsidRPr="00A076EB" w:rsidRDefault="00A076EB" w:rsidP="00A076EB">
      <w:pPr>
        <w:numPr>
          <w:ilvl w:val="0"/>
          <w:numId w:val="6"/>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Reduce physical tasks where possible.</w:t>
      </w:r>
    </w:p>
    <w:p w14:paraId="3E289502" w14:textId="77777777" w:rsidR="00A076EB" w:rsidRPr="00A076EB" w:rsidRDefault="00A076EB" w:rsidP="00A076EB">
      <w:pPr>
        <w:numPr>
          <w:ilvl w:val="0"/>
          <w:numId w:val="6"/>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Avoid scheduling intensive work during peak heat hours (12–4pm).</w:t>
      </w:r>
    </w:p>
    <w:p w14:paraId="35E93044" w14:textId="77777777" w:rsidR="00A076EB" w:rsidRPr="00A076EB" w:rsidRDefault="00000000" w:rsidP="00A076EB">
      <w:pPr>
        <w:spacing w:after="0" w:line="240" w:lineRule="auto"/>
        <w:rPr>
          <w:rFonts w:ascii="Segoe Ul" w:eastAsia="Times New Roman" w:hAnsi="Segoe Ul" w:cs="Times New Roman"/>
          <w:kern w:val="0"/>
          <w:sz w:val="24"/>
          <w:szCs w:val="24"/>
          <w:lang w:eastAsia="en-GB"/>
          <w14:ligatures w14:val="none"/>
        </w:rPr>
      </w:pPr>
      <w:r>
        <w:rPr>
          <w:rFonts w:ascii="Segoe Ul" w:eastAsia="Times New Roman" w:hAnsi="Segoe Ul" w:cs="Times New Roman"/>
          <w:kern w:val="0"/>
          <w:sz w:val="24"/>
          <w:szCs w:val="24"/>
          <w:lang w:eastAsia="en-GB"/>
          <w14:ligatures w14:val="none"/>
        </w:rPr>
        <w:pict w14:anchorId="02C56379">
          <v:rect id="_x0000_i1030" style="width:0;height:1.5pt" o:hralign="center" o:hrstd="t" o:hr="t" fillcolor="#a0a0a0" stroked="f"/>
        </w:pict>
      </w:r>
    </w:p>
    <w:p w14:paraId="4DED5F91" w14:textId="77777777" w:rsidR="00A076EB" w:rsidRPr="00C64C5C" w:rsidRDefault="00A076EB" w:rsidP="00A076EB">
      <w:pPr>
        <w:spacing w:before="100" w:beforeAutospacing="1" w:after="100" w:afterAutospacing="1" w:line="240" w:lineRule="auto"/>
        <w:outlineLvl w:val="1"/>
        <w:rPr>
          <w:rFonts w:ascii="Segoe Ul" w:eastAsia="Times New Roman" w:hAnsi="Segoe Ul" w:cs="Times New Roman"/>
          <w:b/>
          <w:bCs/>
          <w:color w:val="8F2F68"/>
          <w:kern w:val="0"/>
          <w:sz w:val="36"/>
          <w:szCs w:val="36"/>
          <w:lang w:eastAsia="en-GB"/>
          <w14:ligatures w14:val="none"/>
        </w:rPr>
      </w:pPr>
      <w:r w:rsidRPr="00C64C5C">
        <w:rPr>
          <w:rFonts w:ascii="Segoe Ul" w:eastAsia="Times New Roman" w:hAnsi="Segoe Ul" w:cs="Times New Roman"/>
          <w:b/>
          <w:bCs/>
          <w:color w:val="8F2F68"/>
          <w:kern w:val="0"/>
          <w:sz w:val="36"/>
          <w:szCs w:val="36"/>
          <w:lang w:eastAsia="en-GB"/>
          <w14:ligatures w14:val="none"/>
        </w:rPr>
        <w:t>6. Measures for Outdoor Workers</w:t>
      </w:r>
    </w:p>
    <w:p w14:paraId="267826BA" w14:textId="77777777" w:rsidR="00A076EB" w:rsidRPr="00A076EB" w:rsidRDefault="00A076EB" w:rsidP="00A076EB">
      <w:p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lastRenderedPageBreak/>
        <w:t>During heatwave conditions, the Employer will:</w:t>
      </w:r>
    </w:p>
    <w:p w14:paraId="6A727A5F" w14:textId="77777777" w:rsidR="00A076EB" w:rsidRPr="00C64C5C" w:rsidRDefault="00A076EB" w:rsidP="00A076EB">
      <w:pPr>
        <w:spacing w:before="100" w:beforeAutospacing="1" w:after="100" w:afterAutospacing="1" w:line="240" w:lineRule="auto"/>
        <w:outlineLvl w:val="2"/>
        <w:rPr>
          <w:rFonts w:ascii="Segoe Ul" w:eastAsia="Times New Roman" w:hAnsi="Segoe Ul" w:cs="Times New Roman"/>
          <w:b/>
          <w:bCs/>
          <w:color w:val="8F2F68"/>
          <w:kern w:val="0"/>
          <w:sz w:val="27"/>
          <w:szCs w:val="27"/>
          <w:lang w:eastAsia="en-GB"/>
          <w14:ligatures w14:val="none"/>
        </w:rPr>
      </w:pPr>
      <w:r w:rsidRPr="00C64C5C">
        <w:rPr>
          <w:rFonts w:ascii="Segoe Ul" w:eastAsia="Times New Roman" w:hAnsi="Segoe Ul" w:cs="Times New Roman"/>
          <w:b/>
          <w:bCs/>
          <w:color w:val="8F2F68"/>
          <w:kern w:val="0"/>
          <w:sz w:val="27"/>
          <w:szCs w:val="27"/>
          <w:lang w:eastAsia="en-GB"/>
          <w14:ligatures w14:val="none"/>
        </w:rPr>
        <w:t>6.1 Shade and Shelter</w:t>
      </w:r>
    </w:p>
    <w:p w14:paraId="44CD6F52" w14:textId="77777777" w:rsidR="00A076EB" w:rsidRPr="00A076EB" w:rsidRDefault="00A076EB" w:rsidP="00A076EB">
      <w:pPr>
        <w:numPr>
          <w:ilvl w:val="0"/>
          <w:numId w:val="7"/>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Provide shaded rest areas or shelters near the worksite.</w:t>
      </w:r>
    </w:p>
    <w:p w14:paraId="18346A58" w14:textId="77777777" w:rsidR="00A076EB" w:rsidRPr="00C64C5C" w:rsidRDefault="00A076EB" w:rsidP="00A076EB">
      <w:pPr>
        <w:spacing w:before="100" w:beforeAutospacing="1" w:after="100" w:afterAutospacing="1" w:line="240" w:lineRule="auto"/>
        <w:outlineLvl w:val="2"/>
        <w:rPr>
          <w:rFonts w:ascii="Segoe Ul" w:eastAsia="Times New Roman" w:hAnsi="Segoe Ul" w:cs="Times New Roman"/>
          <w:b/>
          <w:bCs/>
          <w:color w:val="8F2F68"/>
          <w:kern w:val="0"/>
          <w:sz w:val="27"/>
          <w:szCs w:val="27"/>
          <w:lang w:eastAsia="en-GB"/>
          <w14:ligatures w14:val="none"/>
        </w:rPr>
      </w:pPr>
      <w:r w:rsidRPr="00C64C5C">
        <w:rPr>
          <w:rFonts w:ascii="Segoe Ul" w:eastAsia="Times New Roman" w:hAnsi="Segoe Ul" w:cs="Times New Roman"/>
          <w:b/>
          <w:bCs/>
          <w:color w:val="8F2F68"/>
          <w:kern w:val="0"/>
          <w:sz w:val="27"/>
          <w:szCs w:val="27"/>
          <w:lang w:eastAsia="en-GB"/>
          <w14:ligatures w14:val="none"/>
        </w:rPr>
        <w:t>6.2 Hydration</w:t>
      </w:r>
    </w:p>
    <w:p w14:paraId="2DE0655F" w14:textId="77777777" w:rsidR="00A076EB" w:rsidRPr="00A076EB" w:rsidRDefault="00A076EB" w:rsidP="00A076EB">
      <w:pPr>
        <w:numPr>
          <w:ilvl w:val="0"/>
          <w:numId w:val="8"/>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Ensure ready access to cool drinking water throughout the shift.</w:t>
      </w:r>
    </w:p>
    <w:p w14:paraId="149DB838" w14:textId="77777777" w:rsidR="00A076EB" w:rsidRDefault="00A076EB" w:rsidP="00A076EB">
      <w:pPr>
        <w:numPr>
          <w:ilvl w:val="0"/>
          <w:numId w:val="8"/>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Encourage workers to take hydration breaks every hour.</w:t>
      </w:r>
    </w:p>
    <w:p w14:paraId="7D077485" w14:textId="03817E7A" w:rsidR="00A076EB" w:rsidRPr="00A076EB" w:rsidRDefault="00A076EB" w:rsidP="00A076EB">
      <w:pPr>
        <w:numPr>
          <w:ilvl w:val="0"/>
          <w:numId w:val="8"/>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Pr>
          <w:rFonts w:ascii="Segoe Ul" w:eastAsia="Times New Roman" w:hAnsi="Segoe Ul" w:cs="Times New Roman"/>
          <w:kern w:val="0"/>
          <w:sz w:val="24"/>
          <w:szCs w:val="24"/>
          <w:lang w:eastAsia="en-GB"/>
          <w14:ligatures w14:val="none"/>
        </w:rPr>
        <w:t>Provide electrolyte replacement sachets for those doing strenuous work where excessive sweating is expected.</w:t>
      </w:r>
    </w:p>
    <w:p w14:paraId="01B0F37F" w14:textId="77777777" w:rsidR="00A076EB" w:rsidRPr="00C64C5C" w:rsidRDefault="00A076EB" w:rsidP="00A076EB">
      <w:pPr>
        <w:spacing w:before="100" w:beforeAutospacing="1" w:after="100" w:afterAutospacing="1" w:line="240" w:lineRule="auto"/>
        <w:outlineLvl w:val="2"/>
        <w:rPr>
          <w:rFonts w:ascii="Segoe Ul" w:eastAsia="Times New Roman" w:hAnsi="Segoe Ul" w:cs="Times New Roman"/>
          <w:b/>
          <w:bCs/>
          <w:color w:val="8F2F68"/>
          <w:kern w:val="0"/>
          <w:sz w:val="27"/>
          <w:szCs w:val="27"/>
          <w:lang w:eastAsia="en-GB"/>
          <w14:ligatures w14:val="none"/>
        </w:rPr>
      </w:pPr>
      <w:r w:rsidRPr="00C64C5C">
        <w:rPr>
          <w:rFonts w:ascii="Segoe Ul" w:eastAsia="Times New Roman" w:hAnsi="Segoe Ul" w:cs="Times New Roman"/>
          <w:b/>
          <w:bCs/>
          <w:color w:val="8F2F68"/>
          <w:kern w:val="0"/>
          <w:sz w:val="27"/>
          <w:szCs w:val="27"/>
          <w:lang w:eastAsia="en-GB"/>
          <w14:ligatures w14:val="none"/>
        </w:rPr>
        <w:t>6.3 PPE and Clothing</w:t>
      </w:r>
    </w:p>
    <w:p w14:paraId="11DB0CBB" w14:textId="351D5F96" w:rsidR="00A076EB" w:rsidRDefault="00A076EB" w:rsidP="00A076EB">
      <w:pPr>
        <w:numPr>
          <w:ilvl w:val="0"/>
          <w:numId w:val="9"/>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Pr>
          <w:rFonts w:ascii="Segoe Ul" w:eastAsia="Times New Roman" w:hAnsi="Segoe Ul" w:cs="Times New Roman"/>
          <w:kern w:val="0"/>
          <w:sz w:val="24"/>
          <w:szCs w:val="24"/>
          <w:lang w:eastAsia="en-GB"/>
          <w14:ligatures w14:val="none"/>
        </w:rPr>
        <w:t>E</w:t>
      </w:r>
      <w:r w:rsidRPr="00A076EB">
        <w:rPr>
          <w:rFonts w:ascii="Segoe Ul" w:eastAsia="Times New Roman" w:hAnsi="Segoe Ul" w:cs="Times New Roman"/>
          <w:kern w:val="0"/>
          <w:sz w:val="24"/>
          <w:szCs w:val="24"/>
          <w:lang w:eastAsia="en-GB"/>
          <w14:ligatures w14:val="none"/>
        </w:rPr>
        <w:t>nsure ready access to</w:t>
      </w:r>
      <w:r>
        <w:rPr>
          <w:rFonts w:ascii="Segoe Ul" w:eastAsia="Times New Roman" w:hAnsi="Segoe Ul" w:cs="Times New Roman"/>
          <w:kern w:val="0"/>
          <w:sz w:val="24"/>
          <w:szCs w:val="24"/>
          <w:lang w:eastAsia="en-GB"/>
          <w14:ligatures w14:val="none"/>
        </w:rPr>
        <w:t xml:space="preserve"> sunscreen with UV and UVA protection.</w:t>
      </w:r>
    </w:p>
    <w:p w14:paraId="7C79F69F" w14:textId="4C91D667" w:rsidR="00A076EB" w:rsidRPr="00A076EB" w:rsidRDefault="00A076EB" w:rsidP="00A076EB">
      <w:pPr>
        <w:numPr>
          <w:ilvl w:val="0"/>
          <w:numId w:val="9"/>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Review requirements for high-heat PPE.</w:t>
      </w:r>
    </w:p>
    <w:p w14:paraId="6DF72766" w14:textId="77777777" w:rsidR="00A076EB" w:rsidRPr="00A076EB" w:rsidRDefault="00A076EB" w:rsidP="00A076EB">
      <w:pPr>
        <w:numPr>
          <w:ilvl w:val="0"/>
          <w:numId w:val="9"/>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Supply alternative PPE that meets safety and heat stress reduction standards.</w:t>
      </w:r>
    </w:p>
    <w:p w14:paraId="3DAF6BB7" w14:textId="5CAF4FB6" w:rsidR="00A076EB" w:rsidRPr="00A076EB" w:rsidRDefault="00A076EB" w:rsidP="00A076EB">
      <w:pPr>
        <w:numPr>
          <w:ilvl w:val="0"/>
          <w:numId w:val="9"/>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Pr>
          <w:rFonts w:ascii="Segoe Ul" w:eastAsia="Times New Roman" w:hAnsi="Segoe Ul" w:cs="Times New Roman"/>
          <w:kern w:val="0"/>
          <w:sz w:val="24"/>
          <w:szCs w:val="24"/>
          <w:lang w:eastAsia="en-GB"/>
          <w14:ligatures w14:val="none"/>
        </w:rPr>
        <w:t>Provide</w:t>
      </w:r>
      <w:r w:rsidRPr="00A076EB">
        <w:rPr>
          <w:rFonts w:ascii="Segoe Ul" w:eastAsia="Times New Roman" w:hAnsi="Segoe Ul" w:cs="Times New Roman"/>
          <w:kern w:val="0"/>
          <w:sz w:val="24"/>
          <w:szCs w:val="24"/>
          <w:lang w:eastAsia="en-GB"/>
          <w14:ligatures w14:val="none"/>
        </w:rPr>
        <w:t xml:space="preserve"> sun-protective clothing (e.g. brimmed hats, UV-resistant clothing).</w:t>
      </w:r>
    </w:p>
    <w:p w14:paraId="0DC42878" w14:textId="77777777" w:rsidR="00A076EB" w:rsidRPr="00C64C5C" w:rsidRDefault="00A076EB" w:rsidP="00A076EB">
      <w:pPr>
        <w:spacing w:before="100" w:beforeAutospacing="1" w:after="100" w:afterAutospacing="1" w:line="240" w:lineRule="auto"/>
        <w:outlineLvl w:val="2"/>
        <w:rPr>
          <w:rFonts w:ascii="Segoe Ul" w:eastAsia="Times New Roman" w:hAnsi="Segoe Ul" w:cs="Times New Roman"/>
          <w:b/>
          <w:bCs/>
          <w:color w:val="8F2F68"/>
          <w:kern w:val="0"/>
          <w:sz w:val="27"/>
          <w:szCs w:val="27"/>
          <w:lang w:eastAsia="en-GB"/>
          <w14:ligatures w14:val="none"/>
        </w:rPr>
      </w:pPr>
      <w:r w:rsidRPr="00C64C5C">
        <w:rPr>
          <w:rFonts w:ascii="Segoe Ul" w:eastAsia="Times New Roman" w:hAnsi="Segoe Ul" w:cs="Times New Roman"/>
          <w:b/>
          <w:bCs/>
          <w:color w:val="8F2F68"/>
          <w:kern w:val="0"/>
          <w:sz w:val="27"/>
          <w:szCs w:val="27"/>
          <w:lang w:eastAsia="en-GB"/>
          <w14:ligatures w14:val="none"/>
        </w:rPr>
        <w:t>6.4 Task Management</w:t>
      </w:r>
    </w:p>
    <w:p w14:paraId="39514708" w14:textId="77777777" w:rsidR="00A076EB" w:rsidRPr="00A076EB" w:rsidRDefault="00A076EB" w:rsidP="00A076EB">
      <w:pPr>
        <w:numPr>
          <w:ilvl w:val="0"/>
          <w:numId w:val="10"/>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Reschedule physically demanding tasks to early morning or late afternoon.</w:t>
      </w:r>
    </w:p>
    <w:p w14:paraId="7E1EC3A9" w14:textId="77777777" w:rsidR="00A076EB" w:rsidRPr="00A076EB" w:rsidRDefault="00A076EB" w:rsidP="00A076EB">
      <w:pPr>
        <w:numPr>
          <w:ilvl w:val="0"/>
          <w:numId w:val="10"/>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Rotate duties to limit prolonged exposure.</w:t>
      </w:r>
    </w:p>
    <w:p w14:paraId="7D452EB7" w14:textId="77777777" w:rsidR="00A076EB" w:rsidRPr="00A076EB" w:rsidRDefault="00000000" w:rsidP="00A076EB">
      <w:pPr>
        <w:spacing w:after="0" w:line="240" w:lineRule="auto"/>
        <w:rPr>
          <w:rFonts w:ascii="Segoe Ul" w:eastAsia="Times New Roman" w:hAnsi="Segoe Ul" w:cs="Times New Roman"/>
          <w:kern w:val="0"/>
          <w:sz w:val="24"/>
          <w:szCs w:val="24"/>
          <w:lang w:eastAsia="en-GB"/>
          <w14:ligatures w14:val="none"/>
        </w:rPr>
      </w:pPr>
      <w:r>
        <w:rPr>
          <w:rFonts w:ascii="Segoe Ul" w:eastAsia="Times New Roman" w:hAnsi="Segoe Ul" w:cs="Times New Roman"/>
          <w:kern w:val="0"/>
          <w:sz w:val="24"/>
          <w:szCs w:val="24"/>
          <w:lang w:eastAsia="en-GB"/>
          <w14:ligatures w14:val="none"/>
        </w:rPr>
        <w:pict w14:anchorId="6985DA11">
          <v:rect id="_x0000_i1031" style="width:0;height:1.5pt" o:hralign="center" o:hrstd="t" o:hr="t" fillcolor="#a0a0a0" stroked="f"/>
        </w:pict>
      </w:r>
    </w:p>
    <w:p w14:paraId="621E1A4A" w14:textId="77777777" w:rsidR="00A076EB" w:rsidRPr="00C64C5C" w:rsidRDefault="00A076EB" w:rsidP="00A076EB">
      <w:pPr>
        <w:spacing w:before="100" w:beforeAutospacing="1" w:after="100" w:afterAutospacing="1" w:line="240" w:lineRule="auto"/>
        <w:outlineLvl w:val="1"/>
        <w:rPr>
          <w:rFonts w:ascii="Segoe Ul" w:eastAsia="Times New Roman" w:hAnsi="Segoe Ul" w:cs="Times New Roman"/>
          <w:b/>
          <w:bCs/>
          <w:color w:val="8F2F68"/>
          <w:kern w:val="0"/>
          <w:sz w:val="36"/>
          <w:szCs w:val="36"/>
          <w:lang w:eastAsia="en-GB"/>
          <w14:ligatures w14:val="none"/>
        </w:rPr>
      </w:pPr>
      <w:r w:rsidRPr="00C64C5C">
        <w:rPr>
          <w:rFonts w:ascii="Segoe Ul" w:eastAsia="Times New Roman" w:hAnsi="Segoe Ul" w:cs="Times New Roman"/>
          <w:b/>
          <w:bCs/>
          <w:color w:val="8F2F68"/>
          <w:kern w:val="0"/>
          <w:sz w:val="36"/>
          <w:szCs w:val="36"/>
          <w:lang w:eastAsia="en-GB"/>
          <w14:ligatures w14:val="none"/>
        </w:rPr>
        <w:t>7. Training and Awareness</w:t>
      </w:r>
    </w:p>
    <w:p w14:paraId="37E373CE" w14:textId="77777777" w:rsidR="00A076EB" w:rsidRPr="00A076EB" w:rsidRDefault="00A076EB" w:rsidP="00A076EB">
      <w:pPr>
        <w:numPr>
          <w:ilvl w:val="0"/>
          <w:numId w:val="11"/>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The Employer will provide heat stress awareness training to all staff and line managers.</w:t>
      </w:r>
    </w:p>
    <w:p w14:paraId="2BDE8765" w14:textId="77777777" w:rsidR="00A076EB" w:rsidRPr="00A076EB" w:rsidRDefault="00A076EB" w:rsidP="00A076EB">
      <w:pPr>
        <w:numPr>
          <w:ilvl w:val="0"/>
          <w:numId w:val="11"/>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Union health and safety reps will be supported to raise awareness and report issues promptly.</w:t>
      </w:r>
    </w:p>
    <w:p w14:paraId="12FCF434" w14:textId="77777777" w:rsidR="00A076EB" w:rsidRPr="00A076EB" w:rsidRDefault="00A076EB" w:rsidP="00A076EB">
      <w:pPr>
        <w:numPr>
          <w:ilvl w:val="0"/>
          <w:numId w:val="11"/>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Posters and guidance materials will be displayed on heat risks and safe behaviours.</w:t>
      </w:r>
    </w:p>
    <w:p w14:paraId="0D311F73" w14:textId="77777777" w:rsidR="00A076EB" w:rsidRPr="00A076EB" w:rsidRDefault="00000000" w:rsidP="00A076EB">
      <w:pPr>
        <w:spacing w:after="0" w:line="240" w:lineRule="auto"/>
        <w:rPr>
          <w:rFonts w:ascii="Segoe Ul" w:eastAsia="Times New Roman" w:hAnsi="Segoe Ul" w:cs="Times New Roman"/>
          <w:kern w:val="0"/>
          <w:sz w:val="24"/>
          <w:szCs w:val="24"/>
          <w:lang w:eastAsia="en-GB"/>
          <w14:ligatures w14:val="none"/>
        </w:rPr>
      </w:pPr>
      <w:r>
        <w:rPr>
          <w:rFonts w:ascii="Segoe Ul" w:eastAsia="Times New Roman" w:hAnsi="Segoe Ul" w:cs="Times New Roman"/>
          <w:kern w:val="0"/>
          <w:sz w:val="24"/>
          <w:szCs w:val="24"/>
          <w:lang w:eastAsia="en-GB"/>
          <w14:ligatures w14:val="none"/>
        </w:rPr>
        <w:pict w14:anchorId="4F0BB876">
          <v:rect id="_x0000_i1032" style="width:0;height:1.5pt" o:hralign="center" o:hrstd="t" o:hr="t" fillcolor="#a0a0a0" stroked="f"/>
        </w:pict>
      </w:r>
    </w:p>
    <w:p w14:paraId="309026DE" w14:textId="77777777" w:rsidR="00A076EB" w:rsidRPr="00C64C5C" w:rsidRDefault="00A076EB" w:rsidP="00A076EB">
      <w:pPr>
        <w:spacing w:before="100" w:beforeAutospacing="1" w:after="100" w:afterAutospacing="1" w:line="240" w:lineRule="auto"/>
        <w:outlineLvl w:val="1"/>
        <w:rPr>
          <w:rFonts w:ascii="Segoe Ul" w:eastAsia="Times New Roman" w:hAnsi="Segoe Ul" w:cs="Times New Roman"/>
          <w:b/>
          <w:bCs/>
          <w:color w:val="8F2F68"/>
          <w:kern w:val="0"/>
          <w:sz w:val="36"/>
          <w:szCs w:val="36"/>
          <w:lang w:eastAsia="en-GB"/>
          <w14:ligatures w14:val="none"/>
        </w:rPr>
      </w:pPr>
      <w:r w:rsidRPr="00C64C5C">
        <w:rPr>
          <w:rFonts w:ascii="Segoe Ul" w:eastAsia="Times New Roman" w:hAnsi="Segoe Ul" w:cs="Times New Roman"/>
          <w:b/>
          <w:bCs/>
          <w:color w:val="8F2F68"/>
          <w:kern w:val="0"/>
          <w:sz w:val="36"/>
          <w:szCs w:val="36"/>
          <w:lang w:eastAsia="en-GB"/>
          <w14:ligatures w14:val="none"/>
        </w:rPr>
        <w:t>8. Right to Stop Work</w:t>
      </w:r>
    </w:p>
    <w:p w14:paraId="252FCCF2" w14:textId="2F4D3E9A" w:rsidR="00A076EB" w:rsidRPr="00A076EB" w:rsidRDefault="00A076EB" w:rsidP="00A076EB">
      <w:pPr>
        <w:numPr>
          <w:ilvl w:val="0"/>
          <w:numId w:val="12"/>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 xml:space="preserve">In line with Sections 44 and 100 of the Employment Rights Act 1996, workers have the right to remove themselves from </w:t>
      </w:r>
      <w:r>
        <w:rPr>
          <w:rFonts w:ascii="Segoe Ul" w:eastAsia="Times New Roman" w:hAnsi="Segoe Ul" w:cs="Times New Roman"/>
          <w:kern w:val="0"/>
          <w:sz w:val="24"/>
          <w:szCs w:val="24"/>
          <w:lang w:eastAsia="en-GB"/>
          <w14:ligatures w14:val="none"/>
        </w:rPr>
        <w:t xml:space="preserve">serious of imminent </w:t>
      </w:r>
      <w:r w:rsidRPr="00A076EB">
        <w:rPr>
          <w:rFonts w:ascii="Segoe Ul" w:eastAsia="Times New Roman" w:hAnsi="Segoe Ul" w:cs="Times New Roman"/>
          <w:kern w:val="0"/>
          <w:sz w:val="24"/>
          <w:szCs w:val="24"/>
          <w:lang w:eastAsia="en-GB"/>
          <w14:ligatures w14:val="none"/>
        </w:rPr>
        <w:t>danger.</w:t>
      </w:r>
    </w:p>
    <w:p w14:paraId="35D61F87" w14:textId="77777777" w:rsidR="00A076EB" w:rsidRPr="00A076EB" w:rsidRDefault="00A076EB" w:rsidP="00A076EB">
      <w:pPr>
        <w:numPr>
          <w:ilvl w:val="0"/>
          <w:numId w:val="12"/>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lastRenderedPageBreak/>
        <w:t>Any worker who feels unwell or unsafe due to heat exposure may stop work and report to their supervisor or union rep without disciplinary consequence.</w:t>
      </w:r>
    </w:p>
    <w:p w14:paraId="7284600C" w14:textId="77777777" w:rsidR="00A076EB" w:rsidRPr="00A076EB" w:rsidRDefault="00000000" w:rsidP="00A076EB">
      <w:pPr>
        <w:spacing w:after="0" w:line="240" w:lineRule="auto"/>
        <w:rPr>
          <w:rFonts w:ascii="Segoe Ul" w:eastAsia="Times New Roman" w:hAnsi="Segoe Ul" w:cs="Times New Roman"/>
          <w:kern w:val="0"/>
          <w:sz w:val="24"/>
          <w:szCs w:val="24"/>
          <w:lang w:eastAsia="en-GB"/>
          <w14:ligatures w14:val="none"/>
        </w:rPr>
      </w:pPr>
      <w:r>
        <w:rPr>
          <w:rFonts w:ascii="Segoe Ul" w:eastAsia="Times New Roman" w:hAnsi="Segoe Ul" w:cs="Times New Roman"/>
          <w:kern w:val="0"/>
          <w:sz w:val="24"/>
          <w:szCs w:val="24"/>
          <w:lang w:eastAsia="en-GB"/>
          <w14:ligatures w14:val="none"/>
        </w:rPr>
        <w:pict w14:anchorId="0FB06222">
          <v:rect id="_x0000_i1033" style="width:0;height:1.5pt" o:hralign="center" o:hrstd="t" o:hr="t" fillcolor="#a0a0a0" stroked="f"/>
        </w:pict>
      </w:r>
    </w:p>
    <w:p w14:paraId="5B659CAD" w14:textId="77777777" w:rsidR="00A076EB" w:rsidRPr="00C64C5C" w:rsidRDefault="00A076EB" w:rsidP="00A076EB">
      <w:pPr>
        <w:spacing w:before="100" w:beforeAutospacing="1" w:after="100" w:afterAutospacing="1" w:line="240" w:lineRule="auto"/>
        <w:outlineLvl w:val="1"/>
        <w:rPr>
          <w:rFonts w:ascii="Rockwell" w:eastAsia="Times New Roman" w:hAnsi="Rockwell" w:cs="Times New Roman"/>
          <w:b/>
          <w:bCs/>
          <w:color w:val="8F2F68"/>
          <w:kern w:val="0"/>
          <w:sz w:val="36"/>
          <w:szCs w:val="36"/>
          <w:lang w:eastAsia="en-GB"/>
          <w14:ligatures w14:val="none"/>
        </w:rPr>
      </w:pPr>
      <w:r w:rsidRPr="00C64C5C">
        <w:rPr>
          <w:rFonts w:ascii="Rockwell" w:eastAsia="Times New Roman" w:hAnsi="Rockwell" w:cs="Times New Roman"/>
          <w:b/>
          <w:bCs/>
          <w:color w:val="8F2F68"/>
          <w:kern w:val="0"/>
          <w:sz w:val="36"/>
          <w:szCs w:val="36"/>
          <w:lang w:eastAsia="en-GB"/>
          <w14:ligatures w14:val="none"/>
        </w:rPr>
        <w:t>9. Monitoring and Review</w:t>
      </w:r>
    </w:p>
    <w:p w14:paraId="64387D79" w14:textId="77777777" w:rsidR="00A076EB" w:rsidRPr="00A076EB" w:rsidRDefault="00A076EB" w:rsidP="00A076EB">
      <w:pPr>
        <w:numPr>
          <w:ilvl w:val="0"/>
          <w:numId w:val="13"/>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A Heatwave Working Group, composed of union reps, managers, and health &amp; safety leads, will meet annually before summer and after any significant heat event to review effectiveness.</w:t>
      </w:r>
    </w:p>
    <w:p w14:paraId="663288FC" w14:textId="77777777" w:rsidR="00A076EB" w:rsidRPr="00A076EB" w:rsidRDefault="00A076EB" w:rsidP="00A076EB">
      <w:pPr>
        <w:numPr>
          <w:ilvl w:val="0"/>
          <w:numId w:val="13"/>
        </w:num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All incidents of heat-related illness or near-misses will be recorded and investigated jointly.</w:t>
      </w:r>
    </w:p>
    <w:p w14:paraId="76FD0477" w14:textId="38BFBE5C" w:rsidR="00A076EB" w:rsidRPr="00A076EB" w:rsidRDefault="00000000" w:rsidP="00A076EB">
      <w:pPr>
        <w:spacing w:after="0" w:line="240" w:lineRule="auto"/>
        <w:rPr>
          <w:rFonts w:ascii="Segoe Ul" w:eastAsia="Times New Roman" w:hAnsi="Segoe Ul" w:cs="Times New Roman"/>
          <w:kern w:val="0"/>
          <w:sz w:val="24"/>
          <w:szCs w:val="24"/>
          <w:lang w:eastAsia="en-GB"/>
          <w14:ligatures w14:val="none"/>
        </w:rPr>
      </w:pPr>
      <w:r>
        <w:rPr>
          <w:rFonts w:ascii="Segoe Ul" w:eastAsia="Times New Roman" w:hAnsi="Segoe Ul" w:cs="Times New Roman"/>
          <w:kern w:val="0"/>
          <w:sz w:val="24"/>
          <w:szCs w:val="24"/>
          <w:lang w:eastAsia="en-GB"/>
          <w14:ligatures w14:val="none"/>
        </w:rPr>
        <w:pict w14:anchorId="3DFAF7E9">
          <v:rect id="_x0000_i1034" style="width:0;height:1.5pt" o:hralign="center" o:hrstd="t" o:hr="t" fillcolor="#a0a0a0" stroked="f"/>
        </w:pict>
      </w:r>
    </w:p>
    <w:p w14:paraId="63A151AC" w14:textId="48215D01" w:rsidR="00A076EB" w:rsidRPr="00C64C5C" w:rsidRDefault="00A076EB" w:rsidP="00A076EB">
      <w:pPr>
        <w:spacing w:before="100" w:beforeAutospacing="1" w:after="100" w:afterAutospacing="1" w:line="240" w:lineRule="auto"/>
        <w:outlineLvl w:val="1"/>
        <w:rPr>
          <w:rFonts w:ascii="Rockwell" w:eastAsia="Times New Roman" w:hAnsi="Rockwell" w:cs="Times New Roman"/>
          <w:b/>
          <w:bCs/>
          <w:color w:val="8F2F68"/>
          <w:kern w:val="0"/>
          <w:sz w:val="36"/>
          <w:szCs w:val="36"/>
          <w:lang w:eastAsia="en-GB"/>
          <w14:ligatures w14:val="none"/>
        </w:rPr>
      </w:pPr>
      <w:r w:rsidRPr="00C64C5C">
        <w:rPr>
          <w:rFonts w:ascii="Rockwell" w:eastAsia="Times New Roman" w:hAnsi="Rockwell" w:cs="Times New Roman"/>
          <w:b/>
          <w:bCs/>
          <w:color w:val="8F2F68"/>
          <w:kern w:val="0"/>
          <w:sz w:val="36"/>
          <w:szCs w:val="36"/>
          <w:lang w:eastAsia="en-GB"/>
          <w14:ligatures w14:val="none"/>
        </w:rPr>
        <w:t>10. Duration</w:t>
      </w:r>
    </w:p>
    <w:p w14:paraId="3EC72AD8" w14:textId="77777777" w:rsidR="00A076EB" w:rsidRPr="00A076EB" w:rsidRDefault="00A076EB" w:rsidP="00A076EB">
      <w:pPr>
        <w:spacing w:before="100" w:beforeAutospacing="1" w:after="100" w:afterAutospacing="1" w:line="24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kern w:val="0"/>
          <w:sz w:val="24"/>
          <w:szCs w:val="24"/>
          <w:lang w:eastAsia="en-GB"/>
          <w14:ligatures w14:val="none"/>
        </w:rPr>
        <w:t xml:space="preserve">This agreement is effective from </w:t>
      </w:r>
      <w:r w:rsidRPr="00A076EB">
        <w:rPr>
          <w:rFonts w:ascii="Segoe Ul" w:eastAsia="Times New Roman" w:hAnsi="Segoe Ul" w:cs="Times New Roman"/>
          <w:b/>
          <w:bCs/>
          <w:kern w:val="0"/>
          <w:sz w:val="24"/>
          <w:szCs w:val="24"/>
          <w:lang w:eastAsia="en-GB"/>
          <w14:ligatures w14:val="none"/>
        </w:rPr>
        <w:t>[Insert Date]</w:t>
      </w:r>
      <w:r w:rsidRPr="00A076EB">
        <w:rPr>
          <w:rFonts w:ascii="Segoe Ul" w:eastAsia="Times New Roman" w:hAnsi="Segoe Ul" w:cs="Times New Roman"/>
          <w:kern w:val="0"/>
          <w:sz w:val="24"/>
          <w:szCs w:val="24"/>
          <w:lang w:eastAsia="en-GB"/>
          <w14:ligatures w14:val="none"/>
        </w:rPr>
        <w:t xml:space="preserve"> and will remain in place for a period of </w:t>
      </w:r>
      <w:r w:rsidRPr="00A076EB">
        <w:rPr>
          <w:rFonts w:ascii="Segoe Ul" w:eastAsia="Times New Roman" w:hAnsi="Segoe Ul" w:cs="Times New Roman"/>
          <w:b/>
          <w:bCs/>
          <w:kern w:val="0"/>
          <w:sz w:val="24"/>
          <w:szCs w:val="24"/>
          <w:lang w:eastAsia="en-GB"/>
          <w14:ligatures w14:val="none"/>
        </w:rPr>
        <w:t>[12/24 months]</w:t>
      </w:r>
      <w:r w:rsidRPr="00A076EB">
        <w:rPr>
          <w:rFonts w:ascii="Segoe Ul" w:eastAsia="Times New Roman" w:hAnsi="Segoe Ul" w:cs="Times New Roman"/>
          <w:kern w:val="0"/>
          <w:sz w:val="24"/>
          <w:szCs w:val="24"/>
          <w:lang w:eastAsia="en-GB"/>
          <w14:ligatures w14:val="none"/>
        </w:rPr>
        <w:t>, subject to earlier review by agreement.</w:t>
      </w:r>
    </w:p>
    <w:p w14:paraId="79C387DE" w14:textId="77777777" w:rsidR="00A076EB" w:rsidRPr="00A076EB" w:rsidRDefault="00000000" w:rsidP="00A076EB">
      <w:pPr>
        <w:spacing w:after="0" w:line="240" w:lineRule="auto"/>
        <w:rPr>
          <w:rFonts w:ascii="Segoe Ul" w:eastAsia="Times New Roman" w:hAnsi="Segoe Ul" w:cs="Times New Roman"/>
          <w:kern w:val="0"/>
          <w:sz w:val="24"/>
          <w:szCs w:val="24"/>
          <w:lang w:eastAsia="en-GB"/>
          <w14:ligatures w14:val="none"/>
        </w:rPr>
      </w:pPr>
      <w:r>
        <w:rPr>
          <w:rFonts w:ascii="Segoe Ul" w:eastAsia="Times New Roman" w:hAnsi="Segoe Ul" w:cs="Times New Roman"/>
          <w:kern w:val="0"/>
          <w:sz w:val="24"/>
          <w:szCs w:val="24"/>
          <w:lang w:eastAsia="en-GB"/>
          <w14:ligatures w14:val="none"/>
        </w:rPr>
        <w:pict w14:anchorId="60057AFC">
          <v:rect id="_x0000_i1035" style="width:0;height:1.5pt" o:hralign="center" o:hrstd="t" o:hr="t" fillcolor="#a0a0a0" stroked="f"/>
        </w:pict>
      </w:r>
    </w:p>
    <w:p w14:paraId="5D4042F6" w14:textId="62443831" w:rsidR="00A076EB" w:rsidRPr="00A076EB" w:rsidRDefault="00A076EB" w:rsidP="00A076EB">
      <w:pPr>
        <w:spacing w:before="100" w:beforeAutospacing="1" w:after="100" w:afterAutospacing="1" w:line="48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b/>
          <w:bCs/>
          <w:kern w:val="0"/>
          <w:sz w:val="24"/>
          <w:szCs w:val="24"/>
          <w:lang w:eastAsia="en-GB"/>
          <w14:ligatures w14:val="none"/>
        </w:rPr>
        <w:t>Signed on behalf of the Employer:</w:t>
      </w:r>
      <w:r w:rsidRPr="00A076EB">
        <w:rPr>
          <w:rFonts w:ascii="Segoe Ul" w:eastAsia="Times New Roman" w:hAnsi="Segoe Ul" w:cs="Times New Roman"/>
          <w:kern w:val="0"/>
          <w:sz w:val="24"/>
          <w:szCs w:val="24"/>
          <w:lang w:eastAsia="en-GB"/>
          <w14:ligatures w14:val="none"/>
        </w:rPr>
        <w:br/>
        <w:t>Name: ___________________________</w:t>
      </w:r>
      <w:r w:rsidRPr="00A076EB">
        <w:rPr>
          <w:rFonts w:ascii="Segoe Ul" w:eastAsia="Times New Roman" w:hAnsi="Segoe Ul" w:cs="Times New Roman"/>
          <w:kern w:val="0"/>
          <w:sz w:val="24"/>
          <w:szCs w:val="24"/>
          <w:lang w:eastAsia="en-GB"/>
          <w14:ligatures w14:val="none"/>
        </w:rPr>
        <w:br/>
        <w:t>Role: ____________________________</w:t>
      </w:r>
      <w:r w:rsidRPr="00A076EB">
        <w:rPr>
          <w:rFonts w:ascii="Segoe Ul" w:eastAsia="Times New Roman" w:hAnsi="Segoe Ul" w:cs="Times New Roman"/>
          <w:kern w:val="0"/>
          <w:sz w:val="24"/>
          <w:szCs w:val="24"/>
          <w:lang w:eastAsia="en-GB"/>
          <w14:ligatures w14:val="none"/>
        </w:rPr>
        <w:br/>
        <w:t>Signature: _______________________</w:t>
      </w:r>
      <w:r w:rsidRPr="00A076EB">
        <w:rPr>
          <w:rFonts w:ascii="Segoe Ul" w:eastAsia="Times New Roman" w:hAnsi="Segoe Ul" w:cs="Times New Roman"/>
          <w:kern w:val="0"/>
          <w:sz w:val="24"/>
          <w:szCs w:val="24"/>
          <w:lang w:eastAsia="en-GB"/>
          <w14:ligatures w14:val="none"/>
        </w:rPr>
        <w:br/>
        <w:t>Date: ____________________________</w:t>
      </w:r>
    </w:p>
    <w:p w14:paraId="5B2A08E5" w14:textId="42F9BC17" w:rsidR="008B77E3" w:rsidRPr="00A076EB" w:rsidRDefault="00A076EB" w:rsidP="00A076EB">
      <w:pPr>
        <w:spacing w:before="100" w:beforeAutospacing="1" w:after="100" w:afterAutospacing="1" w:line="480" w:lineRule="auto"/>
        <w:rPr>
          <w:rFonts w:ascii="Segoe Ul" w:eastAsia="Times New Roman" w:hAnsi="Segoe Ul" w:cs="Times New Roman"/>
          <w:kern w:val="0"/>
          <w:sz w:val="24"/>
          <w:szCs w:val="24"/>
          <w:lang w:eastAsia="en-GB"/>
          <w14:ligatures w14:val="none"/>
        </w:rPr>
      </w:pPr>
      <w:r w:rsidRPr="00A076EB">
        <w:rPr>
          <w:rFonts w:ascii="Segoe Ul" w:eastAsia="Times New Roman" w:hAnsi="Segoe Ul" w:cs="Times New Roman"/>
          <w:b/>
          <w:bCs/>
          <w:kern w:val="0"/>
          <w:sz w:val="24"/>
          <w:szCs w:val="24"/>
          <w:lang w:eastAsia="en-GB"/>
          <w14:ligatures w14:val="none"/>
        </w:rPr>
        <w:t>Signed on behalf of the Union:</w:t>
      </w:r>
      <w:r w:rsidRPr="00A076EB">
        <w:rPr>
          <w:rFonts w:ascii="Segoe Ul" w:eastAsia="Times New Roman" w:hAnsi="Segoe Ul" w:cs="Times New Roman"/>
          <w:kern w:val="0"/>
          <w:sz w:val="24"/>
          <w:szCs w:val="24"/>
          <w:lang w:eastAsia="en-GB"/>
          <w14:ligatures w14:val="none"/>
        </w:rPr>
        <w:br/>
        <w:t>Name: ___________________________</w:t>
      </w:r>
      <w:r w:rsidRPr="00A076EB">
        <w:rPr>
          <w:rFonts w:ascii="Segoe Ul" w:eastAsia="Times New Roman" w:hAnsi="Segoe Ul" w:cs="Times New Roman"/>
          <w:kern w:val="0"/>
          <w:sz w:val="24"/>
          <w:szCs w:val="24"/>
          <w:lang w:eastAsia="en-GB"/>
          <w14:ligatures w14:val="none"/>
        </w:rPr>
        <w:br/>
        <w:t>Role: ____________________________</w:t>
      </w:r>
      <w:r w:rsidRPr="00A076EB">
        <w:rPr>
          <w:rFonts w:ascii="Segoe Ul" w:eastAsia="Times New Roman" w:hAnsi="Segoe Ul" w:cs="Times New Roman"/>
          <w:kern w:val="0"/>
          <w:sz w:val="24"/>
          <w:szCs w:val="24"/>
          <w:lang w:eastAsia="en-GB"/>
          <w14:ligatures w14:val="none"/>
        </w:rPr>
        <w:br/>
        <w:t>Signature: ________________________</w:t>
      </w:r>
      <w:r w:rsidRPr="00A076EB">
        <w:rPr>
          <w:rFonts w:ascii="Segoe Ul" w:eastAsia="Times New Roman" w:hAnsi="Segoe Ul" w:cs="Times New Roman"/>
          <w:kern w:val="0"/>
          <w:sz w:val="24"/>
          <w:szCs w:val="24"/>
          <w:lang w:eastAsia="en-GB"/>
          <w14:ligatures w14:val="none"/>
        </w:rPr>
        <w:br/>
        <w:t>Date: ____________________________</w:t>
      </w:r>
    </w:p>
    <w:sectPr w:rsidR="008B77E3" w:rsidRPr="00A076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l">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45EF3"/>
    <w:multiLevelType w:val="multilevel"/>
    <w:tmpl w:val="A532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B59F4"/>
    <w:multiLevelType w:val="multilevel"/>
    <w:tmpl w:val="5216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F862A6"/>
    <w:multiLevelType w:val="multilevel"/>
    <w:tmpl w:val="6988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614B97"/>
    <w:multiLevelType w:val="multilevel"/>
    <w:tmpl w:val="2FD2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AA0A5B"/>
    <w:multiLevelType w:val="multilevel"/>
    <w:tmpl w:val="D898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F157F1"/>
    <w:multiLevelType w:val="multilevel"/>
    <w:tmpl w:val="26C2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316031"/>
    <w:multiLevelType w:val="multilevel"/>
    <w:tmpl w:val="265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D36B89"/>
    <w:multiLevelType w:val="multilevel"/>
    <w:tmpl w:val="4844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960E2C"/>
    <w:multiLevelType w:val="multilevel"/>
    <w:tmpl w:val="A014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717065"/>
    <w:multiLevelType w:val="multilevel"/>
    <w:tmpl w:val="4596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C3678D"/>
    <w:multiLevelType w:val="multilevel"/>
    <w:tmpl w:val="AEBA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2E1E44"/>
    <w:multiLevelType w:val="multilevel"/>
    <w:tmpl w:val="AF78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3E046A"/>
    <w:multiLevelType w:val="multilevel"/>
    <w:tmpl w:val="E8AC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DB4BFA"/>
    <w:multiLevelType w:val="multilevel"/>
    <w:tmpl w:val="595E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9789291">
    <w:abstractNumId w:val="13"/>
  </w:num>
  <w:num w:numId="2" w16cid:durableId="928153598">
    <w:abstractNumId w:val="5"/>
  </w:num>
  <w:num w:numId="3" w16cid:durableId="723337672">
    <w:abstractNumId w:val="0"/>
  </w:num>
  <w:num w:numId="4" w16cid:durableId="1752963255">
    <w:abstractNumId w:val="9"/>
  </w:num>
  <w:num w:numId="5" w16cid:durableId="2013726835">
    <w:abstractNumId w:val="8"/>
  </w:num>
  <w:num w:numId="6" w16cid:durableId="1187213617">
    <w:abstractNumId w:val="10"/>
  </w:num>
  <w:num w:numId="7" w16cid:durableId="84688188">
    <w:abstractNumId w:val="2"/>
  </w:num>
  <w:num w:numId="8" w16cid:durableId="787627672">
    <w:abstractNumId w:val="11"/>
  </w:num>
  <w:num w:numId="9" w16cid:durableId="970280277">
    <w:abstractNumId w:val="1"/>
  </w:num>
  <w:num w:numId="10" w16cid:durableId="1603996209">
    <w:abstractNumId w:val="12"/>
  </w:num>
  <w:num w:numId="11" w16cid:durableId="1172647603">
    <w:abstractNumId w:val="3"/>
  </w:num>
  <w:num w:numId="12" w16cid:durableId="2063291178">
    <w:abstractNumId w:val="4"/>
  </w:num>
  <w:num w:numId="13" w16cid:durableId="1602373321">
    <w:abstractNumId w:val="7"/>
  </w:num>
  <w:num w:numId="14" w16cid:durableId="1364787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1MTa1tDAzNjW1NDRR0lEKTi0uzszPAykwqgUAgWICxiwAAAA="/>
  </w:docVars>
  <w:rsids>
    <w:rsidRoot w:val="00A076EB"/>
    <w:rsid w:val="00021946"/>
    <w:rsid w:val="00114BAD"/>
    <w:rsid w:val="0085074C"/>
    <w:rsid w:val="008B77E3"/>
    <w:rsid w:val="008E356D"/>
    <w:rsid w:val="009B79FD"/>
    <w:rsid w:val="009E4EEE"/>
    <w:rsid w:val="00A076EB"/>
    <w:rsid w:val="00BD7643"/>
    <w:rsid w:val="00C64C5C"/>
    <w:rsid w:val="00DA2BFD"/>
    <w:rsid w:val="00E967A7"/>
    <w:rsid w:val="00F02DBD"/>
    <w:rsid w:val="00F21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B636B"/>
  <w15:chartTrackingRefBased/>
  <w15:docId w15:val="{BDE63B2C-16A3-4E54-A7EB-7625D1FC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6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076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076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76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76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76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6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6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6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6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076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076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76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76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76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6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6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6EB"/>
    <w:rPr>
      <w:rFonts w:eastAsiaTheme="majorEastAsia" w:cstheme="majorBidi"/>
      <w:color w:val="272727" w:themeColor="text1" w:themeTint="D8"/>
    </w:rPr>
  </w:style>
  <w:style w:type="paragraph" w:styleId="Title">
    <w:name w:val="Title"/>
    <w:basedOn w:val="Normal"/>
    <w:next w:val="Normal"/>
    <w:link w:val="TitleChar"/>
    <w:uiPriority w:val="10"/>
    <w:qFormat/>
    <w:rsid w:val="00A076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6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6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6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6EB"/>
    <w:pPr>
      <w:spacing w:before="160"/>
      <w:jc w:val="center"/>
    </w:pPr>
    <w:rPr>
      <w:i/>
      <w:iCs/>
      <w:color w:val="404040" w:themeColor="text1" w:themeTint="BF"/>
    </w:rPr>
  </w:style>
  <w:style w:type="character" w:customStyle="1" w:styleId="QuoteChar">
    <w:name w:val="Quote Char"/>
    <w:basedOn w:val="DefaultParagraphFont"/>
    <w:link w:val="Quote"/>
    <w:uiPriority w:val="29"/>
    <w:rsid w:val="00A076EB"/>
    <w:rPr>
      <w:i/>
      <w:iCs/>
      <w:color w:val="404040" w:themeColor="text1" w:themeTint="BF"/>
    </w:rPr>
  </w:style>
  <w:style w:type="paragraph" w:styleId="ListParagraph">
    <w:name w:val="List Paragraph"/>
    <w:basedOn w:val="Normal"/>
    <w:uiPriority w:val="34"/>
    <w:qFormat/>
    <w:rsid w:val="00A076EB"/>
    <w:pPr>
      <w:ind w:left="720"/>
      <w:contextualSpacing/>
    </w:pPr>
  </w:style>
  <w:style w:type="character" w:styleId="IntenseEmphasis">
    <w:name w:val="Intense Emphasis"/>
    <w:basedOn w:val="DefaultParagraphFont"/>
    <w:uiPriority w:val="21"/>
    <w:qFormat/>
    <w:rsid w:val="00A076EB"/>
    <w:rPr>
      <w:i/>
      <w:iCs/>
      <w:color w:val="2F5496" w:themeColor="accent1" w:themeShade="BF"/>
    </w:rPr>
  </w:style>
  <w:style w:type="paragraph" w:styleId="IntenseQuote">
    <w:name w:val="Intense Quote"/>
    <w:basedOn w:val="Normal"/>
    <w:next w:val="Normal"/>
    <w:link w:val="IntenseQuoteChar"/>
    <w:uiPriority w:val="30"/>
    <w:qFormat/>
    <w:rsid w:val="00A07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76EB"/>
    <w:rPr>
      <w:i/>
      <w:iCs/>
      <w:color w:val="2F5496" w:themeColor="accent1" w:themeShade="BF"/>
    </w:rPr>
  </w:style>
  <w:style w:type="character" w:styleId="IntenseReference">
    <w:name w:val="Intense Reference"/>
    <w:basedOn w:val="DefaultParagraphFont"/>
    <w:uiPriority w:val="32"/>
    <w:qFormat/>
    <w:rsid w:val="00A076EB"/>
    <w:rPr>
      <w:b/>
      <w:bCs/>
      <w:smallCaps/>
      <w:color w:val="2F5496" w:themeColor="accent1" w:themeShade="BF"/>
      <w:spacing w:val="5"/>
    </w:rPr>
  </w:style>
  <w:style w:type="character" w:styleId="Strong">
    <w:name w:val="Strong"/>
    <w:basedOn w:val="DefaultParagraphFont"/>
    <w:uiPriority w:val="22"/>
    <w:qFormat/>
    <w:rsid w:val="00A076EB"/>
    <w:rPr>
      <w:b/>
      <w:bCs/>
    </w:rPr>
  </w:style>
  <w:style w:type="paragraph" w:styleId="NormalWeb">
    <w:name w:val="Normal (Web)"/>
    <w:basedOn w:val="Normal"/>
    <w:uiPriority w:val="99"/>
    <w:semiHidden/>
    <w:unhideWhenUsed/>
    <w:rsid w:val="00A076E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00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7089a6-7e34-4da5-8d2b-dd7bb62097c5" xsi:nil="true"/>
    <lcf76f155ced4ddcb4097134ff3c332f xmlns="1e479dbe-0ad2-4fff-8867-041f3219f5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B9E8A9A870754FBA64119E4AED926F" ma:contentTypeVersion="17" ma:contentTypeDescription="Create a new document." ma:contentTypeScope="" ma:versionID="1d51f3ffbb9fa2bd9be3c1cfd40d82b0">
  <xsd:schema xmlns:xsd="http://www.w3.org/2001/XMLSchema" xmlns:xs="http://www.w3.org/2001/XMLSchema" xmlns:p="http://schemas.microsoft.com/office/2006/metadata/properties" xmlns:ns2="1e479dbe-0ad2-4fff-8867-041f3219f587" xmlns:ns3="9f802a7d-eb81-46c1-8638-cdfe5eabc042" xmlns:ns4="4c7089a6-7e34-4da5-8d2b-dd7bb62097c5" targetNamespace="http://schemas.microsoft.com/office/2006/metadata/properties" ma:root="true" ma:fieldsID="aa7be207a188ed174f11acc5c1ff0900" ns2:_="" ns3:_="" ns4:_="">
    <xsd:import namespace="1e479dbe-0ad2-4fff-8867-041f3219f587"/>
    <xsd:import namespace="9f802a7d-eb81-46c1-8638-cdfe5eabc042"/>
    <xsd:import namespace="4c7089a6-7e34-4da5-8d2b-dd7bb62097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79dbe-0ad2-4fff-8867-041f3219f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9b51fab-051d-45c2-bf11-9453f0790f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802a7d-eb81-46c1-8638-cdfe5eabc04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089a6-7e34-4da5-8d2b-dd7bb62097c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dd92206-13ef-4829-9a2b-512d0e63bdfb}" ma:internalName="TaxCatchAll" ma:showField="CatchAllData" ma:web="9f802a7d-eb81-46c1-8638-cdfe5eabc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2A9AD-23EC-4B79-90B6-D1C5C3537B7F}">
  <ds:schemaRefs>
    <ds:schemaRef ds:uri="http://schemas.microsoft.com/office/2006/metadata/properties"/>
    <ds:schemaRef ds:uri="http://schemas.microsoft.com/office/infopath/2007/PartnerControls"/>
    <ds:schemaRef ds:uri="4c7089a6-7e34-4da5-8d2b-dd7bb62097c5"/>
    <ds:schemaRef ds:uri="1e479dbe-0ad2-4fff-8867-041f3219f587"/>
  </ds:schemaRefs>
</ds:datastoreItem>
</file>

<file path=customXml/itemProps2.xml><?xml version="1.0" encoding="utf-8"?>
<ds:datastoreItem xmlns:ds="http://schemas.openxmlformats.org/officeDocument/2006/customXml" ds:itemID="{E6809E99-37FE-4C24-893B-6447FC2139E4}">
  <ds:schemaRefs>
    <ds:schemaRef ds:uri="http://schemas.microsoft.com/sharepoint/v3/contenttype/forms"/>
  </ds:schemaRefs>
</ds:datastoreItem>
</file>

<file path=customXml/itemProps3.xml><?xml version="1.0" encoding="utf-8"?>
<ds:datastoreItem xmlns:ds="http://schemas.openxmlformats.org/officeDocument/2006/customXml" ds:itemID="{88403983-B7C4-4D6F-84B8-80108273C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79dbe-0ad2-4fff-8867-041f3219f587"/>
    <ds:schemaRef ds:uri="9f802a7d-eb81-46c1-8638-cdfe5eabc042"/>
    <ds:schemaRef ds:uri="4c7089a6-7e34-4da5-8d2b-dd7bb6209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Asquith</dc:creator>
  <cp:keywords/>
  <dc:description/>
  <cp:lastModifiedBy>Jay Sreedharan</cp:lastModifiedBy>
  <cp:revision>4</cp:revision>
  <cp:lastPrinted>2025-07-09T22:33:00Z</cp:lastPrinted>
  <dcterms:created xsi:type="dcterms:W3CDTF">2025-07-09T22:06:00Z</dcterms:created>
  <dcterms:modified xsi:type="dcterms:W3CDTF">2025-07-09T19:30:00Z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0x01010017B9E8A9A870754FBA64119E4AED926F</vt:lpwstr>
  </property>
  <property fmtid="{D5CDD505-2E9C-101B-9397-08002B2CF9AE}" pid="3" name="MediaServiceImageTags">
    <vt:lpwstr/>
  </property>
</Properties>
</file>