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46599">
      <w:pPr>
        <w:pStyle w:val="T8Title1"/>
      </w:pPr>
      <w:r>
        <w:rPr>
          <w:noProof/>
          <w:snapToGrid/>
          <w:sz w:val="20"/>
          <w:lang w:eastAsia="en-GB"/>
        </w:rPr>
        <w:drawing>
          <wp:anchor distT="0" distB="0" distL="114300" distR="114300" simplePos="0" relativeHeight="251658752" behindDoc="0" locked="1" layoutInCell="1" allowOverlap="1">
            <wp:simplePos x="0" y="0"/>
            <wp:positionH relativeFrom="column">
              <wp:posOffset>3450590</wp:posOffset>
            </wp:positionH>
            <wp:positionV relativeFrom="page">
              <wp:posOffset>431800</wp:posOffset>
            </wp:positionV>
            <wp:extent cx="1638300" cy="895350"/>
            <wp:effectExtent l="19050" t="0" r="0" b="0"/>
            <wp:wrapNone/>
            <wp:docPr id="11" name="Picture 11" descr="TUC logo">
              <a:hlinkClick xmlns:a="http://schemas.openxmlformats.org/drawingml/2006/main" r:id="rId7"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UC logo">
                      <a:hlinkClick r:id="rId7" tooltip="Link to: TUC homepage"/>
                    </pic:cNvPr>
                    <pic:cNvPicPr>
                      <a:picLocks noChangeAspect="1" noChangeArrowheads="1"/>
                    </pic:cNvPicPr>
                  </pic:nvPicPr>
                  <pic:blipFill>
                    <a:blip r:embed="rId8" cstate="print"/>
                    <a:srcRect/>
                    <a:stretch>
                      <a:fillRect/>
                    </a:stretch>
                  </pic:blipFill>
                  <pic:spPr bwMode="auto">
                    <a:xfrm>
                      <a:off x="0" y="0"/>
                      <a:ext cx="1638300" cy="895350"/>
                    </a:xfrm>
                    <a:prstGeom prst="rect">
                      <a:avLst/>
                    </a:prstGeom>
                    <a:noFill/>
                    <a:ln w="9525">
                      <a:noFill/>
                      <a:miter lim="800000"/>
                      <a:headEnd/>
                      <a:tailEnd/>
                    </a:ln>
                  </pic:spPr>
                </pic:pic>
              </a:graphicData>
            </a:graphic>
          </wp:anchor>
        </w:drawing>
      </w:r>
      <w:r>
        <w:rPr>
          <w:noProof/>
          <w:snapToGrid/>
        </w:rPr>
        <w:pict>
          <v:line id="_x0000_s2056" style="position:absolute;z-index:251656704;mso-position-horizontal-relative:text;mso-position-vertical-relative:page" from="-.75pt,149.7pt" to="226pt,149.7pt" strokeweight="4.5pt">
            <w10:wrap anchory="page"/>
            <w10:anchorlock/>
          </v:line>
        </w:pict>
      </w:r>
      <w:r>
        <w:tab/>
      </w:r>
      <w:r w:rsidR="008B77EB">
        <w:t>TUC contributions to the official</w:t>
      </w:r>
    </w:p>
    <w:p w:rsidR="00000000" w:rsidRDefault="008B77EB">
      <w:pPr>
        <w:pStyle w:val="T8Title2"/>
      </w:pPr>
      <w:r>
        <w:t>Book of condolences</w:t>
      </w:r>
    </w:p>
    <w:p w:rsidR="00000000" w:rsidRDefault="008B77EB">
      <w:pPr>
        <w:pStyle w:val="T8Title2"/>
      </w:pPr>
      <w:r>
        <w:t>13 December 2013</w:t>
      </w:r>
    </w:p>
    <w:p w:rsidR="00000000" w:rsidRDefault="00446599">
      <w:pPr>
        <w:pStyle w:val="T8MainHeadng"/>
      </w:pPr>
      <w:r>
        <w:pict>
          <v:line id="_x0000_s2058" style="position:absolute;z-index:251657728" from="0,3.1pt" to="226.75pt,3.1pt" o:allowincell="f"/>
        </w:pict>
      </w:r>
      <w:r>
        <w:tab/>
      </w:r>
      <w:r w:rsidR="008B77EB">
        <w:t>Honouring Nelson Mandela</w:t>
      </w:r>
    </w:p>
    <w:p w:rsidR="00000000" w:rsidRDefault="00AE4AFA">
      <w:pPr>
        <w:pStyle w:val="T8TextBody"/>
      </w:pPr>
      <w:bookmarkStart w:id="0" w:name="bmBody"/>
      <w:bookmarkEnd w:id="0"/>
      <w:r>
        <w:t>On Friday 13 December, TUC General Secretary Frances O’Grady, President Mohammed Taj and International Development spokesperson Gail Cartmail visited South Africa House to sign the official book of condolence for Nelson Mandela.</w:t>
      </w:r>
    </w:p>
    <w:p w:rsidR="00AE4AFA" w:rsidRDefault="00AE4AFA">
      <w:pPr>
        <w:pStyle w:val="T8TextBody"/>
      </w:pPr>
      <w:r>
        <w:t xml:space="preserve">These are their messages: </w:t>
      </w:r>
    </w:p>
    <w:p w:rsidR="00AE4AFA" w:rsidRDefault="00446599" w:rsidP="008B77EB">
      <w:pPr>
        <w:pStyle w:val="T8Level2Heading"/>
      </w:pPr>
      <w:r>
        <w:rPr>
          <w:noProof/>
          <w:snapToGrid/>
          <w:lang w:eastAsia="en-GB"/>
        </w:rPr>
        <w:drawing>
          <wp:anchor distT="0" distB="0" distL="114300" distR="114300" simplePos="0" relativeHeight="251660800" behindDoc="0" locked="0" layoutInCell="1" allowOverlap="1">
            <wp:simplePos x="0" y="0"/>
            <wp:positionH relativeFrom="margin">
              <wp:posOffset>2219960</wp:posOffset>
            </wp:positionH>
            <wp:positionV relativeFrom="margin">
              <wp:posOffset>2762250</wp:posOffset>
            </wp:positionV>
            <wp:extent cx="2700655" cy="2045335"/>
            <wp:effectExtent l="19050" t="0" r="4445" b="0"/>
            <wp:wrapSquare wrapText="bothSides"/>
            <wp:docPr id="13" name="Picture 13" descr="20131213_164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131213_164645"/>
                    <pic:cNvPicPr>
                      <a:picLocks noChangeAspect="1" noChangeArrowheads="1"/>
                    </pic:cNvPicPr>
                  </pic:nvPicPr>
                  <pic:blipFill>
                    <a:blip r:embed="rId9" cstate="print"/>
                    <a:srcRect l="18454" t="10936" r="15379"/>
                    <a:stretch>
                      <a:fillRect/>
                    </a:stretch>
                  </pic:blipFill>
                  <pic:spPr bwMode="auto">
                    <a:xfrm>
                      <a:off x="0" y="0"/>
                      <a:ext cx="2700655" cy="2045335"/>
                    </a:xfrm>
                    <a:prstGeom prst="rect">
                      <a:avLst/>
                    </a:prstGeom>
                    <a:noFill/>
                    <a:ln w="9525">
                      <a:noFill/>
                      <a:miter lim="800000"/>
                      <a:headEnd/>
                      <a:tailEnd/>
                    </a:ln>
                  </pic:spPr>
                </pic:pic>
              </a:graphicData>
            </a:graphic>
          </wp:anchor>
        </w:drawing>
      </w:r>
      <w:r w:rsidR="00AE4AFA">
        <w:t>Frances O’Grady, TUC General Secretary</w:t>
      </w:r>
    </w:p>
    <w:p w:rsidR="00AE4AFA" w:rsidRDefault="00AE4AFA">
      <w:pPr>
        <w:pStyle w:val="T8TextBody"/>
      </w:pPr>
      <w:r>
        <w:t>In memory of Nelson Mandela. To honour your legacy, we will rededicate our commitment to the cause of justice, equality and freedom.</w:t>
      </w:r>
    </w:p>
    <w:p w:rsidR="00AE4AFA" w:rsidRDefault="00AE4AFA" w:rsidP="008B77EB">
      <w:pPr>
        <w:pStyle w:val="T8Level2Heading"/>
      </w:pPr>
      <w:r w:rsidRPr="008B77EB">
        <w:t>Mohammed</w:t>
      </w:r>
      <w:r>
        <w:t xml:space="preserve"> Taj, TUC President</w:t>
      </w:r>
    </w:p>
    <w:p w:rsidR="00AA5D37" w:rsidRDefault="00AE4AFA">
      <w:pPr>
        <w:pStyle w:val="T8TextBody"/>
      </w:pPr>
      <w:r>
        <w:t>Men die, legends live forever. Across the world we have lost a brother</w:t>
      </w:r>
      <w:r w:rsidR="008B77EB">
        <w:t>,</w:t>
      </w:r>
      <w:r>
        <w:t xml:space="preserve"> but </w:t>
      </w:r>
      <w:r w:rsidR="008B77EB">
        <w:t xml:space="preserve">we </w:t>
      </w:r>
      <w:r>
        <w:t>can still strive to follow his example: he never gave up.</w:t>
      </w:r>
    </w:p>
    <w:p w:rsidR="00AE4AFA" w:rsidRDefault="00AE4AFA" w:rsidP="008B77EB">
      <w:pPr>
        <w:pStyle w:val="T8Level2Heading"/>
      </w:pPr>
      <w:r>
        <w:t xml:space="preserve">Gail </w:t>
      </w:r>
      <w:r w:rsidRPr="008B77EB">
        <w:t>Cartmail</w:t>
      </w:r>
      <w:r>
        <w:t xml:space="preserve">, TUC international development </w:t>
      </w:r>
      <w:r w:rsidR="00446599">
        <w:t xml:space="preserve">lead </w:t>
      </w:r>
    </w:p>
    <w:p w:rsidR="008B77EB" w:rsidRDefault="00446599">
      <w:pPr>
        <w:pStyle w:val="T8TextBody"/>
      </w:pPr>
      <w:r>
        <w:rPr>
          <w:noProof/>
          <w:snapToGrid/>
          <w:lang w:eastAsia="en-GB"/>
        </w:rPr>
        <w:drawing>
          <wp:anchor distT="0" distB="0" distL="114300" distR="114300" simplePos="0" relativeHeight="251662848" behindDoc="0" locked="0" layoutInCell="1" allowOverlap="1">
            <wp:simplePos x="0" y="0"/>
            <wp:positionH relativeFrom="column">
              <wp:posOffset>1399540</wp:posOffset>
            </wp:positionH>
            <wp:positionV relativeFrom="paragraph">
              <wp:posOffset>11430</wp:posOffset>
            </wp:positionV>
            <wp:extent cx="3521075" cy="1979295"/>
            <wp:effectExtent l="19050" t="0" r="3175" b="0"/>
            <wp:wrapSquare wrapText="bothSides"/>
            <wp:docPr id="14" name="Picture 14" descr="20131213_164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0131213_164716"/>
                    <pic:cNvPicPr>
                      <a:picLocks noChangeAspect="1" noChangeArrowheads="1"/>
                    </pic:cNvPicPr>
                  </pic:nvPicPr>
                  <pic:blipFill>
                    <a:blip r:embed="rId10" cstate="print"/>
                    <a:srcRect/>
                    <a:stretch>
                      <a:fillRect/>
                    </a:stretch>
                  </pic:blipFill>
                  <pic:spPr bwMode="auto">
                    <a:xfrm>
                      <a:off x="0" y="0"/>
                      <a:ext cx="3521075" cy="1979295"/>
                    </a:xfrm>
                    <a:prstGeom prst="rect">
                      <a:avLst/>
                    </a:prstGeom>
                    <a:noFill/>
                    <a:ln w="9525">
                      <a:noFill/>
                      <a:miter lim="800000"/>
                      <a:headEnd/>
                      <a:tailEnd/>
                    </a:ln>
                  </pic:spPr>
                </pic:pic>
              </a:graphicData>
            </a:graphic>
          </wp:anchor>
        </w:drawing>
      </w:r>
      <w:r w:rsidR="00AE4AFA">
        <w:t>‘Free Nelson Mandela’</w:t>
      </w:r>
      <w:r w:rsidR="008B77EB">
        <w:t>! Our dream was realised and the goal of freedom from apartheid. So rest now, dear comrade, and in your honour we will carry the flame against exploitation and oppression. Amandla!</w:t>
      </w:r>
    </w:p>
    <w:sectPr w:rsidR="008B77EB">
      <w:headerReference w:type="default" r:id="rId11"/>
      <w:footerReference w:type="default" r:id="rId12"/>
      <w:headerReference w:type="first" r:id="rId13"/>
      <w:footerReference w:type="first" r:id="rId14"/>
      <w:endnotePr>
        <w:numFmt w:val="decimal"/>
      </w:endnotePr>
      <w:pgSz w:w="11905" w:h="16837" w:code="9"/>
      <w:pgMar w:top="2552" w:right="964" w:bottom="561" w:left="3119" w:header="680" w:footer="561"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D37" w:rsidRDefault="00AA5D37">
      <w:r>
        <w:separator/>
      </w:r>
    </w:p>
  </w:endnote>
  <w:endnote w:type="continuationSeparator" w:id="0">
    <w:p w:rsidR="00AA5D37" w:rsidRDefault="00AA5D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45">
    <w:panose1 w:val="000B0500000000000000"/>
    <w:charset w:val="00"/>
    <w:family w:val="swiss"/>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46599">
    <w:pPr>
      <w:spacing w:line="240" w:lineRule="exact"/>
    </w:pPr>
  </w:p>
  <w:p w:rsidR="00000000" w:rsidRDefault="00446599"/>
  <w:p w:rsidR="00000000" w:rsidRDefault="00446599">
    <w:pPr>
      <w:tabs>
        <w:tab w:val="right" w:pos="8080"/>
      </w:tabs>
      <w:spacing w:line="254" w:lineRule="exact"/>
      <w:ind w:right="-258"/>
      <w:jc w:val="both"/>
      <w:rPr>
        <w:rStyle w:val="PageNumber"/>
      </w:rPr>
    </w:pPr>
    <w:r>
      <w:rPr>
        <w:rFonts w:ascii="Arial Narrow" w:hAnsi="Arial Narrow"/>
        <w:sz w:val="16"/>
      </w:rPr>
      <w:tab/>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46599">
    <w:pPr>
      <w:pStyle w:val="Footer"/>
    </w:pPr>
    <w:r>
      <w:rPr>
        <w:noProof/>
        <w:snapToGrid/>
        <w:sz w:val="20"/>
        <w:lang w:val="en-US"/>
      </w:rPr>
      <w:pict>
        <v:shapetype id="_x0000_t202" coordsize="21600,21600" o:spt="202" path="m,l,21600r21600,l21600,xe">
          <v:stroke joinstyle="miter"/>
          <v:path gradientshapeok="t" o:connecttype="rect"/>
        </v:shapetype>
        <v:shape id="_x0000_s1036" type="#_x0000_t202" style="position:absolute;margin-left:38pt;margin-top:660.3pt;width:54.75pt;height:148.95pt;z-index:251657728;mso-wrap-edited:f;mso-position-horizontal-relative:page;mso-position-vertical-relative:page" wrapcoords="0 0 21600 0 21600 21600 0 21600 0 0" filled="f" stroked="f">
          <v:textbox style="layout-flow:vertical;mso-layout-flow-alt:bottom-to-top;mso-next-textbox:#_x0000_s1036">
            <w:txbxContent>
              <w:p w:rsidR="00000000" w:rsidRDefault="00446599">
                <w:pPr>
                  <w:pStyle w:val="T8Briefing"/>
                  <w:jc w:val="center"/>
                </w:pPr>
                <w:r>
                  <w:t>briefing</w:t>
                </w:r>
              </w:p>
            </w:txbxContent>
          </v:textbox>
          <w10:wrap anchorx="page" anchory="page"/>
        </v:shape>
      </w:pict>
    </w:r>
  </w:p>
  <w:p w:rsidR="00000000" w:rsidRDefault="00446599">
    <w:pPr>
      <w:pStyle w:val="Footer"/>
    </w:pPr>
  </w:p>
  <w:p w:rsidR="00000000" w:rsidRDefault="00446599">
    <w:pPr>
      <w:tabs>
        <w:tab w:val="right" w:pos="7825"/>
      </w:tabs>
      <w:spacing w:line="254" w:lineRule="exact"/>
      <w:jc w:val="both"/>
      <w:rPr>
        <w:rFonts w:ascii="Arial Narrow" w:hAnsi="Arial Narrow"/>
        <w:sz w:val="16"/>
      </w:rPr>
    </w:pPr>
  </w:p>
  <w:p w:rsidR="00000000" w:rsidRDefault="00446599">
    <w:pPr>
      <w:pStyle w:val="Footer"/>
      <w:tabs>
        <w:tab w:val="clear" w:pos="7830"/>
        <w:tab w:val="right" w:pos="8080"/>
      </w:tabs>
      <w:ind w:right="-258"/>
      <w:rPr>
        <w:rStyle w:val="PageNumber"/>
      </w:rPr>
    </w:pPr>
    <w:r>
      <w:tab/>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D37" w:rsidRDefault="00AA5D37">
      <w:r>
        <w:separator/>
      </w:r>
    </w:p>
  </w:footnote>
  <w:footnote w:type="continuationSeparator" w:id="0">
    <w:p w:rsidR="00AA5D37" w:rsidRDefault="00AA5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46599">
    <w:pPr>
      <w:pStyle w:val="T8RunningHeader"/>
    </w:pPr>
    <w:r>
      <w:rPr>
        <w:noProof/>
        <w:snapToGrid/>
        <w:lang w:eastAsia="en-GB"/>
      </w:rPr>
      <w:drawing>
        <wp:anchor distT="0" distB="0" distL="114300" distR="114300" simplePos="0" relativeHeight="251653630" behindDoc="1" locked="1" layoutInCell="1" allowOverlap="1">
          <wp:simplePos x="0" y="0"/>
          <wp:positionH relativeFrom="column">
            <wp:posOffset>-1549400</wp:posOffset>
          </wp:positionH>
          <wp:positionV relativeFrom="paragraph">
            <wp:posOffset>635</wp:posOffset>
          </wp:positionV>
          <wp:extent cx="808990" cy="9829800"/>
          <wp:effectExtent l="19050" t="0" r="0" b="0"/>
          <wp:wrapNone/>
          <wp:docPr id="17" name="shpFront_Cover" descr="T08 front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Front_Cover" descr="T08 front graphic1"/>
                  <pic:cNvPicPr>
                    <a:picLocks noChangeAspect="1" noChangeArrowheads="1"/>
                  </pic:cNvPicPr>
                </pic:nvPicPr>
                <pic:blipFill>
                  <a:blip r:embed="rId1"/>
                  <a:srcRect/>
                  <a:stretch>
                    <a:fillRect/>
                  </a:stretch>
                </pic:blipFill>
                <pic:spPr bwMode="auto">
                  <a:xfrm>
                    <a:off x="0" y="0"/>
                    <a:ext cx="808990" cy="9829800"/>
                  </a:xfrm>
                  <a:prstGeom prst="rect">
                    <a:avLst/>
                  </a:prstGeom>
                  <a:noFill/>
                  <a:ln w="9525">
                    <a:noFill/>
                    <a:miter lim="800000"/>
                    <a:headEnd/>
                    <a:tailEnd/>
                  </a:ln>
                </pic:spPr>
              </pic:pic>
            </a:graphicData>
          </a:graphic>
        </wp:anchor>
      </w:drawing>
    </w:r>
    <w:r>
      <w:rPr>
        <w:noProof/>
        <w:snapToGrid/>
        <w:lang w:eastAsia="en-GB"/>
      </w:rPr>
      <w:drawing>
        <wp:anchor distT="0" distB="0" distL="114300" distR="114300" simplePos="0" relativeHeight="251659776" behindDoc="1" locked="1" layoutInCell="1" allowOverlap="1">
          <wp:simplePos x="0" y="0"/>
          <wp:positionH relativeFrom="column">
            <wp:posOffset>4176395</wp:posOffset>
          </wp:positionH>
          <wp:positionV relativeFrom="page">
            <wp:posOffset>431800</wp:posOffset>
          </wp:positionV>
          <wp:extent cx="981075" cy="552450"/>
          <wp:effectExtent l="19050" t="0" r="9525" b="0"/>
          <wp:wrapNone/>
          <wp:docPr id="15" name="Picture 15" descr="committee size TUC logo">
            <a:hlinkClick xmlns:a="http://schemas.openxmlformats.org/drawingml/2006/main" r:id="rId2"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mmittee size TUC logo">
                    <a:hlinkClick r:id="rId2" tooltip="Link to: TUC homepage"/>
                  </pic:cNvPr>
                  <pic:cNvPicPr>
                    <a:picLocks noChangeAspect="1" noChangeArrowheads="1"/>
                  </pic:cNvPicPr>
                </pic:nvPicPr>
                <pic:blipFill>
                  <a:blip r:embed="rId3"/>
                  <a:srcRect/>
                  <a:stretch>
                    <a:fillRect/>
                  </a:stretch>
                </pic:blipFill>
                <pic:spPr bwMode="auto">
                  <a:xfrm>
                    <a:off x="0" y="0"/>
                    <a:ext cx="981075" cy="552450"/>
                  </a:xfrm>
                  <a:prstGeom prst="rect">
                    <a:avLst/>
                  </a:prstGeom>
                  <a:noFill/>
                  <a:ln w="9525">
                    <a:noFill/>
                    <a:miter lim="800000"/>
                    <a:headEnd/>
                    <a:tailEnd/>
                  </a:ln>
                </pic:spPr>
              </pic:pic>
            </a:graphicData>
          </a:graphic>
        </wp:anchor>
      </w:drawing>
    </w:r>
    <w:r>
      <w:tab/>
    </w:r>
    <w:bookmarkStart w:id="1" w:name="bmRunningheader"/>
    <w:r w:rsidR="00AA5D37">
      <w:t>x</w:t>
    </w:r>
    <w:bookmarkEnd w:id="1"/>
    <w:r>
      <w:pict>
        <v:rect id="_x0000_s1025" style="position:absolute;left:0;text-align:left;margin-left:-486.7pt;margin-top:67.9pt;width:468pt;height:660.3pt;z-index:-251660800;mso-position-horizontal-relative:margin;mso-position-vertical-relative:margin" o:allowincell="f" filled="f" stroked="f" strokeweight="0">
          <v:textbox style="mso-next-textbox:#_x0000_s1025" inset="0,0,0,0">
            <w:txbxContent>
              <w:p w:rsidR="00000000" w:rsidRDefault="00446599">
                <w:pPr>
                  <w:jc w:val="both"/>
                </w:pPr>
              </w:p>
            </w:txbxContent>
          </v:textbox>
          <w10:wrap anchorx="margin" anchory="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46599">
    <w:pPr>
      <w:pStyle w:val="Header"/>
    </w:pPr>
    <w:r>
      <w:rPr>
        <w:noProof/>
        <w:snapToGrid/>
        <w:lang w:eastAsia="en-GB"/>
      </w:rPr>
      <w:drawing>
        <wp:anchor distT="0" distB="0" distL="114300" distR="114300" simplePos="0" relativeHeight="251654655" behindDoc="1" locked="1" layoutInCell="1" allowOverlap="1">
          <wp:simplePos x="0" y="0"/>
          <wp:positionH relativeFrom="column">
            <wp:posOffset>-1549400</wp:posOffset>
          </wp:positionH>
          <wp:positionV relativeFrom="paragraph">
            <wp:posOffset>635</wp:posOffset>
          </wp:positionV>
          <wp:extent cx="808990" cy="9829800"/>
          <wp:effectExtent l="19050" t="0" r="0" b="0"/>
          <wp:wrapNone/>
          <wp:docPr id="16" name="shpFront_Cover_1st" descr="T08 front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Front_Cover_1st" descr="T08 front graphic1"/>
                  <pic:cNvPicPr>
                    <a:picLocks noChangeAspect="1" noChangeArrowheads="1"/>
                  </pic:cNvPicPr>
                </pic:nvPicPr>
                <pic:blipFill>
                  <a:blip r:embed="rId1"/>
                  <a:srcRect/>
                  <a:stretch>
                    <a:fillRect/>
                  </a:stretch>
                </pic:blipFill>
                <pic:spPr bwMode="auto">
                  <a:xfrm>
                    <a:off x="0" y="0"/>
                    <a:ext cx="808990" cy="98298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F8248F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3F81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4624D6E"/>
    <w:lvl w:ilvl="0">
      <w:start w:val="1"/>
      <w:numFmt w:val="decimal"/>
      <w:pStyle w:val="ListNumber3"/>
      <w:lvlText w:val="%1."/>
      <w:lvlJc w:val="left"/>
      <w:pPr>
        <w:tabs>
          <w:tab w:val="num" w:pos="926"/>
        </w:tabs>
        <w:ind w:left="926" w:hanging="360"/>
      </w:pPr>
    </w:lvl>
  </w:abstractNum>
  <w:abstractNum w:abstractNumId="3">
    <w:nsid w:val="FFFFFF7F"/>
    <w:multiLevelType w:val="singleLevel"/>
    <w:tmpl w:val="1160CB70"/>
    <w:lvl w:ilvl="0">
      <w:start w:val="1"/>
      <w:numFmt w:val="decimal"/>
      <w:pStyle w:val="ListNumber2"/>
      <w:lvlText w:val="%1."/>
      <w:lvlJc w:val="left"/>
      <w:pPr>
        <w:tabs>
          <w:tab w:val="num" w:pos="643"/>
        </w:tabs>
        <w:ind w:left="643" w:hanging="360"/>
      </w:pPr>
    </w:lvl>
  </w:abstractNum>
  <w:abstractNum w:abstractNumId="4">
    <w:nsid w:val="FFFFFF80"/>
    <w:multiLevelType w:val="singleLevel"/>
    <w:tmpl w:val="05EC68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B0477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9D6E50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4A0562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CD8100C"/>
    <w:lvl w:ilvl="0">
      <w:start w:val="1"/>
      <w:numFmt w:val="decimal"/>
      <w:pStyle w:val="ListNumber"/>
      <w:lvlText w:val="%1."/>
      <w:lvlJc w:val="left"/>
      <w:pPr>
        <w:tabs>
          <w:tab w:val="num" w:pos="360"/>
        </w:tabs>
        <w:ind w:left="360" w:hanging="360"/>
      </w:pPr>
    </w:lvl>
  </w:abstractNum>
  <w:abstractNum w:abstractNumId="9">
    <w:nsid w:val="FFFFFF89"/>
    <w:multiLevelType w:val="singleLevel"/>
    <w:tmpl w:val="F3327A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41971126"/>
    <w:multiLevelType w:val="multilevel"/>
    <w:tmpl w:val="31029110"/>
    <w:lvl w:ilvl="0">
      <w:start w:val="1"/>
      <w:numFmt w:val="bullet"/>
      <w:pStyle w:val="T8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Symbol" w:hAnsi="Symbol" w:hint="default"/>
        <w:color w:val="auto"/>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nsid w:val="45AB6A85"/>
    <w:multiLevelType w:val="singleLevel"/>
    <w:tmpl w:val="9446C6A2"/>
    <w:lvl w:ilvl="0">
      <w:start w:val="1"/>
      <w:numFmt w:val="bullet"/>
      <w:lvlText w:val=""/>
      <w:lvlJc w:val="left"/>
      <w:pPr>
        <w:tabs>
          <w:tab w:val="num" w:pos="360"/>
        </w:tabs>
        <w:ind w:left="360" w:hanging="360"/>
      </w:pPr>
      <w:rPr>
        <w:rFonts w:ascii="Symbol" w:hAnsi="Symbol" w:hint="default"/>
      </w:rPr>
    </w:lvl>
  </w:abstractNum>
  <w:abstractNum w:abstractNumId="13">
    <w:nsid w:val="4CEF4486"/>
    <w:multiLevelType w:val="singleLevel"/>
    <w:tmpl w:val="3A4003F8"/>
    <w:lvl w:ilvl="0">
      <w:start w:val="1"/>
      <w:numFmt w:val="bullet"/>
      <w:pStyle w:val="TOC1"/>
      <w:lvlText w:val=""/>
      <w:lvlJc w:val="left"/>
      <w:pPr>
        <w:tabs>
          <w:tab w:val="num" w:pos="360"/>
        </w:tabs>
        <w:ind w:left="360" w:hanging="360"/>
      </w:pPr>
      <w:rPr>
        <w:rFonts w:ascii="Symbol" w:hAnsi="Symbol" w:hint="default"/>
      </w:rPr>
    </w:lvl>
  </w:abstractNum>
  <w:abstractNum w:abstractNumId="14">
    <w:nsid w:val="6A1329B2"/>
    <w:multiLevelType w:val="singleLevel"/>
    <w:tmpl w:val="A0E4DC06"/>
    <w:lvl w:ilvl="0">
      <w:numFmt w:val="bullet"/>
      <w:lvlText w:val=""/>
      <w:lvlJc w:val="left"/>
      <w:pPr>
        <w:tabs>
          <w:tab w:val="num" w:pos="398"/>
        </w:tabs>
        <w:ind w:left="398" w:hanging="398"/>
      </w:pPr>
      <w:rPr>
        <w:rFonts w:ascii="WP MathA" w:hAnsi="WP MathA" w:hint="default"/>
      </w:rPr>
    </w:lvl>
  </w:abstractNum>
  <w:num w:numId="1">
    <w:abstractNumId w:val="10"/>
    <w:lvlOverride w:ilvl="0">
      <w:lvl w:ilvl="0">
        <w:numFmt w:val="bullet"/>
        <w:lvlText w:val=""/>
        <w:legacy w:legacy="1" w:legacySpace="0" w:legacyIndent="2608"/>
        <w:lvlJc w:val="left"/>
        <w:pPr>
          <w:ind w:left="398" w:hanging="2608"/>
        </w:pPr>
        <w:rPr>
          <w:rFonts w:ascii="WP MathA" w:hAnsi="WP MathA" w:hint="default"/>
        </w:rPr>
      </w:lvl>
    </w:lvlOverride>
  </w:num>
  <w:num w:numId="2">
    <w:abstractNumId w:val="14"/>
  </w:num>
  <w:num w:numId="3">
    <w:abstractNumId w:val="13"/>
  </w:num>
  <w:num w:numId="4">
    <w:abstractNumId w:val="12"/>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1"/>
    </o:shapelayout>
  </w:hdrShapeDefaults>
  <w:footnotePr>
    <w:footnote w:id="-1"/>
    <w:footnote w:id="0"/>
  </w:footnotePr>
  <w:endnotePr>
    <w:numFmt w:val="decimal"/>
    <w:endnote w:id="-1"/>
    <w:endnote w:id="0"/>
  </w:endnotePr>
  <w:compat/>
  <w:rsids>
    <w:rsidRoot w:val="00AE4AFA"/>
    <w:rsid w:val="00446599"/>
    <w:rsid w:val="008B77EB"/>
    <w:rsid w:val="00AA5D37"/>
    <w:rsid w:val="00AE4AF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dstrike w:val="0"/>
      <w:sz w:val="18"/>
      <w:vertAlign w:val="superscript"/>
    </w:rPr>
  </w:style>
  <w:style w:type="paragraph" w:customStyle="1" w:styleId="T8Bullet">
    <w:name w:val="T8Bullet"/>
    <w:basedOn w:val="Normal"/>
    <w:pPr>
      <w:numPr>
        <w:numId w:val="5"/>
      </w:numPr>
      <w:tabs>
        <w:tab w:val="left" w:pos="227"/>
        <w:tab w:val="left" w:pos="454"/>
      </w:tabs>
      <w:spacing w:after="140"/>
    </w:pPr>
    <w:rPr>
      <w:rFonts w:ascii="Frutiger 45" w:hAnsi="Frutiger 45"/>
      <w:sz w:val="22"/>
    </w:rPr>
  </w:style>
  <w:style w:type="paragraph" w:customStyle="1" w:styleId="T8Title1">
    <w:name w:val="T8Title1"/>
    <w:basedOn w:val="Normal"/>
    <w:pPr>
      <w:spacing w:before="540" w:line="300" w:lineRule="exact"/>
      <w:ind w:right="3286" w:hanging="567"/>
    </w:pPr>
    <w:rPr>
      <w:rFonts w:ascii="Frutiger 55" w:hAnsi="Frutiger 55"/>
      <w:b/>
      <w:sz w:val="22"/>
    </w:rPr>
  </w:style>
  <w:style w:type="paragraph" w:customStyle="1" w:styleId="T8Title2">
    <w:name w:val="T8Title2"/>
    <w:basedOn w:val="Normal"/>
    <w:pPr>
      <w:spacing w:line="300" w:lineRule="exact"/>
      <w:ind w:right="3286"/>
    </w:pPr>
    <w:rPr>
      <w:rFonts w:ascii="Frutiger 45" w:hAnsi="Frutiger 45"/>
      <w:b/>
      <w:sz w:val="22"/>
    </w:rPr>
  </w:style>
  <w:style w:type="paragraph" w:customStyle="1" w:styleId="T8Level1Heading">
    <w:name w:val="T8Level1Heading"/>
    <w:basedOn w:val="T8TextBody"/>
    <w:next w:val="T8TextBody"/>
    <w:pPr>
      <w:spacing w:before="120" w:after="180" w:line="340" w:lineRule="exact"/>
      <w:outlineLvl w:val="0"/>
    </w:pPr>
    <w:rPr>
      <w:sz w:val="28"/>
    </w:rPr>
  </w:style>
  <w:style w:type="paragraph" w:customStyle="1" w:styleId="T8MainHeadng">
    <w:name w:val="T8MainHeadng"/>
    <w:basedOn w:val="Normal"/>
    <w:next w:val="T8TextBody"/>
    <w:pPr>
      <w:spacing w:before="720" w:after="240"/>
      <w:ind w:hanging="567"/>
    </w:pPr>
    <w:rPr>
      <w:rFonts w:ascii="Frutiger 55" w:hAnsi="Frutiger 55"/>
      <w:b/>
      <w:sz w:val="36"/>
    </w:rPr>
  </w:style>
  <w:style w:type="paragraph" w:customStyle="1" w:styleId="T8Level2Heading">
    <w:name w:val="T8Level2Heading"/>
    <w:basedOn w:val="Normal"/>
    <w:next w:val="T8TextBody"/>
    <w:pPr>
      <w:keepNext/>
      <w:widowControl/>
      <w:spacing w:before="120" w:after="140" w:line="300" w:lineRule="exact"/>
      <w:outlineLvl w:val="1"/>
    </w:pPr>
    <w:rPr>
      <w:rFonts w:ascii="Frutiger 55" w:hAnsi="Frutiger 55"/>
      <w:b/>
      <w:sz w:val="22"/>
    </w:rPr>
  </w:style>
  <w:style w:type="character" w:styleId="PageNumber">
    <w:name w:val="page number"/>
    <w:basedOn w:val="DefaultParagraphFont"/>
    <w:semiHidden/>
    <w:rPr>
      <w:rFonts w:ascii="Frutiger 45" w:hAnsi="Frutiger 45"/>
      <w:sz w:val="22"/>
    </w:rPr>
  </w:style>
  <w:style w:type="paragraph" w:customStyle="1" w:styleId="T8TextBody">
    <w:name w:val="T8TextBody"/>
    <w:basedOn w:val="Normal"/>
    <w:pPr>
      <w:widowControl/>
      <w:spacing w:after="140" w:line="300" w:lineRule="exact"/>
    </w:pPr>
    <w:rPr>
      <w:rFonts w:ascii="Frutiger 45" w:hAnsi="Frutiger 45"/>
      <w:sz w:val="22"/>
    </w:rPr>
  </w:style>
  <w:style w:type="paragraph" w:styleId="BlockText">
    <w:name w:val="Block Text"/>
    <w:basedOn w:val="Normal"/>
    <w:semiHidden/>
    <w:pPr>
      <w:spacing w:after="120"/>
      <w:ind w:left="1440" w:right="144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right" w:pos="7830"/>
        <w:tab w:val="right" w:pos="8640"/>
      </w:tabs>
    </w:pPr>
    <w:rPr>
      <w:rFonts w:ascii="Frutiger 45" w:hAnsi="Frutiger 45"/>
      <w:sz w:val="16"/>
    </w:rPr>
  </w:style>
  <w:style w:type="paragraph" w:styleId="BodyText">
    <w:name w:val="Body Text"/>
    <w:basedOn w:val="Normal"/>
    <w:semiHidden/>
    <w:rPr>
      <w:sz w:val="48"/>
    </w:rPr>
  </w:style>
  <w:style w:type="paragraph" w:styleId="DocumentMap">
    <w:name w:val="Document Map"/>
    <w:basedOn w:val="Normal"/>
    <w:semiHidden/>
    <w:pPr>
      <w:shd w:val="clear" w:color="auto" w:fill="000080"/>
    </w:pPr>
    <w:rPr>
      <w:rFonts w:ascii="Tahoma" w:hAnsi="Tahoma"/>
    </w:rPr>
  </w:style>
  <w:style w:type="paragraph" w:styleId="TOC1">
    <w:name w:val="toc 1"/>
    <w:basedOn w:val="Normal"/>
    <w:next w:val="Normal"/>
    <w:autoRedefine/>
    <w:semiHidden/>
    <w:pPr>
      <w:numPr>
        <w:numId w:val="3"/>
      </w:numPr>
    </w:pPr>
  </w:style>
  <w:style w:type="paragraph" w:customStyle="1" w:styleId="T8Briefing">
    <w:name w:val="T8Briefing"/>
    <w:basedOn w:val="Normal"/>
    <w:rPr>
      <w:rFonts w:ascii="Frutiger 55" w:hAnsi="Frutiger 55"/>
      <w:color w:val="FFFFFF"/>
      <w:sz w:val="60"/>
    </w:rPr>
  </w:style>
  <w:style w:type="paragraph" w:styleId="FootnoteText">
    <w:name w:val="footnote text"/>
    <w:basedOn w:val="T8TextBody"/>
    <w:semiHidden/>
    <w:rPr>
      <w:sz w:val="18"/>
    </w:rPr>
  </w:style>
  <w:style w:type="paragraph" w:styleId="EndnoteText">
    <w:name w:val="endnote text"/>
    <w:basedOn w:val="T8TextBody"/>
    <w:semiHidden/>
    <w:rPr>
      <w:sz w:val="20"/>
    </w:rPr>
  </w:style>
  <w:style w:type="paragraph" w:customStyle="1" w:styleId="T8RunningHeader">
    <w:name w:val="T8RunningHeader"/>
    <w:basedOn w:val="Normal"/>
    <w:pPr>
      <w:ind w:left="-720"/>
    </w:pPr>
    <w:rPr>
      <w:rFonts w:ascii="Frutiger 45" w:hAnsi="Frutiger 45"/>
      <w:b/>
      <w:sz w:val="22"/>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rPr>
      <w:sz w:val="24"/>
    </w:r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252"/>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basedOn w:val="DefaultParagraphFont"/>
    <w:qFormat/>
    <w:rPr>
      <w:i/>
      <w:iCs/>
    </w:rPr>
  </w:style>
  <w:style w:type="character" w:styleId="EndnoteReference">
    <w:name w:val="endnote reference"/>
    <w:basedOn w:val="DefaultParagraphFont"/>
    <w:semiHidden/>
    <w:rPr>
      <w:vertAlign w:val="superscript"/>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sz w:val="20"/>
    </w:rPr>
  </w:style>
  <w:style w:type="character" w:styleId="FollowedHyperlink">
    <w:name w:val="FollowedHyperlink"/>
    <w:basedOn w:val="DefaultParagraphFont"/>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basedOn w:val="DefaultParagraphFont"/>
    <w:semiHidden/>
    <w:rPr>
      <w:rFonts w:ascii="Courier New" w:hAnsi="Courier New"/>
    </w:rPr>
  </w:style>
  <w:style w:type="character" w:styleId="HTMLTypewriter">
    <w:name w:val="HTML Typewriter"/>
    <w:basedOn w:val="DefaultParagraphFont"/>
    <w:semiHidden/>
    <w:rPr>
      <w:rFonts w:ascii="Courier New" w:hAnsi="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pPr>
  </w:style>
  <w:style w:type="paragraph" w:styleId="ListBullet3">
    <w:name w:val="List Bullet 3"/>
    <w:basedOn w:val="Normal"/>
    <w:autoRedefine/>
    <w:semiHidden/>
    <w:pPr>
      <w:numPr>
        <w:numId w:val="8"/>
      </w:numPr>
    </w:pPr>
  </w:style>
  <w:style w:type="paragraph" w:styleId="ListBullet4">
    <w:name w:val="List Bullet 4"/>
    <w:basedOn w:val="Normal"/>
    <w:autoRedefine/>
    <w:semiHidden/>
    <w:pPr>
      <w:numPr>
        <w:numId w:val="9"/>
      </w:numPr>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bCs/>
    </w:r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tuc.org.u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tuc.org.uk/"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08%20Brief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T08 Briefing</Template>
  <TotalTime>72</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ARIS</Company>
  <LinksUpToDate>false</LinksUpToDate>
  <CharactersWithSpaces>948</CharactersWithSpaces>
  <SharedDoc>false</SharedDoc>
  <HLinks>
    <vt:vector size="24" baseType="variant">
      <vt:variant>
        <vt:i4>7209020</vt:i4>
      </vt:variant>
      <vt:variant>
        <vt:i4>-1</vt:i4>
      </vt:variant>
      <vt:variant>
        <vt:i4>1039</vt:i4>
      </vt:variant>
      <vt:variant>
        <vt:i4>4</vt:i4>
      </vt:variant>
      <vt:variant>
        <vt:lpwstr>http://www.tuc.org.uk/</vt:lpwstr>
      </vt:variant>
      <vt:variant>
        <vt:lpwstr/>
      </vt:variant>
      <vt:variant>
        <vt:i4>6357073</vt:i4>
      </vt:variant>
      <vt:variant>
        <vt:i4>-1</vt:i4>
      </vt:variant>
      <vt:variant>
        <vt:i4>1039</vt:i4>
      </vt:variant>
      <vt:variant>
        <vt:i4>1</vt:i4>
      </vt:variant>
      <vt:variant>
        <vt:lpwstr>images\committee size TUC logo.bmp</vt:lpwstr>
      </vt:variant>
      <vt:variant>
        <vt:lpwstr/>
      </vt:variant>
      <vt:variant>
        <vt:i4>7209020</vt:i4>
      </vt:variant>
      <vt:variant>
        <vt:i4>-1</vt:i4>
      </vt:variant>
      <vt:variant>
        <vt:i4>2059</vt:i4>
      </vt:variant>
      <vt:variant>
        <vt:i4>4</vt:i4>
      </vt:variant>
      <vt:variant>
        <vt:lpwstr>http://www.tuc.org.uk/</vt:lpwstr>
      </vt:variant>
      <vt:variant>
        <vt:lpwstr/>
      </vt:variant>
      <vt:variant>
        <vt:i4>2490374</vt:i4>
      </vt:variant>
      <vt:variant>
        <vt:i4>-1</vt:i4>
      </vt:variant>
      <vt:variant>
        <vt:i4>2059</vt:i4>
      </vt:variant>
      <vt:variant>
        <vt:i4>1</vt:i4>
      </vt:variant>
      <vt:variant>
        <vt:lpwstr>images\TUC logo.bmp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tudoro</dc:creator>
  <cp:lastModifiedBy>tudoro</cp:lastModifiedBy>
  <cp:revision>1</cp:revision>
  <cp:lastPrinted>2005-03-04T11:31:00Z</cp:lastPrinted>
  <dcterms:created xsi:type="dcterms:W3CDTF">2013-12-14T20:19:00Z</dcterms:created>
  <dcterms:modified xsi:type="dcterms:W3CDTF">2013-12-14T21:31:00Z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C_frmCoverSelector">
    <vt:lpwstr>C0I0</vt:lpwstr>
  </property>
</Properties>
</file>