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rPr>
          <w:trHeight w:hRule="exact" w:val="1134"/>
        </w:trPr>
        <w:tc>
          <w:tcPr>
            <w:tcW w:w="5495" w:type="dxa"/>
          </w:tcPr>
          <w:p w:rsidR="0060226D" w:rsidRDefault="0017316D">
            <w:pPr>
              <w:pStyle w:val="T15TextBody"/>
            </w:pPr>
            <w:r w:rsidRPr="0017316D">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752;visibility:hidden;mso-position-vertical-relative:page" filled="f" stroked="f">
                  <v:textbox style="mso-next-textbox:#shpFooter_blue">
                    <w:txbxContent>
                      <w:p w:rsidR="0003693D" w:rsidRDefault="0003693D">
                        <w:pPr>
                          <w:rPr>
                            <w:noProof/>
                            <w:color w:val="333399"/>
                            <w:sz w:val="16"/>
                            <w:lang w:val="en-GB"/>
                          </w:rPr>
                        </w:pPr>
                        <w:r>
                          <w:rPr>
                            <w:noProof/>
                            <w:color w:val="333399"/>
                            <w:sz w:val="16"/>
                            <w:lang w:val="en-GB"/>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6" w:tooltip="Link to: TUC homepage" w:history="1">
                          <w:r>
                            <w:rPr>
                              <w:rStyle w:val="Hyperlink"/>
                              <w:snapToGrid w:val="0"/>
                              <w:sz w:val="16"/>
                              <w:lang w:val="en-US"/>
                            </w:rPr>
                            <w:t>www.tuc.org.uk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EB2A07">
              <w:rPr>
                <w:noProof/>
                <w:sz w:val="20"/>
                <w:lang w:eastAsia="en-GB"/>
              </w:rPr>
              <w:drawing>
                <wp:anchor distT="0" distB="0" distL="114300" distR="114300" simplePos="0" relativeHeight="251656704"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1" name="shpLogo_red" hidden="1">
                    <a:hlinkClick xmlns:a="http://schemas.openxmlformats.org/drawingml/2006/main" r:id="rId6"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hidden="1">
                            <a:hlinkClick r:id="rId6" tooltip="Link to: TUC homepage"/>
                          </pic:cNvPr>
                          <pic:cNvPicPr>
                            <a:picLocks noChangeAspect="1" noChangeArrowheads="1"/>
                          </pic:cNvPicPr>
                        </pic:nvPicPr>
                        <pic:blipFill>
                          <a:blip r:embed="rId7"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D731E1" w:rsidTr="00BC0858">
        <w:trPr>
          <w:trHeight w:hRule="exact" w:val="993"/>
        </w:trPr>
        <w:tc>
          <w:tcPr>
            <w:tcW w:w="5495" w:type="dxa"/>
          </w:tcPr>
          <w:p w:rsidR="00D731E1" w:rsidRDefault="0017316D" w:rsidP="00BC0858">
            <w:pPr>
              <w:pStyle w:val="T15TextBody"/>
            </w:pPr>
            <w:r w:rsidRPr="0017316D">
              <w:rPr>
                <w:noProof/>
                <w:sz w:val="20"/>
                <w:lang w:val="en-US"/>
              </w:rPr>
              <w:pict>
                <v:shape id="_x0000_s2054" type="#_x0000_t202" style="position:absolute;margin-left:-6pt;margin-top:679.05pt;width:510.7pt;height:57.75pt;z-index:-251657728;visibility:hidden;mso-position-horizontal-relative:text;mso-position-vertical-relative:page" filled="f" stroked="f">
                  <v:textbox style="mso-next-textbox:#_x0000_s2054">
                    <w:txbxContent>
                      <w:p w:rsidR="00D731E1" w:rsidRDefault="00D731E1" w:rsidP="00D731E1">
                        <w:pPr>
                          <w:rPr>
                            <w:noProof/>
                            <w:color w:val="333399"/>
                            <w:sz w:val="16"/>
                          </w:rPr>
                        </w:pPr>
                        <w:r>
                          <w:rPr>
                            <w:noProof/>
                            <w:color w:val="333399"/>
                            <w:sz w:val="16"/>
                          </w:rPr>
                          <w:t>Congress House, Great Russell Street, London WC1B 3LS</w:t>
                        </w:r>
                      </w:p>
                      <w:p w:rsidR="00D731E1" w:rsidRDefault="00D731E1" w:rsidP="00D731E1">
                        <w:pPr>
                          <w:pStyle w:val="FootnoteText"/>
                          <w:widowControl w:val="0"/>
                          <w:rPr>
                            <w:noProof/>
                            <w:snapToGrid w:val="0"/>
                            <w:color w:val="333399"/>
                            <w:sz w:val="16"/>
                          </w:rPr>
                        </w:pPr>
                        <w:r>
                          <w:rPr>
                            <w:noProof/>
                            <w:snapToGrid w:val="0"/>
                            <w:color w:val="333399"/>
                            <w:sz w:val="16"/>
                          </w:rPr>
                          <w:t xml:space="preserve">telephone: 020 7636 4030  fax: 020 7636 0632  </w:t>
                        </w:r>
                        <w:hyperlink r:id="rId8" w:tooltip="Link to: TUC homepage" w:history="1">
                          <w:r>
                            <w:rPr>
                              <w:rStyle w:val="Hyperlink"/>
                              <w:snapToGrid w:val="0"/>
                              <w:sz w:val="16"/>
                              <w:lang w:val="en-US"/>
                            </w:rPr>
                            <w:t>www.tuc.org.uk</w:t>
                          </w:r>
                        </w:hyperlink>
                      </w:p>
                      <w:p w:rsidR="00D731E1" w:rsidRDefault="00D731E1" w:rsidP="00D731E1">
                        <w:pPr>
                          <w:pStyle w:val="FootnoteText"/>
                          <w:widowControl w:val="0"/>
                          <w:rPr>
                            <w:noProof/>
                            <w:snapToGrid w:val="0"/>
                            <w:color w:val="333399"/>
                            <w:sz w:val="16"/>
                          </w:rPr>
                        </w:pPr>
                      </w:p>
                      <w:p w:rsidR="00D731E1" w:rsidRDefault="00D731E1" w:rsidP="00D731E1">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p>
                      <w:p w:rsidR="00D731E1" w:rsidRPr="00081C7D" w:rsidRDefault="00D731E1" w:rsidP="00D731E1">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p w:rsidR="00D731E1" w:rsidRDefault="00D731E1" w:rsidP="00D731E1"/>
                    </w:txbxContent>
                  </v:textbox>
                  <w10:wrap anchory="page"/>
                  <w10:anchorlock/>
                </v:shape>
              </w:pict>
            </w:r>
          </w:p>
        </w:tc>
        <w:tc>
          <w:tcPr>
            <w:tcW w:w="4469" w:type="dxa"/>
          </w:tcPr>
          <w:p w:rsidR="00D731E1" w:rsidRDefault="00D731E1" w:rsidP="00BC0858">
            <w:pPr>
              <w:pStyle w:val="T15ContactsDescriptors"/>
              <w:rPr>
                <w:vanish/>
              </w:rPr>
            </w:pPr>
          </w:p>
        </w:tc>
      </w:tr>
      <w:tr w:rsidR="00D731E1" w:rsidTr="00BC0858">
        <w:trPr>
          <w:trHeight w:val="3265"/>
        </w:trPr>
        <w:tc>
          <w:tcPr>
            <w:tcW w:w="5495" w:type="dxa"/>
          </w:tcPr>
          <w:p w:rsidR="00D731E1" w:rsidRDefault="00D731E1" w:rsidP="00BC0858">
            <w:pPr>
              <w:pStyle w:val="T15TextBody"/>
              <w:rPr>
                <w:color w:val="666666"/>
              </w:rPr>
            </w:pPr>
            <w:bookmarkStart w:id="0" w:name="bmAddressee"/>
            <w:bookmarkEnd w:id="0"/>
            <w:r>
              <w:rPr>
                <w:color w:val="666666"/>
              </w:rPr>
              <w:t>His Excellency Sungnam Lim</w:t>
            </w:r>
          </w:p>
          <w:p w:rsidR="00D731E1" w:rsidRDefault="00D731E1" w:rsidP="00BC0858">
            <w:pPr>
              <w:pStyle w:val="T15TextBody"/>
              <w:rPr>
                <w:color w:val="666666"/>
              </w:rPr>
            </w:pPr>
            <w:r>
              <w:rPr>
                <w:color w:val="666666"/>
              </w:rPr>
              <w:t>Ambassador</w:t>
            </w:r>
          </w:p>
          <w:p w:rsidR="00D731E1" w:rsidRDefault="00D731E1" w:rsidP="00BC0858">
            <w:pPr>
              <w:pStyle w:val="T15TextBody"/>
              <w:rPr>
                <w:color w:val="666666"/>
              </w:rPr>
            </w:pPr>
            <w:r>
              <w:rPr>
                <w:color w:val="666666"/>
              </w:rPr>
              <w:t>Embassy of the Republic of Korea</w:t>
            </w:r>
          </w:p>
          <w:p w:rsidR="00D731E1" w:rsidRDefault="00D731E1" w:rsidP="00BC0858">
            <w:pPr>
              <w:pStyle w:val="T15TextBody"/>
              <w:rPr>
                <w:color w:val="666666"/>
              </w:rPr>
            </w:pPr>
            <w:r>
              <w:rPr>
                <w:color w:val="666666"/>
              </w:rPr>
              <w:t xml:space="preserve">60 Buckingham Gate, </w:t>
            </w:r>
          </w:p>
          <w:p w:rsidR="00D731E1" w:rsidRDefault="00D731E1" w:rsidP="00BC0858">
            <w:pPr>
              <w:pStyle w:val="T15TextBody"/>
            </w:pPr>
            <w:r>
              <w:rPr>
                <w:color w:val="666666"/>
              </w:rPr>
              <w:t>London SW1E 6AJ</w:t>
            </w:r>
            <w:r>
              <w:br/>
            </w:r>
            <w:bookmarkStart w:id="1" w:name="bmAddress"/>
            <w:bookmarkEnd w:id="1"/>
          </w:p>
        </w:tc>
        <w:tc>
          <w:tcPr>
            <w:tcW w:w="4469" w:type="dxa"/>
          </w:tcPr>
          <w:p w:rsidR="00D731E1" w:rsidRPr="00180AA2" w:rsidRDefault="00D731E1" w:rsidP="00BC0858">
            <w:pPr>
              <w:pStyle w:val="T15ContactsDescriptors"/>
              <w:rPr>
                <w:vanish/>
                <w:sz w:val="24"/>
              </w:rPr>
            </w:pPr>
            <w:bookmarkStart w:id="2" w:name="bmYourRef"/>
            <w:bookmarkStart w:id="3" w:name="bmOurRefLine"/>
            <w:bookmarkEnd w:id="2"/>
            <w:r w:rsidRPr="00180AA2">
              <w:rPr>
                <w:vanish/>
              </w:rPr>
              <w:t xml:space="preserve">our ref </w:t>
            </w:r>
            <w:r w:rsidRPr="00180AA2">
              <w:rPr>
                <w:vanish/>
              </w:rPr>
              <w:tab/>
            </w:r>
            <w:bookmarkStart w:id="4" w:name="bmOurRef"/>
            <w:bookmarkEnd w:id="4"/>
            <w:r w:rsidRPr="00D731E1">
              <w:rPr>
                <w:vanish/>
                <w:sz w:val="24"/>
                <w:szCs w:val="24"/>
              </w:rPr>
              <w:t>fog/rc/korea</w:t>
            </w:r>
          </w:p>
          <w:bookmarkEnd w:id="3"/>
          <w:p w:rsidR="00D731E1" w:rsidRDefault="00D731E1" w:rsidP="00BC0858">
            <w:pPr>
              <w:pStyle w:val="T15ContactsDescriptors"/>
              <w:rPr>
                <w:sz w:val="24"/>
              </w:rPr>
            </w:pPr>
            <w:r>
              <w:t xml:space="preserve">date: </w:t>
            </w:r>
            <w:r>
              <w:tab/>
            </w:r>
            <w:bookmarkStart w:id="5" w:name="bmDate"/>
            <w:r w:rsidR="002126B2">
              <w:rPr>
                <w:rStyle w:val="T15Contacts"/>
              </w:rPr>
              <w:t>18</w:t>
            </w:r>
            <w:r>
              <w:rPr>
                <w:rStyle w:val="T15Contacts"/>
              </w:rPr>
              <w:t xml:space="preserve"> December</w:t>
            </w:r>
            <w:r w:rsidRPr="00180AA2">
              <w:rPr>
                <w:rStyle w:val="T15Contacts"/>
              </w:rPr>
              <w:t xml:space="preserve"> 2013</w:t>
            </w:r>
            <w:bookmarkEnd w:id="5"/>
          </w:p>
          <w:p w:rsidR="00D731E1" w:rsidRDefault="00D731E1" w:rsidP="00BC0858">
            <w:pPr>
              <w:pStyle w:val="T15ContactsDescriptors"/>
              <w:rPr>
                <w:sz w:val="24"/>
              </w:rPr>
            </w:pPr>
            <w:r>
              <w:t xml:space="preserve">contact: </w:t>
            </w:r>
            <w:r>
              <w:tab/>
            </w:r>
            <w:bookmarkStart w:id="6" w:name="bmGlobName"/>
            <w:r>
              <w:rPr>
                <w:rStyle w:val="T15Contacts"/>
              </w:rPr>
              <w:t>Rosa Crawford</w:t>
            </w:r>
            <w:bookmarkEnd w:id="6"/>
          </w:p>
          <w:p w:rsidR="00D731E1" w:rsidRDefault="00D731E1" w:rsidP="00BC0858">
            <w:pPr>
              <w:pStyle w:val="T15ContactsDescriptors"/>
              <w:rPr>
                <w:sz w:val="24"/>
              </w:rPr>
            </w:pPr>
            <w:r>
              <w:t>direct line:</w:t>
            </w:r>
            <w:r>
              <w:tab/>
            </w:r>
            <w:bookmarkStart w:id="7" w:name="bmGlobTelephone"/>
            <w:r>
              <w:rPr>
                <w:rStyle w:val="T15Contacts"/>
              </w:rPr>
              <w:t>02074671279</w:t>
            </w:r>
            <w:bookmarkEnd w:id="7"/>
          </w:p>
          <w:p w:rsidR="00D731E1" w:rsidRDefault="00D731E1" w:rsidP="00BC0858">
            <w:pPr>
              <w:pStyle w:val="T15ContactsDescriptors"/>
            </w:pPr>
            <w:r>
              <w:t xml:space="preserve">email: </w:t>
            </w:r>
            <w:r>
              <w:tab/>
            </w:r>
            <w:bookmarkStart w:id="8" w:name="bmGlobEmail"/>
            <w:r>
              <w:rPr>
                <w:rStyle w:val="T15Contacts"/>
              </w:rPr>
              <w:t>rcrawford@tuc.org.uk</w:t>
            </w:r>
            <w:bookmarkEnd w:id="8"/>
            <w:r>
              <w:t xml:space="preserve"> </w:t>
            </w:r>
          </w:p>
        </w:tc>
      </w:tr>
    </w:tbl>
    <w:p w:rsidR="00D731E1" w:rsidRDefault="00D731E1" w:rsidP="00D731E1">
      <w:pPr>
        <w:pStyle w:val="T15TextBody"/>
      </w:pPr>
      <w:bookmarkStart w:id="9" w:name="bmSalutation"/>
      <w:r w:rsidRPr="00180AA2">
        <w:t>Dear</w:t>
      </w:r>
      <w:bookmarkEnd w:id="9"/>
      <w:r>
        <w:t xml:space="preserve"> Ambassador</w:t>
      </w:r>
    </w:p>
    <w:p w:rsidR="00D731E1" w:rsidRPr="00180AA2" w:rsidRDefault="00D731E1" w:rsidP="00D731E1">
      <w:pPr>
        <w:pStyle w:val="T15TextBody"/>
      </w:pPr>
    </w:p>
    <w:p w:rsidR="00D731E1" w:rsidRPr="00180AA2" w:rsidRDefault="00D731E1" w:rsidP="00D731E1">
      <w:pPr>
        <w:pStyle w:val="T15SubjectHeader"/>
      </w:pPr>
      <w:r>
        <w:t xml:space="preserve">KRWU right to strike </w:t>
      </w:r>
    </w:p>
    <w:p w:rsidR="00D731E1" w:rsidRPr="00AC6521" w:rsidRDefault="00D731E1" w:rsidP="00D731E1">
      <w:pPr>
        <w:pStyle w:val="T15TextBody"/>
        <w:rPr>
          <w:szCs w:val="24"/>
        </w:rPr>
      </w:pPr>
      <w:r w:rsidRPr="00AC6521">
        <w:rPr>
          <w:szCs w:val="24"/>
        </w:rPr>
        <w:t>On behalf of the British Trades Union Congress and almost 6 million members of our affiliated unions and British workers, I wish to express our deep concern regarding the failure of the Government of the Republic of Korea and the railway employer KORAIL to respect the right to strike of the Korean Railway Workers’ Union (KRWU).</w:t>
      </w:r>
    </w:p>
    <w:p w:rsidR="00D731E1" w:rsidRPr="00AC6521" w:rsidRDefault="00D731E1" w:rsidP="00D731E1">
      <w:pPr>
        <w:pStyle w:val="T15TextBody"/>
        <w:rPr>
          <w:szCs w:val="24"/>
        </w:rPr>
      </w:pPr>
    </w:p>
    <w:p w:rsidR="00D731E1" w:rsidRPr="00AC6521" w:rsidRDefault="00D731E1" w:rsidP="00D731E1">
      <w:pPr>
        <w:pStyle w:val="T15TextBody"/>
        <w:rPr>
          <w:szCs w:val="24"/>
        </w:rPr>
      </w:pPr>
      <w:r w:rsidRPr="00AC6521">
        <w:rPr>
          <w:szCs w:val="24"/>
        </w:rPr>
        <w:t xml:space="preserve">On 9 December 2013, KRWU began taking industrial action due to concerns over KORAIL’s restructuring plans </w:t>
      </w:r>
      <w:r w:rsidR="00CF4226" w:rsidRPr="00AC6521">
        <w:rPr>
          <w:szCs w:val="24"/>
        </w:rPr>
        <w:t xml:space="preserve">which </w:t>
      </w:r>
      <w:r w:rsidRPr="00AC6521">
        <w:rPr>
          <w:szCs w:val="24"/>
        </w:rPr>
        <w:t>will cause safety problems, rising fares, reduction of services to poor and rural areas and prepare the industry for privatisation.  The strike</w:t>
      </w:r>
      <w:r w:rsidR="00CF4226" w:rsidRPr="00AC6521">
        <w:rPr>
          <w:szCs w:val="24"/>
        </w:rPr>
        <w:t xml:space="preserve"> results from</w:t>
      </w:r>
      <w:r w:rsidRPr="00AC6521">
        <w:rPr>
          <w:szCs w:val="24"/>
        </w:rPr>
        <w:t xml:space="preserve"> a failure on the part of KORAIL to enter into social dialogue. Now KORAIL is showing worrying disregard for KRWU’s right to strike, with </w:t>
      </w:r>
      <w:r w:rsidR="00650E02">
        <w:rPr>
          <w:szCs w:val="24"/>
        </w:rPr>
        <w:t>over 8000</w:t>
      </w:r>
      <w:r w:rsidRPr="00AC6521">
        <w:rPr>
          <w:szCs w:val="24"/>
        </w:rPr>
        <w:t xml:space="preserve"> striking workers </w:t>
      </w:r>
      <w:r w:rsidR="00800953">
        <w:rPr>
          <w:szCs w:val="24"/>
        </w:rPr>
        <w:t>suspended</w:t>
      </w:r>
      <w:r w:rsidR="00672990" w:rsidRPr="00AC6521">
        <w:rPr>
          <w:szCs w:val="24"/>
        </w:rPr>
        <w:t xml:space="preserve"> </w:t>
      </w:r>
      <w:r w:rsidRPr="00AC6521">
        <w:rPr>
          <w:szCs w:val="24"/>
        </w:rPr>
        <w:t>by KORAIL and arrest warrants put out for 10 union leaders on 16 December.</w:t>
      </w:r>
    </w:p>
    <w:p w:rsidR="00D731E1" w:rsidRPr="00AC6521" w:rsidRDefault="00D731E1" w:rsidP="00D731E1">
      <w:pPr>
        <w:pStyle w:val="T15TextBody"/>
        <w:rPr>
          <w:szCs w:val="24"/>
        </w:rPr>
      </w:pPr>
    </w:p>
    <w:p w:rsidR="00D731E1" w:rsidRPr="00AC6521" w:rsidRDefault="00D731E1" w:rsidP="00FC2901">
      <w:pPr>
        <w:pStyle w:val="T15TextBody"/>
        <w:rPr>
          <w:szCs w:val="24"/>
        </w:rPr>
      </w:pPr>
      <w:r w:rsidRPr="00AC6521">
        <w:rPr>
          <w:szCs w:val="24"/>
        </w:rPr>
        <w:t>This builds on a history of anti-union tactics by KORAIL.  In 2009 the government and KORAIL used tactics such as criminal charges, i</w:t>
      </w:r>
      <w:r w:rsidR="0067442D">
        <w:rPr>
          <w:szCs w:val="24"/>
        </w:rPr>
        <w:t xml:space="preserve">mprisonments, suits for damages </w:t>
      </w:r>
      <w:proofErr w:type="gramStart"/>
      <w:r w:rsidR="0067442D">
        <w:rPr>
          <w:szCs w:val="24"/>
        </w:rPr>
        <w:t xml:space="preserve">and </w:t>
      </w:r>
      <w:r w:rsidRPr="00AC6521">
        <w:rPr>
          <w:szCs w:val="24"/>
        </w:rPr>
        <w:t xml:space="preserve"> dismissals</w:t>
      </w:r>
      <w:proofErr w:type="gramEnd"/>
      <w:r w:rsidRPr="00AC6521">
        <w:rPr>
          <w:szCs w:val="24"/>
        </w:rPr>
        <w:t xml:space="preserve"> and other disciplinary actions in retaliation against a similar KRWU strike. </w:t>
      </w:r>
      <w:r w:rsidR="00FC2901" w:rsidRPr="00AC6521">
        <w:rPr>
          <w:szCs w:val="24"/>
        </w:rPr>
        <w:t>The</w:t>
      </w:r>
      <w:r w:rsidRPr="00AC6521">
        <w:rPr>
          <w:szCs w:val="24"/>
        </w:rPr>
        <w:t xml:space="preserve"> denial of KRWU workers’ right to strike undermines the Republic of Korea’s obligations to international labour standards.  The right to freedom of association and collective bargaining are core conventions of the ILO which the Republic of Korea </w:t>
      </w:r>
      <w:r w:rsidR="00787FD5" w:rsidRPr="00AC6521">
        <w:rPr>
          <w:szCs w:val="24"/>
        </w:rPr>
        <w:t>is bound a</w:t>
      </w:r>
      <w:r w:rsidR="00FC2901" w:rsidRPr="00AC6521">
        <w:rPr>
          <w:szCs w:val="24"/>
        </w:rPr>
        <w:t>s a member of the ILO to uphold and</w:t>
      </w:r>
      <w:r w:rsidR="00787FD5" w:rsidRPr="00AC6521">
        <w:rPr>
          <w:szCs w:val="24"/>
        </w:rPr>
        <w:t xml:space="preserve"> </w:t>
      </w:r>
      <w:r w:rsidRPr="00AC6521">
        <w:rPr>
          <w:szCs w:val="24"/>
        </w:rPr>
        <w:t>affirmed it would commit to and effectively implement as part of its signing of the EU-Korea Free Trade Agreement in 2010</w:t>
      </w:r>
      <w:r w:rsidR="009C4F6D" w:rsidRPr="00AC6521">
        <w:rPr>
          <w:szCs w:val="24"/>
        </w:rPr>
        <w:t xml:space="preserve">. Furthermore in 1996, the </w:t>
      </w:r>
      <w:r w:rsidR="00FC2901" w:rsidRPr="00AC6521">
        <w:rPr>
          <w:szCs w:val="24"/>
        </w:rPr>
        <w:t>Republic of Korea</w:t>
      </w:r>
      <w:r w:rsidR="009C4F6D" w:rsidRPr="00AC6521">
        <w:rPr>
          <w:szCs w:val="24"/>
        </w:rPr>
        <w:t xml:space="preserve"> made a commitment upon its entry to the Organization for Economic Cooperation and Development (OECD) “to reform existing laws on industrial relations in line with internationally accepted standards, including those concerning basic rights such as freedom of association and collective bargaining.</w:t>
      </w:r>
      <w:proofErr w:type="gramStart"/>
      <w:r w:rsidR="009C4F6D" w:rsidRPr="00AC6521">
        <w:rPr>
          <w:szCs w:val="24"/>
        </w:rPr>
        <w:t>”</w:t>
      </w:r>
      <w:r w:rsidRPr="00AC6521">
        <w:rPr>
          <w:szCs w:val="24"/>
        </w:rPr>
        <w:t>.</w:t>
      </w:r>
      <w:proofErr w:type="gramEnd"/>
      <w:r w:rsidRPr="00AC6521">
        <w:rPr>
          <w:szCs w:val="24"/>
        </w:rPr>
        <w:t xml:space="preserve">  </w:t>
      </w:r>
      <w:r w:rsidR="00FC2901" w:rsidRPr="00AC6521">
        <w:rPr>
          <w:szCs w:val="24"/>
        </w:rPr>
        <w:t>Yet, in the last year, the ILO has made urgent interventions on two occasions to raise concerns that the government is not respecting freedom of association.</w:t>
      </w:r>
    </w:p>
    <w:p w:rsidR="00D731E1" w:rsidRPr="00AC6521" w:rsidRDefault="00D731E1" w:rsidP="00D731E1">
      <w:pPr>
        <w:pStyle w:val="T15TextBody"/>
        <w:rPr>
          <w:szCs w:val="24"/>
        </w:rPr>
      </w:pPr>
    </w:p>
    <w:p w:rsidR="00D731E1" w:rsidRPr="00AC6521" w:rsidRDefault="00D731E1" w:rsidP="00D731E1">
      <w:pPr>
        <w:pStyle w:val="T15TextBody"/>
        <w:rPr>
          <w:szCs w:val="24"/>
        </w:rPr>
      </w:pPr>
      <w:r w:rsidRPr="00AC6521">
        <w:rPr>
          <w:szCs w:val="24"/>
        </w:rPr>
        <w:t xml:space="preserve">I look forward to receiving confirmation from you that our concerns have been conveyed to </w:t>
      </w:r>
    </w:p>
    <w:p w:rsidR="00D731E1" w:rsidRPr="00AC6521" w:rsidRDefault="00D731E1" w:rsidP="00D731E1">
      <w:pPr>
        <w:pStyle w:val="T15TextBody"/>
        <w:rPr>
          <w:szCs w:val="24"/>
        </w:rPr>
      </w:pPr>
      <w:proofErr w:type="gramStart"/>
      <w:r w:rsidRPr="00AC6521">
        <w:rPr>
          <w:szCs w:val="24"/>
        </w:rPr>
        <w:t>your</w:t>
      </w:r>
      <w:proofErr w:type="gramEnd"/>
      <w:r w:rsidRPr="00AC6521">
        <w:rPr>
          <w:szCs w:val="24"/>
        </w:rPr>
        <w:t xml:space="preserve"> government. </w:t>
      </w:r>
    </w:p>
    <w:p w:rsidR="00D731E1" w:rsidRPr="00AC6521" w:rsidRDefault="00D731E1" w:rsidP="00D731E1">
      <w:pPr>
        <w:pStyle w:val="T15TextBody"/>
        <w:rPr>
          <w:szCs w:val="24"/>
        </w:rPr>
      </w:pPr>
    </w:p>
    <w:p w:rsidR="00D731E1" w:rsidRPr="00AC6521" w:rsidRDefault="00D731E1" w:rsidP="00D731E1">
      <w:pPr>
        <w:pStyle w:val="T15TextBody"/>
        <w:rPr>
          <w:szCs w:val="24"/>
        </w:rPr>
      </w:pPr>
      <w:r w:rsidRPr="00AC6521">
        <w:rPr>
          <w:szCs w:val="24"/>
        </w:rPr>
        <w:t>Yours sincerely</w:t>
      </w:r>
    </w:p>
    <w:p w:rsidR="00D731E1" w:rsidRPr="00AC6521" w:rsidRDefault="00D731E1" w:rsidP="00D731E1">
      <w:pPr>
        <w:pStyle w:val="T15TextBody"/>
        <w:rPr>
          <w:szCs w:val="24"/>
        </w:rPr>
      </w:pPr>
    </w:p>
    <w:p w:rsidR="00D731E1" w:rsidRPr="00AC6521" w:rsidRDefault="00D731E1" w:rsidP="00D731E1">
      <w:pPr>
        <w:pStyle w:val="T15TextBody"/>
        <w:rPr>
          <w:szCs w:val="24"/>
        </w:rPr>
      </w:pPr>
    </w:p>
    <w:p w:rsidR="00D731E1" w:rsidRPr="00AC6521" w:rsidRDefault="00D731E1" w:rsidP="00D731E1">
      <w:pPr>
        <w:pStyle w:val="T15TextBody"/>
        <w:rPr>
          <w:szCs w:val="24"/>
        </w:rPr>
      </w:pPr>
    </w:p>
    <w:p w:rsidR="00D731E1" w:rsidRPr="00AC6521" w:rsidRDefault="00787FD5" w:rsidP="00D731E1">
      <w:pPr>
        <w:pStyle w:val="T15TextBody"/>
        <w:rPr>
          <w:szCs w:val="24"/>
        </w:rPr>
      </w:pPr>
      <w:r w:rsidRPr="00AC6521">
        <w:rPr>
          <w:szCs w:val="24"/>
        </w:rPr>
        <w:t>FRANCES O’GRADY</w:t>
      </w:r>
    </w:p>
    <w:p w:rsidR="00787FD5" w:rsidRPr="00AC6521" w:rsidRDefault="00787FD5" w:rsidP="00D731E1">
      <w:pPr>
        <w:pStyle w:val="T15TextBody"/>
        <w:rPr>
          <w:szCs w:val="24"/>
        </w:rPr>
      </w:pPr>
      <w:r w:rsidRPr="00AC6521">
        <w:rPr>
          <w:szCs w:val="24"/>
        </w:rPr>
        <w:t>General Secretary</w:t>
      </w:r>
    </w:p>
    <w:p w:rsidR="00D731E1" w:rsidRPr="00D731E1" w:rsidRDefault="00D731E1" w:rsidP="00D731E1">
      <w:pPr>
        <w:pStyle w:val="T15TextBody"/>
      </w:pPr>
    </w:p>
    <w:p w:rsidR="0060226D" w:rsidRDefault="0060226D">
      <w:pPr>
        <w:pStyle w:val="T15TextBody"/>
      </w:pPr>
    </w:p>
    <w:sectPr w:rsidR="0060226D" w:rsidSect="00426C5D">
      <w:headerReference w:type="default" r:id="rId9"/>
      <w:footerReference w:type="even" r:id="rId10"/>
      <w:footerReference w:type="default" r:id="rId11"/>
      <w:headerReference w:type="first" r:id="rId12"/>
      <w:footerReference w:type="first" r:id="rId13"/>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AAB" w:rsidRDefault="00B44AAB" w:rsidP="0060226D">
      <w:r>
        <w:separator/>
      </w:r>
    </w:p>
  </w:endnote>
  <w:endnote w:type="continuationSeparator" w:id="0">
    <w:p w:rsidR="00B44AAB" w:rsidRDefault="00B44AAB" w:rsidP="0060226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17316D">
    <w:pPr>
      <w:pStyle w:val="Footer"/>
      <w:framePr w:wrap="around" w:vAnchor="text" w:hAnchor="margin" w:xAlign="right" w:y="1"/>
      <w:rPr>
        <w:rStyle w:val="PageNumber"/>
      </w:rPr>
    </w:pPr>
    <w:r>
      <w:rPr>
        <w:rStyle w:val="PageNumber"/>
      </w:rPr>
      <w:fldChar w:fldCharType="begin"/>
    </w:r>
    <w:r w:rsidR="0003693D">
      <w:rPr>
        <w:rStyle w:val="PageNumber"/>
      </w:rPr>
      <w:instrText xml:space="preserve">PAGE  </w:instrText>
    </w:r>
    <w:r>
      <w:rPr>
        <w:rStyle w:val="PageNumber"/>
      </w:rPr>
      <w:fldChar w:fldCharType="separate"/>
    </w:r>
    <w:r w:rsidR="0003693D">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sidR="0017316D">
      <w:rPr>
        <w:rStyle w:val="PageNumber"/>
        <w:rFonts w:ascii="Frutiger 45" w:hAnsi="Frutiger 45"/>
        <w:sz w:val="18"/>
      </w:rPr>
      <w:fldChar w:fldCharType="begin"/>
    </w:r>
    <w:r>
      <w:rPr>
        <w:rStyle w:val="PageNumber"/>
        <w:rFonts w:ascii="Frutiger 45" w:hAnsi="Frutiger 45"/>
        <w:sz w:val="18"/>
      </w:rPr>
      <w:instrText xml:space="preserve"> PAGE </w:instrText>
    </w:r>
    <w:r w:rsidR="0017316D">
      <w:rPr>
        <w:rStyle w:val="PageNumber"/>
        <w:rFonts w:ascii="Frutiger 45" w:hAnsi="Frutiger 45"/>
        <w:sz w:val="18"/>
      </w:rPr>
      <w:fldChar w:fldCharType="separate"/>
    </w:r>
    <w:r w:rsidR="00CF1975">
      <w:rPr>
        <w:rStyle w:val="PageNumber"/>
        <w:rFonts w:ascii="Frutiger 45" w:hAnsi="Frutiger 45"/>
        <w:noProof/>
        <w:sz w:val="18"/>
      </w:rPr>
      <w:t>2</w:t>
    </w:r>
    <w:r w:rsidR="0017316D">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pPr>
  </w:p>
  <w:p w:rsidR="0003693D" w:rsidRDefault="00036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AAB" w:rsidRDefault="00B44AAB" w:rsidP="0060226D">
      <w:r>
        <w:separator/>
      </w:r>
    </w:p>
  </w:footnote>
  <w:footnote w:type="continuationSeparator" w:id="0">
    <w:p w:rsidR="00B44AAB" w:rsidRDefault="00B44AAB" w:rsidP="00602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EB2A07">
    <w:pPr>
      <w:pStyle w:val="Header"/>
    </w:pPr>
    <w:r>
      <w:rPr>
        <w:noProof/>
        <w:snapToGrid/>
        <w:lang w:val="en-GB"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EB2A07">
    <w:pPr>
      <w:pStyle w:val="Header"/>
    </w:pPr>
    <w:r>
      <w:rPr>
        <w:noProof/>
        <w:snapToGrid/>
        <w:lang w:val="en-GB"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hidden="1"/>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6"/>
  </w:hdrShapeDefaults>
  <w:footnotePr>
    <w:footnote w:id="-1"/>
    <w:footnote w:id="0"/>
  </w:footnotePr>
  <w:endnotePr>
    <w:numFmt w:val="decimal"/>
    <w:endnote w:id="-1"/>
    <w:endnote w:id="0"/>
  </w:endnotePr>
  <w:compat/>
  <w:rsids>
    <w:rsidRoot w:val="00EB2A07"/>
    <w:rsid w:val="0003693D"/>
    <w:rsid w:val="0005466C"/>
    <w:rsid w:val="0006352A"/>
    <w:rsid w:val="00081C7D"/>
    <w:rsid w:val="000E1EA6"/>
    <w:rsid w:val="0017316D"/>
    <w:rsid w:val="001B4FE5"/>
    <w:rsid w:val="002126B2"/>
    <w:rsid w:val="0021695B"/>
    <w:rsid w:val="00255B0C"/>
    <w:rsid w:val="003D6354"/>
    <w:rsid w:val="00426C5D"/>
    <w:rsid w:val="0044662F"/>
    <w:rsid w:val="00481663"/>
    <w:rsid w:val="00510AA6"/>
    <w:rsid w:val="005546EE"/>
    <w:rsid w:val="005B79AC"/>
    <w:rsid w:val="005F215F"/>
    <w:rsid w:val="0060226D"/>
    <w:rsid w:val="00650E02"/>
    <w:rsid w:val="00672990"/>
    <w:rsid w:val="0067442D"/>
    <w:rsid w:val="0069745E"/>
    <w:rsid w:val="006977E4"/>
    <w:rsid w:val="006F6789"/>
    <w:rsid w:val="00787FD5"/>
    <w:rsid w:val="00800953"/>
    <w:rsid w:val="008127EB"/>
    <w:rsid w:val="008818E1"/>
    <w:rsid w:val="008A1273"/>
    <w:rsid w:val="00951AC9"/>
    <w:rsid w:val="009C4F6D"/>
    <w:rsid w:val="00A12B60"/>
    <w:rsid w:val="00A43355"/>
    <w:rsid w:val="00AC6521"/>
    <w:rsid w:val="00B17A52"/>
    <w:rsid w:val="00B44AAB"/>
    <w:rsid w:val="00C46F21"/>
    <w:rsid w:val="00CF1975"/>
    <w:rsid w:val="00CF4226"/>
    <w:rsid w:val="00D53C1E"/>
    <w:rsid w:val="00D731E1"/>
    <w:rsid w:val="00E407CF"/>
    <w:rsid w:val="00E46CD8"/>
    <w:rsid w:val="00EB2A07"/>
    <w:rsid w:val="00F11900"/>
    <w:rsid w:val="00F6166C"/>
    <w:rsid w:val="00F7575C"/>
    <w:rsid w:val="00FC29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E1"/>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6C5D"/>
  </w:style>
  <w:style w:type="paragraph" w:styleId="Header">
    <w:name w:val="header"/>
    <w:basedOn w:val="Normal"/>
    <w:semiHidden/>
    <w:rsid w:val="00426C5D"/>
    <w:pPr>
      <w:tabs>
        <w:tab w:val="center" w:pos="4153"/>
        <w:tab w:val="right" w:pos="8306"/>
      </w:tabs>
      <w:wordWrap/>
      <w:autoSpaceDE/>
      <w:autoSpaceDN/>
      <w:jc w:val="left"/>
    </w:pPr>
    <w:rPr>
      <w:rFonts w:ascii="Sabon" w:eastAsia="Times New Roman" w:hAnsi="Sabon" w:cs="Times New Roman"/>
      <w:snapToGrid w:val="0"/>
      <w:kern w:val="0"/>
      <w:sz w:val="24"/>
      <w:lang w:eastAsia="en-US"/>
    </w:rPr>
  </w:style>
  <w:style w:type="paragraph" w:styleId="Footer">
    <w:name w:val="footer"/>
    <w:basedOn w:val="Normal"/>
    <w:semiHidden/>
    <w:rsid w:val="00426C5D"/>
    <w:pPr>
      <w:tabs>
        <w:tab w:val="center" w:pos="4153"/>
        <w:tab w:val="right" w:pos="8306"/>
      </w:tabs>
      <w:wordWrap/>
      <w:autoSpaceDE/>
      <w:autoSpaceDN/>
      <w:jc w:val="left"/>
    </w:pPr>
    <w:rPr>
      <w:rFonts w:ascii="Sabon" w:eastAsia="Times New Roman" w:hAnsi="Sabon" w:cs="Times New Roman"/>
      <w:snapToGrid w:val="0"/>
      <w:kern w:val="0"/>
      <w:sz w:val="24"/>
      <w:lang w:eastAsia="en-US"/>
    </w:rPr>
  </w:style>
  <w:style w:type="character" w:styleId="PageNumber">
    <w:name w:val="page number"/>
    <w:basedOn w:val="DefaultParagraphFont"/>
    <w:semiHidden/>
    <w:rsid w:val="00426C5D"/>
  </w:style>
  <w:style w:type="character" w:styleId="Hyperlink">
    <w:name w:val="Hyperlink"/>
    <w:basedOn w:val="DefaultParagraphFont"/>
    <w:semiHidden/>
    <w:rsid w:val="00426C5D"/>
    <w:rPr>
      <w:color w:val="0000FF"/>
      <w:u w:val="single"/>
    </w:rPr>
  </w:style>
  <w:style w:type="paragraph" w:customStyle="1" w:styleId="T15TextBody">
    <w:name w:val="T15TextBody"/>
    <w:rsid w:val="00426C5D"/>
    <w:rPr>
      <w:rFonts w:ascii="Sabon" w:hAnsi="Sabon"/>
      <w:sz w:val="24"/>
      <w:lang w:eastAsia="en-US"/>
    </w:rPr>
  </w:style>
  <w:style w:type="paragraph" w:customStyle="1" w:styleId="T15SubjectHeader">
    <w:name w:val="T15SubjectHeader"/>
    <w:next w:val="T15TextBody"/>
    <w:rsid w:val="00426C5D"/>
    <w:pPr>
      <w:keepNext/>
      <w:spacing w:after="360"/>
    </w:pPr>
    <w:rPr>
      <w:rFonts w:ascii="Frutiger 55" w:hAnsi="Frutiger 55"/>
      <w:b/>
      <w:sz w:val="24"/>
      <w:lang w:eastAsia="en-US"/>
    </w:rPr>
  </w:style>
  <w:style w:type="paragraph" w:styleId="EndnoteText">
    <w:name w:val="endnote text"/>
    <w:basedOn w:val="T15TextBody"/>
    <w:semiHidden/>
    <w:rsid w:val="00426C5D"/>
    <w:rPr>
      <w:sz w:val="20"/>
    </w:rPr>
  </w:style>
  <w:style w:type="paragraph" w:styleId="FootnoteText">
    <w:name w:val="footnote text"/>
    <w:basedOn w:val="T15TextBody"/>
    <w:link w:val="FootnoteTextChar"/>
    <w:semiHidden/>
    <w:rsid w:val="00426C5D"/>
    <w:rPr>
      <w:sz w:val="18"/>
    </w:rPr>
  </w:style>
  <w:style w:type="paragraph" w:customStyle="1" w:styleId="T15ContactsDescriptors">
    <w:name w:val="T15ContactsDescriptors"/>
    <w:rsid w:val="00426C5D"/>
    <w:pPr>
      <w:tabs>
        <w:tab w:val="left" w:pos="900"/>
      </w:tabs>
      <w:spacing w:line="320" w:lineRule="exact"/>
    </w:pPr>
    <w:rPr>
      <w:rFonts w:ascii="Sabon" w:hAnsi="Sabon"/>
      <w:sz w:val="16"/>
      <w:lang w:eastAsia="en-US"/>
    </w:rPr>
  </w:style>
  <w:style w:type="character" w:customStyle="1" w:styleId="T15Contacts">
    <w:name w:val="T15Contacts"/>
    <w:basedOn w:val="DefaultParagraphFont"/>
    <w:rsid w:val="00426C5D"/>
    <w:rPr>
      <w:rFonts w:ascii="Sabon" w:hAnsi="Sabon"/>
      <w:sz w:val="24"/>
    </w:rPr>
  </w:style>
  <w:style w:type="character" w:styleId="FollowedHyperlink">
    <w:name w:val="FollowedHyperlink"/>
    <w:basedOn w:val="DefaultParagraphFont"/>
    <w:semiHidden/>
    <w:rsid w:val="00426C5D"/>
    <w:rPr>
      <w:color w:val="800080"/>
      <w:u w:val="single"/>
    </w:rPr>
  </w:style>
  <w:style w:type="character" w:customStyle="1" w:styleId="FootnoteTextChar">
    <w:name w:val="Footnote Text Char"/>
    <w:basedOn w:val="DefaultParagraphFont"/>
    <w:link w:val="FootnoteText"/>
    <w:semiHidden/>
    <w:rsid w:val="00D731E1"/>
    <w:rPr>
      <w:rFonts w:ascii="Sabon" w:hAnsi="Sabon"/>
      <w:sz w:val="18"/>
      <w:lang w:eastAsia="en-US"/>
    </w:rPr>
  </w:style>
  <w:style w:type="character" w:styleId="CommentReference">
    <w:name w:val="annotation reference"/>
    <w:basedOn w:val="DefaultParagraphFont"/>
    <w:uiPriority w:val="99"/>
    <w:semiHidden/>
    <w:unhideWhenUsed/>
    <w:rsid w:val="00787FD5"/>
    <w:rPr>
      <w:sz w:val="16"/>
      <w:szCs w:val="16"/>
    </w:rPr>
  </w:style>
  <w:style w:type="paragraph" w:styleId="CommentText">
    <w:name w:val="annotation text"/>
    <w:basedOn w:val="Normal"/>
    <w:link w:val="CommentTextChar"/>
    <w:uiPriority w:val="99"/>
    <w:semiHidden/>
    <w:unhideWhenUsed/>
    <w:rsid w:val="00787FD5"/>
  </w:style>
  <w:style w:type="character" w:customStyle="1" w:styleId="CommentTextChar">
    <w:name w:val="Comment Text Char"/>
    <w:basedOn w:val="DefaultParagraphFont"/>
    <w:link w:val="CommentText"/>
    <w:uiPriority w:val="99"/>
    <w:semiHidden/>
    <w:rsid w:val="00787FD5"/>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787FD5"/>
    <w:rPr>
      <w:b/>
      <w:bCs/>
    </w:rPr>
  </w:style>
  <w:style w:type="character" w:customStyle="1" w:styleId="CommentSubjectChar">
    <w:name w:val="Comment Subject Char"/>
    <w:basedOn w:val="CommentTextChar"/>
    <w:link w:val="CommentSubject"/>
    <w:uiPriority w:val="99"/>
    <w:semiHidden/>
    <w:rsid w:val="00787FD5"/>
    <w:rPr>
      <w:b/>
      <w:bCs/>
    </w:rPr>
  </w:style>
  <w:style w:type="paragraph" w:styleId="BalloonText">
    <w:name w:val="Balloon Text"/>
    <w:basedOn w:val="Normal"/>
    <w:link w:val="BalloonTextChar"/>
    <w:uiPriority w:val="99"/>
    <w:semiHidden/>
    <w:unhideWhenUsed/>
    <w:rsid w:val="00787FD5"/>
    <w:rPr>
      <w:rFonts w:ascii="Tahoma" w:hAnsi="Tahoma" w:cs="Tahoma"/>
      <w:sz w:val="16"/>
      <w:szCs w:val="16"/>
    </w:rPr>
  </w:style>
  <w:style w:type="character" w:customStyle="1" w:styleId="BalloonTextChar">
    <w:name w:val="Balloon Text Char"/>
    <w:basedOn w:val="DefaultParagraphFont"/>
    <w:link w:val="BalloonText"/>
    <w:uiPriority w:val="99"/>
    <w:semiHidden/>
    <w:rsid w:val="00787FD5"/>
    <w:rPr>
      <w:rFonts w:ascii="Tahoma" w:eastAsia="Malgun Gothic" w:hAnsi="Tahoma" w:cs="Tahoma"/>
      <w:kern w:val="2"/>
      <w:sz w:val="16"/>
      <w:szCs w:val="16"/>
      <w:lang w:val="en-US" w:eastAsia="ko-KR"/>
    </w:rPr>
  </w:style>
  <w:style w:type="paragraph" w:customStyle="1" w:styleId="Default">
    <w:name w:val="Default"/>
    <w:rsid w:val="009C4F6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c.org.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E-Letter_2013 (check 'display logos') rev 13 Feb</Template>
  <TotalTime>11</TotalTime>
  <Pages>2</Pages>
  <Words>381</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c:creator>
  <cp:lastModifiedBy>CrawfoR</cp:lastModifiedBy>
  <cp:revision>2</cp:revision>
  <cp:lastPrinted>2013-12-17T18:06:00Z</cp:lastPrinted>
  <dcterms:created xsi:type="dcterms:W3CDTF">2013-12-17T18:10:00Z</dcterms:created>
  <dcterms:modified xsi:type="dcterms:W3CDTF">2013-12-17T18:10:00Z</dcterms:modified>
</cp:coreProperties>
</file>