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85" w:rsidRDefault="00FE5085" w:rsidP="00FE5085">
      <w:pPr>
        <w:pStyle w:val="NormalWeb"/>
        <w:shd w:val="clear" w:color="auto" w:fill="FFFFFF"/>
        <w:spacing w:before="0" w:beforeAutospacing="0" w:after="0" w:afterAutospacing="0" w:line="180" w:lineRule="atLeast"/>
        <w:rPr>
          <w:rFonts w:asciiTheme="minorHAnsi" w:hAnsiTheme="minorHAnsi" w:cs="Arial"/>
          <w:b/>
          <w:sz w:val="28"/>
          <w:szCs w:val="28"/>
        </w:rPr>
      </w:pPr>
      <w:r w:rsidRPr="00FE5085">
        <w:rPr>
          <w:rFonts w:asciiTheme="minorHAnsi" w:hAnsiTheme="minorHAnsi" w:cs="Arial"/>
          <w:b/>
          <w:sz w:val="28"/>
          <w:szCs w:val="28"/>
        </w:rPr>
        <w:t>North East Equality Awards 201</w:t>
      </w:r>
      <w:r w:rsidR="00036B17">
        <w:rPr>
          <w:rFonts w:asciiTheme="minorHAnsi" w:hAnsiTheme="minorHAnsi" w:cs="Arial"/>
          <w:b/>
          <w:sz w:val="28"/>
          <w:szCs w:val="28"/>
        </w:rPr>
        <w:t>6 – Applications are OPEN!</w:t>
      </w:r>
    </w:p>
    <w:p w:rsidR="00036B17" w:rsidRDefault="00036B17" w:rsidP="00FE5085">
      <w:pPr>
        <w:pStyle w:val="NormalWeb"/>
        <w:shd w:val="clear" w:color="auto" w:fill="FFFFFF"/>
        <w:spacing w:before="0" w:beforeAutospacing="0" w:after="0" w:afterAutospacing="0" w:line="180" w:lineRule="atLeast"/>
        <w:rPr>
          <w:rFonts w:asciiTheme="minorHAnsi" w:hAnsiTheme="minorHAnsi" w:cs="Arial"/>
          <w:b/>
          <w:sz w:val="28"/>
          <w:szCs w:val="28"/>
        </w:rPr>
      </w:pPr>
    </w:p>
    <w:p w:rsidR="00036B17" w:rsidRPr="00036B17" w:rsidRDefault="00036B17" w:rsidP="00036B17">
      <w:pPr>
        <w:ind w:left="0"/>
      </w:pPr>
      <w:r w:rsidRPr="00036B17">
        <w:t>Applications for this year</w:t>
      </w:r>
      <w:r w:rsidR="007A468F">
        <w:t>’</w:t>
      </w:r>
      <w:r w:rsidRPr="00036B17">
        <w:t xml:space="preserve">s </w:t>
      </w:r>
      <w:r w:rsidRPr="00036B17">
        <w:rPr>
          <w:b/>
          <w:bCs/>
        </w:rPr>
        <w:t>North East Equality Awards</w:t>
      </w:r>
      <w:r w:rsidRPr="00036B17">
        <w:t xml:space="preserve"> are </w:t>
      </w:r>
      <w:r w:rsidRPr="00036B17">
        <w:rPr>
          <w:b/>
          <w:bCs/>
        </w:rPr>
        <w:t>OPEN</w:t>
      </w:r>
      <w:r w:rsidRPr="00036B17">
        <w:t xml:space="preserve">. Application forms for all categories can be found at </w:t>
      </w:r>
      <w:hyperlink r:id="rId5" w:history="1">
        <w:r w:rsidRPr="00036B17">
          <w:rPr>
            <w:rStyle w:val="Hyperlink"/>
          </w:rPr>
          <w:t>http://www.equality-ne.co.uk/projects/awards/2016</w:t>
        </w:r>
      </w:hyperlink>
    </w:p>
    <w:p w:rsidR="00036B17" w:rsidRPr="00036B17" w:rsidRDefault="00036B17" w:rsidP="00036B17">
      <w:pPr>
        <w:spacing w:before="100" w:beforeAutospacing="1" w:after="100" w:afterAutospacing="1"/>
        <w:ind w:left="0"/>
        <w:rPr>
          <w:lang w:eastAsia="en-GB"/>
        </w:rPr>
      </w:pPr>
      <w:r w:rsidRPr="00036B17">
        <w:rPr>
          <w:lang w:eastAsia="en-GB"/>
        </w:rPr>
        <w:t xml:space="preserve">The TUC believes that everyone should have fair and equal treatment to help develop his or her potential, free from discrimination, and that life chances of all people can be transformed through learning, throughout their working lives. Equality of opportunity should be available to the entire workforce, regardless of age, gender, race, religion, sexual orientation or any disability. </w:t>
      </w:r>
    </w:p>
    <w:p w:rsidR="00036B17" w:rsidRPr="007A468F" w:rsidRDefault="00036B17" w:rsidP="007A468F">
      <w:pPr>
        <w:spacing w:before="100" w:beforeAutospacing="1" w:after="100" w:afterAutospacing="1"/>
        <w:ind w:left="0"/>
        <w:rPr>
          <w:sz w:val="24"/>
          <w:szCs w:val="24"/>
          <w:lang w:eastAsia="en-GB"/>
        </w:rPr>
      </w:pPr>
      <w:r w:rsidRPr="007A468F">
        <w:rPr>
          <w:b/>
          <w:bCs/>
          <w:sz w:val="24"/>
          <w:szCs w:val="24"/>
          <w:lang w:eastAsia="en-GB"/>
        </w:rPr>
        <w:t>This is the third year that the TUC and unionlearn have supported the regional Equality Awards and is proud to do so. This award is about giving affiliated trade unions and the work that officers, activists, and members carry out on a daily basis a platform to demonstrate how valuable their contribution is to the equality and diversity agenda.</w:t>
      </w:r>
    </w:p>
    <w:p w:rsidR="00036B17" w:rsidRPr="007A468F" w:rsidRDefault="008A1D62" w:rsidP="007A468F">
      <w:pPr>
        <w:spacing w:before="100" w:beforeAutospacing="1" w:after="100" w:afterAutospacing="1"/>
        <w:ind w:left="0"/>
        <w:rPr>
          <w:lang w:eastAsia="en-GB"/>
        </w:rPr>
      </w:pPr>
      <w:r w:rsidRPr="008A1D62">
        <w:rPr>
          <w:rFonts w:cs="Arial"/>
          <w:b/>
          <w:noProof/>
          <w:sz w:val="28"/>
          <w:szCs w:val="28"/>
        </w:rPr>
        <w:drawing>
          <wp:anchor distT="0" distB="0" distL="114300" distR="114300" simplePos="0" relativeHeight="251658240" behindDoc="1" locked="0" layoutInCell="1" allowOverlap="1" wp14:anchorId="2ED45A0B" wp14:editId="238F2566">
            <wp:simplePos x="0" y="0"/>
            <wp:positionH relativeFrom="column">
              <wp:posOffset>3817620</wp:posOffset>
            </wp:positionH>
            <wp:positionV relativeFrom="paragraph">
              <wp:posOffset>534035</wp:posOffset>
            </wp:positionV>
            <wp:extent cx="1440180" cy="1881316"/>
            <wp:effectExtent l="0" t="0" r="7620" b="5080"/>
            <wp:wrapTight wrapText="bothSides">
              <wp:wrapPolygon edited="0">
                <wp:start x="0" y="0"/>
                <wp:lineTo x="0" y="21440"/>
                <wp:lineTo x="21429" y="21440"/>
                <wp:lineTo x="21429" y="0"/>
                <wp:lineTo x="0" y="0"/>
              </wp:wrapPolygon>
            </wp:wrapTight>
            <wp:docPr id="1" name="Picture 1" descr="W:\TUC\REGIONAL\Website\2016\Equality Awards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UC\REGIONAL\Website\2016\Equality Awards 20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881316"/>
                    </a:xfrm>
                    <a:prstGeom prst="rect">
                      <a:avLst/>
                    </a:prstGeom>
                    <a:noFill/>
                    <a:ln>
                      <a:noFill/>
                    </a:ln>
                  </pic:spPr>
                </pic:pic>
              </a:graphicData>
            </a:graphic>
            <wp14:sizeRelH relativeFrom="page">
              <wp14:pctWidth>0</wp14:pctWidth>
            </wp14:sizeRelH>
            <wp14:sizeRelV relativeFrom="page">
              <wp14:pctHeight>0</wp14:pctHeight>
            </wp14:sizeRelV>
          </wp:anchor>
        </w:drawing>
      </w:r>
      <w:r w:rsidR="00036B17" w:rsidRPr="007A468F">
        <w:rPr>
          <w:lang w:eastAsia="en-GB"/>
        </w:rPr>
        <w:t>The winner of this award will be the Union Representative or trade union organisation/project who has pro-actively and demonstrably promoted equality f</w:t>
      </w:r>
      <w:r w:rsidR="007A468F">
        <w:rPr>
          <w:lang w:eastAsia="en-GB"/>
        </w:rPr>
        <w:t>or members in the workplace and/</w:t>
      </w:r>
      <w:r w:rsidR="00036B17" w:rsidRPr="007A468F">
        <w:rPr>
          <w:lang w:eastAsia="en-GB"/>
        </w:rPr>
        <w:t xml:space="preserve">or beyond. </w:t>
      </w:r>
    </w:p>
    <w:p w:rsidR="00036B17" w:rsidRPr="007A468F" w:rsidRDefault="00036B17" w:rsidP="007A468F">
      <w:pPr>
        <w:spacing w:before="100" w:beforeAutospacing="1" w:after="100" w:afterAutospacing="1"/>
        <w:ind w:left="0"/>
        <w:rPr>
          <w:lang w:eastAsia="en-GB"/>
        </w:rPr>
      </w:pPr>
      <w:r w:rsidRPr="007A468F">
        <w:rPr>
          <w:lang w:eastAsia="en-GB"/>
        </w:rPr>
        <w:t>The award is open to nominations for:</w:t>
      </w:r>
      <w:r w:rsidR="008A1D62" w:rsidRPr="008A1D62">
        <w:rPr>
          <w:rFonts w:cs="Arial"/>
          <w:b/>
          <w:noProof/>
          <w:sz w:val="28"/>
          <w:szCs w:val="28"/>
        </w:rPr>
        <w:t xml:space="preserve"> </w:t>
      </w:r>
    </w:p>
    <w:p w:rsidR="00036B17" w:rsidRPr="007A468F" w:rsidRDefault="00036B17" w:rsidP="007A468F">
      <w:pPr>
        <w:numPr>
          <w:ilvl w:val="0"/>
          <w:numId w:val="2"/>
        </w:numPr>
        <w:tabs>
          <w:tab w:val="clear" w:pos="720"/>
          <w:tab w:val="num" w:pos="578"/>
        </w:tabs>
        <w:spacing w:before="100" w:beforeAutospacing="1" w:after="100" w:afterAutospacing="1"/>
        <w:ind w:left="578" w:right="0"/>
        <w:rPr>
          <w:rFonts w:eastAsia="Times New Roman"/>
          <w:lang w:eastAsia="en-GB"/>
        </w:rPr>
      </w:pPr>
      <w:r w:rsidRPr="007A468F">
        <w:rPr>
          <w:rFonts w:eastAsia="Times New Roman"/>
          <w:lang w:eastAsia="en-GB"/>
        </w:rPr>
        <w:t>Shop Stewards</w:t>
      </w:r>
    </w:p>
    <w:p w:rsidR="00036B17" w:rsidRPr="007A468F" w:rsidRDefault="00036B17" w:rsidP="007A468F">
      <w:pPr>
        <w:numPr>
          <w:ilvl w:val="0"/>
          <w:numId w:val="2"/>
        </w:numPr>
        <w:tabs>
          <w:tab w:val="clear" w:pos="720"/>
          <w:tab w:val="num" w:pos="578"/>
        </w:tabs>
        <w:spacing w:before="100" w:beforeAutospacing="1" w:after="100" w:afterAutospacing="1"/>
        <w:ind w:left="578" w:right="0"/>
        <w:rPr>
          <w:rFonts w:eastAsia="Times New Roman"/>
          <w:lang w:eastAsia="en-GB"/>
        </w:rPr>
      </w:pPr>
      <w:r w:rsidRPr="007A468F">
        <w:rPr>
          <w:rFonts w:eastAsia="Times New Roman"/>
          <w:lang w:eastAsia="en-GB"/>
        </w:rPr>
        <w:t>Health and Safety representatives</w:t>
      </w:r>
    </w:p>
    <w:p w:rsidR="00036B17" w:rsidRPr="007A468F" w:rsidRDefault="00036B17" w:rsidP="007A468F">
      <w:pPr>
        <w:numPr>
          <w:ilvl w:val="0"/>
          <w:numId w:val="2"/>
        </w:numPr>
        <w:tabs>
          <w:tab w:val="clear" w:pos="720"/>
          <w:tab w:val="num" w:pos="578"/>
        </w:tabs>
        <w:spacing w:before="100" w:beforeAutospacing="1" w:after="100" w:afterAutospacing="1"/>
        <w:ind w:left="578" w:right="0"/>
        <w:rPr>
          <w:rFonts w:eastAsia="Times New Roman"/>
          <w:lang w:eastAsia="en-GB"/>
        </w:rPr>
      </w:pPr>
      <w:r w:rsidRPr="007A468F">
        <w:rPr>
          <w:rFonts w:eastAsia="Times New Roman"/>
          <w:lang w:eastAsia="en-GB"/>
        </w:rPr>
        <w:t>Union Learning Reps (ULRs)</w:t>
      </w:r>
    </w:p>
    <w:p w:rsidR="00036B17" w:rsidRPr="007A468F" w:rsidRDefault="00036B17" w:rsidP="007A468F">
      <w:pPr>
        <w:numPr>
          <w:ilvl w:val="0"/>
          <w:numId w:val="2"/>
        </w:numPr>
        <w:tabs>
          <w:tab w:val="clear" w:pos="720"/>
          <w:tab w:val="num" w:pos="578"/>
        </w:tabs>
        <w:spacing w:before="100" w:beforeAutospacing="1" w:after="100" w:afterAutospacing="1"/>
        <w:ind w:left="578" w:right="0"/>
        <w:rPr>
          <w:rFonts w:eastAsia="Times New Roman"/>
          <w:lang w:eastAsia="en-GB"/>
        </w:rPr>
      </w:pPr>
      <w:r w:rsidRPr="007A468F">
        <w:rPr>
          <w:rFonts w:eastAsia="Times New Roman"/>
          <w:lang w:eastAsia="en-GB"/>
        </w:rPr>
        <w:t>Union workplace projects</w:t>
      </w:r>
    </w:p>
    <w:p w:rsidR="00036B17" w:rsidRPr="007A468F" w:rsidRDefault="00036B17" w:rsidP="007A468F">
      <w:pPr>
        <w:numPr>
          <w:ilvl w:val="0"/>
          <w:numId w:val="2"/>
        </w:numPr>
        <w:tabs>
          <w:tab w:val="clear" w:pos="720"/>
          <w:tab w:val="num" w:pos="578"/>
        </w:tabs>
        <w:spacing w:before="100" w:beforeAutospacing="1" w:after="100" w:afterAutospacing="1"/>
        <w:ind w:left="578" w:right="0"/>
        <w:rPr>
          <w:rFonts w:eastAsia="Times New Roman"/>
          <w:lang w:eastAsia="en-GB"/>
        </w:rPr>
      </w:pPr>
      <w:r w:rsidRPr="007A468F">
        <w:rPr>
          <w:rFonts w:eastAsia="Times New Roman"/>
          <w:lang w:eastAsia="en-GB"/>
        </w:rPr>
        <w:t>Union Branches</w:t>
      </w:r>
    </w:p>
    <w:p w:rsidR="00036B17" w:rsidRPr="007A468F" w:rsidRDefault="00036B17" w:rsidP="007A468F">
      <w:pPr>
        <w:spacing w:before="100" w:beforeAutospacing="1" w:after="100" w:afterAutospacing="1"/>
        <w:ind w:left="0"/>
        <w:rPr>
          <w:lang w:eastAsia="en-GB"/>
        </w:rPr>
      </w:pPr>
      <w:r w:rsidRPr="007A468F">
        <w:rPr>
          <w:lang w:eastAsia="en-GB"/>
        </w:rPr>
        <w:t xml:space="preserve">The closing date for nominations is </w:t>
      </w:r>
      <w:r w:rsidRPr="007A468F">
        <w:rPr>
          <w:b/>
          <w:u w:val="single"/>
          <w:lang w:eastAsia="en-GB"/>
        </w:rPr>
        <w:t>Friday 19</w:t>
      </w:r>
      <w:r w:rsidRPr="007A468F">
        <w:rPr>
          <w:b/>
          <w:u w:val="single"/>
          <w:vertAlign w:val="superscript"/>
          <w:lang w:eastAsia="en-GB"/>
        </w:rPr>
        <w:t>th</w:t>
      </w:r>
      <w:r w:rsidRPr="007A468F">
        <w:rPr>
          <w:b/>
          <w:u w:val="single"/>
          <w:lang w:eastAsia="en-GB"/>
        </w:rPr>
        <w:t xml:space="preserve"> August.</w:t>
      </w:r>
    </w:p>
    <w:p w:rsidR="00036B17" w:rsidRPr="00FE5085" w:rsidRDefault="00036B17" w:rsidP="00FE5085">
      <w:pPr>
        <w:pStyle w:val="NormalWeb"/>
        <w:shd w:val="clear" w:color="auto" w:fill="FFFFFF"/>
        <w:spacing w:before="0" w:beforeAutospacing="0" w:after="0" w:afterAutospacing="0" w:line="180" w:lineRule="atLeast"/>
        <w:rPr>
          <w:rFonts w:asciiTheme="minorHAnsi" w:hAnsiTheme="minorHAnsi" w:cs="Arial"/>
          <w:b/>
          <w:sz w:val="28"/>
          <w:szCs w:val="28"/>
        </w:rPr>
      </w:pPr>
    </w:p>
    <w:p w:rsidR="00FE5085" w:rsidRDefault="00FE5085" w:rsidP="00FE5085">
      <w:pPr>
        <w:pStyle w:val="NormalWeb"/>
        <w:shd w:val="clear" w:color="auto" w:fill="FFFFFF"/>
        <w:spacing w:before="0" w:beforeAutospacing="0" w:after="0" w:afterAutospacing="0" w:line="180" w:lineRule="atLeast"/>
        <w:rPr>
          <w:rFonts w:asciiTheme="minorHAnsi" w:hAnsiTheme="minorHAnsi" w:cs="Arial"/>
          <w:sz w:val="22"/>
          <w:szCs w:val="22"/>
        </w:rPr>
      </w:pPr>
    </w:p>
    <w:p w:rsidR="00300D66" w:rsidRPr="00FE5085" w:rsidRDefault="00300D66" w:rsidP="00FE5085">
      <w:pPr>
        <w:pStyle w:val="NormalWeb"/>
        <w:shd w:val="clear" w:color="auto" w:fill="FFFFFF"/>
        <w:spacing w:before="0" w:beforeAutospacing="0" w:after="0" w:afterAutospacing="0" w:line="180" w:lineRule="atLeast"/>
        <w:rPr>
          <w:rFonts w:asciiTheme="minorHAnsi" w:hAnsiTheme="minorHAnsi" w:cs="Arial"/>
          <w:sz w:val="22"/>
          <w:szCs w:val="22"/>
        </w:rPr>
      </w:pPr>
      <w:bookmarkStart w:id="0" w:name="_GoBack"/>
      <w:bookmarkEnd w:id="0"/>
    </w:p>
    <w:p w:rsidR="00BB7CBF" w:rsidRPr="00FE5085" w:rsidRDefault="00BB7CBF"/>
    <w:sectPr w:rsidR="00BB7CBF" w:rsidRPr="00FE5085" w:rsidSect="00BB7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D6D8A"/>
    <w:multiLevelType w:val="hybridMultilevel"/>
    <w:tmpl w:val="2E9A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151654"/>
    <w:multiLevelType w:val="multilevel"/>
    <w:tmpl w:val="A1EAF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85"/>
    <w:rsid w:val="00036B17"/>
    <w:rsid w:val="000579E5"/>
    <w:rsid w:val="00300D66"/>
    <w:rsid w:val="007A468F"/>
    <w:rsid w:val="008A1D62"/>
    <w:rsid w:val="00910F7E"/>
    <w:rsid w:val="009B0337"/>
    <w:rsid w:val="009D66B0"/>
    <w:rsid w:val="00BB7CBF"/>
    <w:rsid w:val="00C60550"/>
    <w:rsid w:val="00FE5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4D5E6-725C-4B6D-B3E3-50DA6A7F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085"/>
    <w:pPr>
      <w:spacing w:before="100" w:beforeAutospacing="1" w:after="100" w:afterAutospacing="1"/>
      <w:ind w:left="0" w:right="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5085"/>
  </w:style>
  <w:style w:type="character" w:styleId="Hyperlink">
    <w:name w:val="Hyperlink"/>
    <w:basedOn w:val="DefaultParagraphFont"/>
    <w:uiPriority w:val="99"/>
    <w:unhideWhenUsed/>
    <w:rsid w:val="00FE5085"/>
    <w:rPr>
      <w:color w:val="0000FF"/>
      <w:u w:val="single"/>
    </w:rPr>
  </w:style>
  <w:style w:type="character" w:styleId="FollowedHyperlink">
    <w:name w:val="FollowedHyperlink"/>
    <w:basedOn w:val="DefaultParagraphFont"/>
    <w:uiPriority w:val="99"/>
    <w:semiHidden/>
    <w:unhideWhenUsed/>
    <w:rsid w:val="00FE5085"/>
    <w:rPr>
      <w:color w:val="800080" w:themeColor="followedHyperlink"/>
      <w:u w:val="single"/>
    </w:rPr>
  </w:style>
  <w:style w:type="paragraph" w:styleId="BalloonText">
    <w:name w:val="Balloon Text"/>
    <w:basedOn w:val="Normal"/>
    <w:link w:val="BalloonTextChar"/>
    <w:uiPriority w:val="99"/>
    <w:semiHidden/>
    <w:unhideWhenUsed/>
    <w:rsid w:val="00300D66"/>
    <w:rPr>
      <w:rFonts w:ascii="Tahoma" w:hAnsi="Tahoma" w:cs="Tahoma"/>
      <w:sz w:val="16"/>
      <w:szCs w:val="16"/>
    </w:rPr>
  </w:style>
  <w:style w:type="character" w:customStyle="1" w:styleId="BalloonTextChar">
    <w:name w:val="Balloon Text Char"/>
    <w:basedOn w:val="DefaultParagraphFont"/>
    <w:link w:val="BalloonText"/>
    <w:uiPriority w:val="99"/>
    <w:semiHidden/>
    <w:rsid w:val="00300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66201">
      <w:bodyDiv w:val="1"/>
      <w:marLeft w:val="0"/>
      <w:marRight w:val="0"/>
      <w:marTop w:val="0"/>
      <w:marBottom w:val="0"/>
      <w:divBdr>
        <w:top w:val="none" w:sz="0" w:space="0" w:color="auto"/>
        <w:left w:val="none" w:sz="0" w:space="0" w:color="auto"/>
        <w:bottom w:val="none" w:sz="0" w:space="0" w:color="auto"/>
        <w:right w:val="none" w:sz="0" w:space="0" w:color="auto"/>
      </w:divBdr>
    </w:div>
    <w:div w:id="1160387707">
      <w:bodyDiv w:val="1"/>
      <w:marLeft w:val="0"/>
      <w:marRight w:val="0"/>
      <w:marTop w:val="0"/>
      <w:marBottom w:val="0"/>
      <w:divBdr>
        <w:top w:val="none" w:sz="0" w:space="0" w:color="auto"/>
        <w:left w:val="none" w:sz="0" w:space="0" w:color="auto"/>
        <w:bottom w:val="none" w:sz="0" w:space="0" w:color="auto"/>
        <w:right w:val="none" w:sz="0" w:space="0" w:color="auto"/>
      </w:divBdr>
    </w:div>
    <w:div w:id="13965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quality-ne.co.uk/projects/awards/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6D1FF6FF</Template>
  <TotalTime>25</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Melanie Lowden</cp:lastModifiedBy>
  <cp:revision>5</cp:revision>
  <dcterms:created xsi:type="dcterms:W3CDTF">2016-07-25T10:38:00Z</dcterms:created>
  <dcterms:modified xsi:type="dcterms:W3CDTF">2016-07-25T11:02:00Z</dcterms:modified>
</cp:coreProperties>
</file>