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785" w:rsidRDefault="000C625B">
      <w:pPr>
        <w:pStyle w:val="T8Title1"/>
      </w:pPr>
      <w:r>
        <w:rPr>
          <w:noProof/>
          <w:snapToGrid/>
          <w:sz w:val="20"/>
          <w:lang w:eastAsia="en-GB"/>
        </w:rPr>
        <w:drawing>
          <wp:anchor distT="0" distB="0" distL="114300" distR="114300" simplePos="0" relativeHeight="251658752" behindDoc="0" locked="1" layoutInCell="1" allowOverlap="1">
            <wp:simplePos x="0" y="0"/>
            <wp:positionH relativeFrom="column">
              <wp:posOffset>3450590</wp:posOffset>
            </wp:positionH>
            <wp:positionV relativeFrom="page">
              <wp:posOffset>431800</wp:posOffset>
            </wp:positionV>
            <wp:extent cx="1638300" cy="895350"/>
            <wp:effectExtent l="19050" t="0" r="0" b="0"/>
            <wp:wrapNone/>
            <wp:docPr id="1" name="Picture 11" descr="TUC logo">
              <a:hlinkClick xmlns:a="http://schemas.openxmlformats.org/drawingml/2006/main" r:id="rId8" tooltip="Link to: TUC 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UC logo">
                      <a:hlinkClick r:id="rId8" tooltip="Link to: TUC homepage"/>
                    </pic:cNvPr>
                    <pic:cNvPicPr>
                      <a:picLocks noChangeAspect="1" noChangeArrowheads="1"/>
                    </pic:cNvPicPr>
                  </pic:nvPicPr>
                  <pic:blipFill>
                    <a:blip r:embed="rId9" cstate="print"/>
                    <a:srcRect/>
                    <a:stretch>
                      <a:fillRect/>
                    </a:stretch>
                  </pic:blipFill>
                  <pic:spPr bwMode="auto">
                    <a:xfrm>
                      <a:off x="0" y="0"/>
                      <a:ext cx="1638300" cy="895350"/>
                    </a:xfrm>
                    <a:prstGeom prst="rect">
                      <a:avLst/>
                    </a:prstGeom>
                    <a:noFill/>
                  </pic:spPr>
                </pic:pic>
              </a:graphicData>
            </a:graphic>
          </wp:anchor>
        </w:drawing>
      </w:r>
      <w:r w:rsidR="003912E6">
        <w:rPr>
          <w:noProof/>
          <w:snapToGrid/>
        </w:rPr>
        <w:pict>
          <v:line id="_x0000_s2056" style="position:absolute;z-index:251656704;mso-position-horizontal-relative:text;mso-position-vertical-relative:page" from="-.75pt,149.7pt" to="226pt,149.7pt" strokeweight="4.5pt">
            <w10:wrap anchory="page"/>
            <w10:anchorlock/>
          </v:line>
        </w:pict>
      </w:r>
      <w:r w:rsidR="00227785">
        <w:tab/>
      </w:r>
      <w:r w:rsidR="0060538E">
        <w:t>Statistical briefing</w:t>
      </w:r>
      <w:r w:rsidR="009B5A8B">
        <w:t xml:space="preserve"> on f</w:t>
      </w:r>
      <w:r w:rsidR="008C25F4">
        <w:t>athers’ leave and pay</w:t>
      </w:r>
    </w:p>
    <w:p w:rsidR="00227785" w:rsidRDefault="008C25F4">
      <w:pPr>
        <w:pStyle w:val="T8Title2"/>
      </w:pPr>
      <w:bookmarkStart w:id="0" w:name="bmTitleLine3"/>
      <w:r>
        <w:t>February 201</w:t>
      </w:r>
      <w:r w:rsidR="00227785">
        <w:t>5</w:t>
      </w:r>
      <w:bookmarkEnd w:id="0"/>
    </w:p>
    <w:p w:rsidR="00227785" w:rsidRDefault="003912E6">
      <w:pPr>
        <w:pStyle w:val="T8MainHeadng"/>
      </w:pPr>
      <w:r w:rsidRPr="003912E6">
        <w:pict>
          <v:line id="_x0000_s2058" style="position:absolute;z-index:251657728" from="0,3.1pt" to="226.75pt,3.1pt" o:allowincell="f"/>
        </w:pict>
      </w:r>
      <w:r w:rsidR="00227785">
        <w:tab/>
      </w:r>
      <w:r w:rsidR="00B96A31">
        <w:t>Estimates of eligibility</w:t>
      </w:r>
      <w:r w:rsidR="008C25F4">
        <w:t xml:space="preserve"> and take up of leave by fathers</w:t>
      </w:r>
    </w:p>
    <w:p w:rsidR="00B96A31" w:rsidRPr="008C25F4" w:rsidRDefault="00B96A31" w:rsidP="00B96A31">
      <w:pPr>
        <w:pStyle w:val="T8Level2Heading"/>
      </w:pPr>
      <w:bookmarkStart w:id="1" w:name="bmBody"/>
      <w:bookmarkEnd w:id="1"/>
      <w:r>
        <w:t>Shared Parental Leave</w:t>
      </w:r>
    </w:p>
    <w:p w:rsidR="006855F9" w:rsidRDefault="008A066A" w:rsidP="00B96A31">
      <w:pPr>
        <w:pStyle w:val="T8TextBody"/>
        <w:numPr>
          <w:ilvl w:val="0"/>
          <w:numId w:val="20"/>
        </w:numPr>
      </w:pPr>
      <w:r>
        <w:t>The Government</w:t>
      </w:r>
      <w:r w:rsidR="0050209C">
        <w:t xml:space="preserve"> estimates</w:t>
      </w:r>
      <w:r w:rsidR="00B96A31" w:rsidRPr="008C25F4">
        <w:t xml:space="preserve"> that 285,000 fa</w:t>
      </w:r>
      <w:r w:rsidR="0050209C">
        <w:t>thers will</w:t>
      </w:r>
      <w:r w:rsidR="00B96A31">
        <w:t xml:space="preserve"> be eligible. T</w:t>
      </w:r>
      <w:r w:rsidR="00B96A31" w:rsidRPr="008C25F4">
        <w:t xml:space="preserve">hese estimates were based on LFS Q3 2011. </w:t>
      </w:r>
    </w:p>
    <w:p w:rsidR="006855F9" w:rsidRDefault="00B96A31" w:rsidP="006855F9">
      <w:pPr>
        <w:pStyle w:val="T8TextBody"/>
        <w:numPr>
          <w:ilvl w:val="0"/>
          <w:numId w:val="20"/>
        </w:numPr>
      </w:pPr>
      <w:r>
        <w:t xml:space="preserve">According to LFS Q3 2011, there were 490,000 employed </w:t>
      </w:r>
      <w:r w:rsidRPr="008C25F4">
        <w:t>fathers</w:t>
      </w:r>
      <w:r>
        <w:t xml:space="preserve"> with a child </w:t>
      </w:r>
      <w:r w:rsidR="0050209C">
        <w:t xml:space="preserve">who was </w:t>
      </w:r>
      <w:r>
        <w:t>under 1 year old</w:t>
      </w:r>
      <w:r w:rsidRPr="008C25F4">
        <w:t>. This</w:t>
      </w:r>
      <w:r>
        <w:t xml:space="preserve"> means about 2 in 5 of these</w:t>
      </w:r>
      <w:r w:rsidR="002844EA">
        <w:t xml:space="preserve"> fathers wouldn</w:t>
      </w:r>
      <w:r w:rsidRPr="008C25F4">
        <w:t xml:space="preserve">’t be eligible for SPL. </w:t>
      </w:r>
    </w:p>
    <w:p w:rsidR="006855F9" w:rsidRPr="00902F4A" w:rsidRDefault="006855F9" w:rsidP="006855F9">
      <w:pPr>
        <w:pStyle w:val="T8TextBody"/>
        <w:numPr>
          <w:ilvl w:val="0"/>
          <w:numId w:val="20"/>
        </w:numPr>
      </w:pPr>
      <w:r>
        <w:t>The requirement to have a partner who is in paid work is likely to be the mai</w:t>
      </w:r>
      <w:r w:rsidR="001305BE">
        <w:t>n reason for disqualifying</w:t>
      </w:r>
      <w:r>
        <w:t xml:space="preserve"> fathers from SPL. Around 2 in 5 mothers of </w:t>
      </w:r>
      <w:r w:rsidRPr="00902F4A">
        <w:t xml:space="preserve">young children are not in employment.  </w:t>
      </w:r>
    </w:p>
    <w:p w:rsidR="001847C1" w:rsidRPr="00902F4A" w:rsidRDefault="00B96A31" w:rsidP="00B96A31">
      <w:pPr>
        <w:pStyle w:val="T8TextBody"/>
        <w:numPr>
          <w:ilvl w:val="0"/>
          <w:numId w:val="20"/>
        </w:numPr>
      </w:pPr>
      <w:r w:rsidRPr="00902F4A">
        <w:t>Government estimates take up for SPL at</w:t>
      </w:r>
      <w:r w:rsidR="006855F9" w:rsidRPr="00902F4A">
        <w:t xml:space="preserve"> a</w:t>
      </w:r>
      <w:r w:rsidR="0050209C" w:rsidRPr="00902F4A">
        <w:t xml:space="preserve"> minimum</w:t>
      </w:r>
      <w:r w:rsidR="006855F9" w:rsidRPr="00902F4A">
        <w:t xml:space="preserve"> 2 per cent and maximum 8 per cent of eligible fathers. </w:t>
      </w:r>
      <w:r w:rsidR="001847C1" w:rsidRPr="00902F4A">
        <w:t>This means between 5,700 and 22,800 fathers taking SPL each year</w:t>
      </w:r>
      <w:r w:rsidR="0050209C" w:rsidRPr="00902F4A">
        <w:t xml:space="preserve"> out of the 490,000 </w:t>
      </w:r>
      <w:r w:rsidR="00D64556">
        <w:t>employed</w:t>
      </w:r>
      <w:r w:rsidR="002844EA" w:rsidRPr="00902F4A">
        <w:t xml:space="preserve"> fathers with a child under one</w:t>
      </w:r>
      <w:r w:rsidR="001847C1" w:rsidRPr="00902F4A">
        <w:t xml:space="preserve">. </w:t>
      </w:r>
    </w:p>
    <w:p w:rsidR="00B96A31" w:rsidRDefault="0050209C" w:rsidP="00B96A31">
      <w:pPr>
        <w:pStyle w:val="T8TextBody"/>
        <w:numPr>
          <w:ilvl w:val="0"/>
          <w:numId w:val="20"/>
        </w:numPr>
      </w:pPr>
      <w:r>
        <w:t xml:space="preserve">Based on the estimated take up and </w:t>
      </w:r>
      <w:r w:rsidR="0021156B">
        <w:t>the number of male employees</w:t>
      </w:r>
      <w:r>
        <w:t xml:space="preserve">, </w:t>
      </w:r>
      <w:r w:rsidR="006855F9">
        <w:t>at maximum</w:t>
      </w:r>
      <w:r>
        <w:t>,</w:t>
      </w:r>
      <w:r w:rsidR="006855F9">
        <w:t xml:space="preserve"> </w:t>
      </w:r>
      <w:r w:rsidR="00B96A31" w:rsidRPr="008C25F4">
        <w:t>0.</w:t>
      </w:r>
      <w:r w:rsidR="0021156B">
        <w:t>2 per cent of male employees</w:t>
      </w:r>
      <w:r w:rsidR="006855F9">
        <w:t xml:space="preserve"> </w:t>
      </w:r>
      <w:r w:rsidR="001847C1">
        <w:t xml:space="preserve">will be </w:t>
      </w:r>
      <w:r w:rsidR="006855F9">
        <w:t>taking</w:t>
      </w:r>
      <w:r w:rsidR="008A066A">
        <w:t xml:space="preserve"> SPL each year</w:t>
      </w:r>
      <w:r w:rsidR="001847C1">
        <w:t>. This compares to about 3</w:t>
      </w:r>
      <w:r w:rsidR="00976150">
        <w:t>.5</w:t>
      </w:r>
      <w:r w:rsidR="0021156B">
        <w:t xml:space="preserve"> per cent of female employees</w:t>
      </w:r>
      <w:r w:rsidR="008A066A">
        <w:t xml:space="preserve"> </w:t>
      </w:r>
      <w:r w:rsidR="001847C1">
        <w:t>who take</w:t>
      </w:r>
      <w:r w:rsidR="008A066A">
        <w:t xml:space="preserve"> maternity lea</w:t>
      </w:r>
      <w:r>
        <w:t>ve, i.e. women will</w:t>
      </w:r>
      <w:r w:rsidR="00976150">
        <w:t xml:space="preserve"> be 18</w:t>
      </w:r>
      <w:r w:rsidR="008A066A">
        <w:t xml:space="preserve"> times</w:t>
      </w:r>
      <w:r>
        <w:t xml:space="preserve"> more li</w:t>
      </w:r>
      <w:r w:rsidR="001305BE">
        <w:t>kely than men to be taking</w:t>
      </w:r>
      <w:r>
        <w:t xml:space="preserve"> an</w:t>
      </w:r>
      <w:r w:rsidR="008A066A">
        <w:t xml:space="preserve"> extended period of leave after childbirth. </w:t>
      </w:r>
      <w:r w:rsidR="00B96A31" w:rsidRPr="008C25F4">
        <w:t xml:space="preserve"> </w:t>
      </w:r>
    </w:p>
    <w:p w:rsidR="003B1DC5" w:rsidRPr="003B1DC5" w:rsidRDefault="008A066A" w:rsidP="003B1DC5">
      <w:pPr>
        <w:pStyle w:val="T8TextBody"/>
        <w:jc w:val="both"/>
        <w:rPr>
          <w:i/>
        </w:rPr>
      </w:pPr>
      <w:r w:rsidRPr="003B1DC5">
        <w:rPr>
          <w:i/>
        </w:rPr>
        <w:t xml:space="preserve">Source: Labour Force Survey Q3 2011 and </w:t>
      </w:r>
      <w:r w:rsidR="003B1DC5" w:rsidRPr="003B1DC5">
        <w:rPr>
          <w:i/>
        </w:rPr>
        <w:t>Shared parental leave and pay administration consultation – impact assessment (BIS, February 2013)</w:t>
      </w:r>
    </w:p>
    <w:p w:rsidR="008C25F4" w:rsidRPr="008C25F4" w:rsidRDefault="001305BE" w:rsidP="008C25F4">
      <w:pPr>
        <w:pStyle w:val="T8Level2Heading"/>
      </w:pPr>
      <w:r>
        <w:t>P</w:t>
      </w:r>
      <w:r w:rsidR="00157038">
        <w:t>aternity leave and pay</w:t>
      </w:r>
    </w:p>
    <w:p w:rsidR="0050209C" w:rsidRDefault="0050209C" w:rsidP="0050209C">
      <w:pPr>
        <w:pStyle w:val="T8TextBody"/>
        <w:numPr>
          <w:ilvl w:val="0"/>
          <w:numId w:val="16"/>
        </w:numPr>
      </w:pPr>
      <w:r>
        <w:t>Self-employed fathers, agency workers and employees with less than 6 months’ service by the 15</w:t>
      </w:r>
      <w:r w:rsidRPr="00A649D8">
        <w:rPr>
          <w:vertAlign w:val="superscript"/>
        </w:rPr>
        <w:t>th</w:t>
      </w:r>
      <w:r>
        <w:t xml:space="preserve"> week before the baby is due do not qualify for </w:t>
      </w:r>
      <w:r w:rsidRPr="008C25F4">
        <w:t>statutory paternity leave and statutory paternity pay</w:t>
      </w:r>
      <w:r w:rsidR="00BE1305">
        <w:t xml:space="preserve">. This means </w:t>
      </w:r>
      <w:r w:rsidR="001305BE">
        <w:t xml:space="preserve">about </w:t>
      </w:r>
      <w:r w:rsidR="00BE1305">
        <w:t xml:space="preserve">one in four </w:t>
      </w:r>
      <w:r>
        <w:t xml:space="preserve">fathers </w:t>
      </w:r>
      <w:r w:rsidR="00BE1305">
        <w:t xml:space="preserve">in paid </w:t>
      </w:r>
      <w:r w:rsidR="00C86CFE">
        <w:t>work do not qualify (about 146,4</w:t>
      </w:r>
      <w:r w:rsidR="00BE1305">
        <w:t>00) and</w:t>
      </w:r>
      <w:r w:rsidR="00C86CFE">
        <w:t xml:space="preserve"> at least</w:t>
      </w:r>
      <w:r w:rsidR="00BE1305">
        <w:t xml:space="preserve"> one </w:t>
      </w:r>
      <w:r w:rsidR="00C86CFE">
        <w:lastRenderedPageBreak/>
        <w:t>in eleven employee fathers (at least 44,300</w:t>
      </w:r>
      <w:r w:rsidR="00BE1305">
        <w:t>)</w:t>
      </w:r>
      <w:r w:rsidR="00C86CFE">
        <w:rPr>
          <w:rStyle w:val="FootnoteReference"/>
        </w:rPr>
        <w:footnoteReference w:id="1"/>
      </w:r>
      <w:r w:rsidR="00BE1305">
        <w:t xml:space="preserve"> do not qualify.</w:t>
      </w:r>
      <w:r>
        <w:t xml:space="preserve"> This calculation is based on the following figures from LFS Q3 2014:</w:t>
      </w:r>
    </w:p>
    <w:p w:rsidR="001305BE" w:rsidRDefault="00C86CFE" w:rsidP="001305BE">
      <w:pPr>
        <w:pStyle w:val="T8TextBody"/>
        <w:numPr>
          <w:ilvl w:val="1"/>
          <w:numId w:val="16"/>
        </w:numPr>
      </w:pPr>
      <w:r>
        <w:t>92,8</w:t>
      </w:r>
      <w:r w:rsidR="001305BE">
        <w:t>00</w:t>
      </w:r>
      <w:r w:rsidR="001305BE" w:rsidRPr="008C25F4">
        <w:t xml:space="preserve"> fathers with </w:t>
      </w:r>
      <w:r w:rsidR="001305BE">
        <w:t>a child aged under 1</w:t>
      </w:r>
      <w:r w:rsidR="001305BE" w:rsidRPr="008C25F4">
        <w:t xml:space="preserve"> are </w:t>
      </w:r>
      <w:r w:rsidR="001305BE">
        <w:t>self-employed (16 per cent of those in paid work)</w:t>
      </w:r>
    </w:p>
    <w:p w:rsidR="001305BE" w:rsidRDefault="001305BE" w:rsidP="0050209C">
      <w:pPr>
        <w:pStyle w:val="T8TextBody"/>
        <w:numPr>
          <w:ilvl w:val="1"/>
          <w:numId w:val="16"/>
        </w:numPr>
      </w:pPr>
      <w:r>
        <w:t>9,300 fathers with a child under 1 are agency workers</w:t>
      </w:r>
    </w:p>
    <w:p w:rsidR="001305BE" w:rsidRDefault="001305BE" w:rsidP="001305BE">
      <w:pPr>
        <w:pStyle w:val="T8TextBody"/>
        <w:numPr>
          <w:ilvl w:val="1"/>
          <w:numId w:val="16"/>
        </w:numPr>
      </w:pPr>
      <w:r>
        <w:t>44,300</w:t>
      </w:r>
      <w:r w:rsidRPr="008C25F4">
        <w:t xml:space="preserve"> </w:t>
      </w:r>
      <w:r w:rsidR="00C86CFE">
        <w:t>employee</w:t>
      </w:r>
      <w:r>
        <w:t xml:space="preserve"> </w:t>
      </w:r>
      <w:r w:rsidRPr="008C25F4">
        <w:t xml:space="preserve">fathers </w:t>
      </w:r>
      <w:r>
        <w:t>with a child under one</w:t>
      </w:r>
      <w:r w:rsidRPr="008C25F4">
        <w:t xml:space="preserve"> have less than 6 months’ service in their current job</w:t>
      </w:r>
    </w:p>
    <w:p w:rsidR="008C25F4" w:rsidRPr="008C25F4" w:rsidRDefault="00C86CFE" w:rsidP="001305BE">
      <w:pPr>
        <w:pStyle w:val="T8TextBody"/>
        <w:numPr>
          <w:ilvl w:val="1"/>
          <w:numId w:val="16"/>
        </w:numPr>
      </w:pPr>
      <w:r>
        <w:t>475</w:t>
      </w:r>
      <w:r w:rsidR="008C25F4">
        <w:t>,</w:t>
      </w:r>
      <w:r>
        <w:t>6</w:t>
      </w:r>
      <w:r w:rsidR="008C25F4">
        <w:t>00</w:t>
      </w:r>
      <w:r w:rsidR="008C25F4" w:rsidRPr="008C25F4">
        <w:t xml:space="preserve"> fathers with </w:t>
      </w:r>
      <w:r w:rsidR="008C25F4">
        <w:t xml:space="preserve">a </w:t>
      </w:r>
      <w:r w:rsidR="0050209C">
        <w:t>child aged under 1 are</w:t>
      </w:r>
      <w:r w:rsidR="008C25F4">
        <w:t xml:space="preserve"> </w:t>
      </w:r>
      <w:r w:rsidR="001305BE">
        <w:t>employees</w:t>
      </w:r>
      <w:r w:rsidR="00A649D8">
        <w:t xml:space="preserve">  </w:t>
      </w:r>
    </w:p>
    <w:p w:rsidR="008C25F4" w:rsidRPr="008C25F4" w:rsidRDefault="001305BE" w:rsidP="001305BE">
      <w:pPr>
        <w:pStyle w:val="T8TextBody"/>
        <w:numPr>
          <w:ilvl w:val="1"/>
          <w:numId w:val="16"/>
        </w:numPr>
      </w:pPr>
      <w:r>
        <w:t>579,200</w:t>
      </w:r>
      <w:r w:rsidRPr="008C25F4">
        <w:t xml:space="preserve"> fathers with a child </w:t>
      </w:r>
      <w:r>
        <w:t>aged under 1 we</w:t>
      </w:r>
      <w:r w:rsidRPr="008C25F4">
        <w:t>re in paid work</w:t>
      </w:r>
      <w:r>
        <w:t xml:space="preserve"> (93 per cent)</w:t>
      </w:r>
    </w:p>
    <w:p w:rsidR="008C25F4" w:rsidRPr="00E27CED" w:rsidRDefault="00157038" w:rsidP="00157038">
      <w:pPr>
        <w:pStyle w:val="T8TextBody"/>
        <w:rPr>
          <w:i/>
        </w:rPr>
      </w:pPr>
      <w:r w:rsidRPr="00E27CED">
        <w:rPr>
          <w:i/>
        </w:rPr>
        <w:t>Source: Labour Force Survey Q3 2014</w:t>
      </w:r>
      <w:r w:rsidR="00A66527" w:rsidRPr="00E27CED">
        <w:rPr>
          <w:i/>
        </w:rPr>
        <w:t xml:space="preserve"> </w:t>
      </w:r>
    </w:p>
    <w:p w:rsidR="008C25F4" w:rsidRPr="008C25F4" w:rsidRDefault="008C25F4" w:rsidP="008C25F4">
      <w:pPr>
        <w:pStyle w:val="T8TextBody"/>
        <w:rPr>
          <w:b/>
        </w:rPr>
      </w:pPr>
      <w:r w:rsidRPr="008C25F4">
        <w:rPr>
          <w:b/>
        </w:rPr>
        <w:t>Statutory paternity pay</w:t>
      </w:r>
    </w:p>
    <w:p w:rsidR="008C25F4" w:rsidRPr="008C25F4" w:rsidRDefault="003B1DC5" w:rsidP="008C25F4">
      <w:pPr>
        <w:pStyle w:val="T8TextBody"/>
        <w:numPr>
          <w:ilvl w:val="0"/>
          <w:numId w:val="17"/>
        </w:numPr>
      </w:pPr>
      <w:r>
        <w:t xml:space="preserve">Current rate is </w:t>
      </w:r>
      <w:r w:rsidR="00BE1305">
        <w:t>£138.18 a week. This is a quarter</w:t>
      </w:r>
      <w:r w:rsidR="008C25F4" w:rsidRPr="008C25F4">
        <w:t xml:space="preserve"> of male full-time median weekly earnings</w:t>
      </w:r>
      <w:r w:rsidR="00C251BE">
        <w:t xml:space="preserve"> (£557.80)</w:t>
      </w:r>
      <w:r w:rsidR="008C25F4" w:rsidRPr="008C25F4">
        <w:t>. The majo</w:t>
      </w:r>
      <w:r>
        <w:t>rity of employed fathe</w:t>
      </w:r>
      <w:r w:rsidR="00BE1305">
        <w:t>rs with young children</w:t>
      </w:r>
      <w:r>
        <w:t xml:space="preserve"> (over 90 per cent) work full-time</w:t>
      </w:r>
      <w:r w:rsidR="008C25F4" w:rsidRPr="008C25F4">
        <w:t>.</w:t>
      </w:r>
    </w:p>
    <w:p w:rsidR="008C25F4" w:rsidRPr="008C25F4" w:rsidRDefault="008C25F4" w:rsidP="008C25F4">
      <w:pPr>
        <w:pStyle w:val="T8TextBody"/>
        <w:numPr>
          <w:ilvl w:val="0"/>
          <w:numId w:val="17"/>
        </w:numPr>
      </w:pPr>
      <w:r w:rsidRPr="008C25F4">
        <w:t xml:space="preserve">Statutory paternity pay is </w:t>
      </w:r>
      <w:r w:rsidR="00801C69">
        <w:t xml:space="preserve">just over </w:t>
      </w:r>
      <w:r w:rsidRPr="008C25F4">
        <w:t>half the amount a worker on a 40-hour week would get if they were paid the N</w:t>
      </w:r>
      <w:r w:rsidR="003C721E">
        <w:t xml:space="preserve">ational </w:t>
      </w:r>
      <w:r w:rsidRPr="008C25F4">
        <w:t>M</w:t>
      </w:r>
      <w:r w:rsidR="003C721E">
        <w:t xml:space="preserve">inimum </w:t>
      </w:r>
      <w:r w:rsidRPr="008C25F4">
        <w:t>W</w:t>
      </w:r>
      <w:r w:rsidR="003C721E">
        <w:t>age</w:t>
      </w:r>
      <w:r w:rsidR="00C251BE">
        <w:t xml:space="preserve"> (£260 a week)</w:t>
      </w:r>
      <w:r w:rsidRPr="008C25F4">
        <w:t>.</w:t>
      </w:r>
    </w:p>
    <w:p w:rsidR="003C721E" w:rsidRDefault="008C25F4" w:rsidP="008C25F4">
      <w:pPr>
        <w:pStyle w:val="T8TextBody"/>
        <w:numPr>
          <w:ilvl w:val="0"/>
          <w:numId w:val="17"/>
        </w:numPr>
      </w:pPr>
      <w:r w:rsidRPr="008C25F4">
        <w:t>If SPP had continued to be uprated by the September RPI</w:t>
      </w:r>
      <w:r w:rsidR="00BE1305">
        <w:t>, rather than</w:t>
      </w:r>
      <w:r w:rsidRPr="008C25F4">
        <w:t xml:space="preserve"> CPI in 2011 and 2012 and then 1</w:t>
      </w:r>
      <w:r w:rsidR="003C721E">
        <w:t xml:space="preserve"> per cent a ye</w:t>
      </w:r>
      <w:r w:rsidR="00BE1305">
        <w:t>ar after that</w:t>
      </w:r>
      <w:r w:rsidR="003C721E">
        <w:t xml:space="preserve">, by April 2015 it would </w:t>
      </w:r>
      <w:r w:rsidR="00BE1305">
        <w:t xml:space="preserve">be </w:t>
      </w:r>
      <w:r w:rsidR="00C251BE">
        <w:t xml:space="preserve">worth </w:t>
      </w:r>
      <w:r w:rsidR="00BE1305">
        <w:t xml:space="preserve">£149.41 a week </w:t>
      </w:r>
      <w:r w:rsidR="006720DE">
        <w:t>–</w:t>
      </w:r>
      <w:r w:rsidR="00C251BE">
        <w:t xml:space="preserve"> </w:t>
      </w:r>
      <w:r w:rsidR="006720DE">
        <w:t xml:space="preserve">nearly </w:t>
      </w:r>
      <w:r w:rsidR="00C251BE">
        <w:t xml:space="preserve">£10 a week more than the </w:t>
      </w:r>
      <w:r w:rsidRPr="008C25F4">
        <w:t>£139.56 a week</w:t>
      </w:r>
      <w:r w:rsidR="00C251BE">
        <w:t xml:space="preserve"> it is going to be</w:t>
      </w:r>
      <w:r w:rsidRPr="008C25F4">
        <w:t>.</w:t>
      </w:r>
    </w:p>
    <w:p w:rsidR="008C25F4" w:rsidRPr="003C721E" w:rsidRDefault="003C721E" w:rsidP="003C721E">
      <w:pPr>
        <w:pStyle w:val="T8TextBody"/>
        <w:rPr>
          <w:i/>
        </w:rPr>
      </w:pPr>
      <w:r w:rsidRPr="003C721E">
        <w:rPr>
          <w:i/>
        </w:rPr>
        <w:t>Source: Annual Survey of Hours and Earnings (April 2014)</w:t>
      </w:r>
      <w:r w:rsidR="008C25F4" w:rsidRPr="003C721E">
        <w:rPr>
          <w:i/>
        </w:rPr>
        <w:t xml:space="preserve"> </w:t>
      </w:r>
    </w:p>
    <w:p w:rsidR="008C25F4" w:rsidRPr="008C25F4" w:rsidRDefault="009B1AD7" w:rsidP="008C25F4">
      <w:pPr>
        <w:pStyle w:val="T8TextBody"/>
        <w:rPr>
          <w:b/>
        </w:rPr>
      </w:pPr>
      <w:r>
        <w:rPr>
          <w:b/>
        </w:rPr>
        <w:t>Employer top ups for paternity leave</w:t>
      </w:r>
    </w:p>
    <w:p w:rsidR="003C721E" w:rsidRPr="00902F4A" w:rsidRDefault="00ED6486" w:rsidP="008C25F4">
      <w:pPr>
        <w:pStyle w:val="T8TextBody"/>
        <w:numPr>
          <w:ilvl w:val="0"/>
          <w:numId w:val="19"/>
        </w:numPr>
      </w:pPr>
      <w:r w:rsidRPr="00902F4A">
        <w:t>Three-quarters of fathers took some paternity leave but only half took</w:t>
      </w:r>
      <w:r w:rsidR="003C721E" w:rsidRPr="00902F4A">
        <w:t xml:space="preserve"> the full two-week entitlement to paternity leave.</w:t>
      </w:r>
    </w:p>
    <w:p w:rsidR="008C25F4" w:rsidRPr="008C25F4" w:rsidRDefault="009F2014" w:rsidP="00ED6486">
      <w:pPr>
        <w:pStyle w:val="T8TextBody"/>
        <w:numPr>
          <w:ilvl w:val="0"/>
          <w:numId w:val="19"/>
        </w:numPr>
      </w:pPr>
      <w:r>
        <w:t>Of those fathers who took some paternity leave, two in five were fully paid for the two weeks or more they were on paternity leave because</w:t>
      </w:r>
      <w:r w:rsidR="003C721E">
        <w:t xml:space="preserve"> their employer </w:t>
      </w:r>
      <w:r>
        <w:t>topped</w:t>
      </w:r>
      <w:r w:rsidR="008C25F4" w:rsidRPr="008C25F4">
        <w:t xml:space="preserve"> up the statutory payment. </w:t>
      </w:r>
    </w:p>
    <w:p w:rsidR="00416C19" w:rsidRPr="00902F4A" w:rsidRDefault="009F2014" w:rsidP="00976150">
      <w:pPr>
        <w:pStyle w:val="T8TextBody"/>
        <w:numPr>
          <w:ilvl w:val="0"/>
          <w:numId w:val="19"/>
        </w:numPr>
      </w:pPr>
      <w:r w:rsidRPr="00902F4A">
        <w:rPr>
          <w:rFonts w:cs="FS Me Light"/>
          <w:color w:val="000000"/>
          <w:szCs w:val="22"/>
        </w:rPr>
        <w:lastRenderedPageBreak/>
        <w:t>High income fathers were the most likely to receive fully paid paternity leave. Half of</w:t>
      </w:r>
      <w:r w:rsidR="00416C19" w:rsidRPr="00902F4A">
        <w:rPr>
          <w:rFonts w:cs="FS Me Light"/>
          <w:color w:val="000000"/>
          <w:szCs w:val="22"/>
        </w:rPr>
        <w:t xml:space="preserve"> fathers</w:t>
      </w:r>
      <w:r w:rsidRPr="00902F4A">
        <w:rPr>
          <w:rFonts w:cs="FS Me Light"/>
          <w:color w:val="000000"/>
          <w:szCs w:val="22"/>
        </w:rPr>
        <w:t xml:space="preserve"> in the highest income group received two weeks or more at full pay</w:t>
      </w:r>
      <w:r w:rsidR="002844EA" w:rsidRPr="00902F4A">
        <w:rPr>
          <w:rFonts w:cs="FS Me Light"/>
          <w:color w:val="000000"/>
          <w:szCs w:val="22"/>
        </w:rPr>
        <w:t>, compared to one in five</w:t>
      </w:r>
      <w:r w:rsidR="00416C19" w:rsidRPr="00902F4A">
        <w:rPr>
          <w:rFonts w:cs="FS Me Light"/>
          <w:color w:val="000000"/>
          <w:szCs w:val="22"/>
        </w:rPr>
        <w:t xml:space="preserve"> in the lowest income group. </w:t>
      </w:r>
    </w:p>
    <w:p w:rsidR="00ED6486" w:rsidRPr="00902F4A" w:rsidRDefault="00ED6486" w:rsidP="00976150">
      <w:pPr>
        <w:pStyle w:val="T8TextBody"/>
        <w:numPr>
          <w:ilvl w:val="0"/>
          <w:numId w:val="19"/>
        </w:numPr>
      </w:pPr>
      <w:r w:rsidRPr="00902F4A">
        <w:rPr>
          <w:rFonts w:cs="FS Me Light"/>
          <w:color w:val="000000"/>
          <w:szCs w:val="22"/>
        </w:rPr>
        <w:t xml:space="preserve">Only a quarter </w:t>
      </w:r>
      <w:r w:rsidR="00416C19" w:rsidRPr="00902F4A">
        <w:rPr>
          <w:rFonts w:cs="FS Me Light"/>
          <w:color w:val="000000"/>
          <w:szCs w:val="22"/>
        </w:rPr>
        <w:t xml:space="preserve">of the lowest paid </w:t>
      </w:r>
      <w:r w:rsidRPr="00902F4A">
        <w:rPr>
          <w:rFonts w:cs="FS Me Light"/>
          <w:color w:val="000000"/>
          <w:szCs w:val="22"/>
        </w:rPr>
        <w:t xml:space="preserve">fathers took </w:t>
      </w:r>
      <w:r w:rsidR="002844EA" w:rsidRPr="00902F4A">
        <w:rPr>
          <w:rFonts w:cs="FS Me Light"/>
          <w:color w:val="000000"/>
          <w:szCs w:val="22"/>
        </w:rPr>
        <w:t xml:space="preserve">at least </w:t>
      </w:r>
      <w:r w:rsidRPr="00902F4A">
        <w:rPr>
          <w:rFonts w:cs="FS Me Light"/>
          <w:color w:val="000000"/>
          <w:szCs w:val="22"/>
        </w:rPr>
        <w:t>two weeks’ paternity leave</w:t>
      </w:r>
      <w:r w:rsidR="00416C19" w:rsidRPr="00902F4A">
        <w:rPr>
          <w:rFonts w:cs="FS Me Light"/>
          <w:color w:val="000000"/>
          <w:szCs w:val="22"/>
        </w:rPr>
        <w:t>, compared to a half in the highest income group</w:t>
      </w:r>
      <w:r w:rsidRPr="00902F4A">
        <w:rPr>
          <w:rFonts w:cs="FS Me Light"/>
          <w:color w:val="000000"/>
          <w:szCs w:val="22"/>
        </w:rPr>
        <w:t>.</w:t>
      </w:r>
      <w:r w:rsidR="00416C19" w:rsidRPr="00902F4A">
        <w:rPr>
          <w:rFonts w:cs="FS Me Light"/>
          <w:color w:val="000000"/>
          <w:szCs w:val="22"/>
        </w:rPr>
        <w:t xml:space="preserve"> </w:t>
      </w:r>
    </w:p>
    <w:p w:rsidR="00ED6486" w:rsidRDefault="00976150" w:rsidP="00ED6486">
      <w:pPr>
        <w:pStyle w:val="T8TextBody"/>
        <w:numPr>
          <w:ilvl w:val="0"/>
          <w:numId w:val="19"/>
        </w:numPr>
      </w:pPr>
      <w:r>
        <w:t>Two thirds of fathers who didn’t take their full entitlement to paternity leave said they couldn’t afford to. The next most common reason, given by 15 per cent</w:t>
      </w:r>
      <w:r w:rsidR="00C251BE">
        <w:t>,</w:t>
      </w:r>
      <w:r>
        <w:t xml:space="preserve"> was that they were too busy at work.</w:t>
      </w:r>
    </w:p>
    <w:p w:rsidR="00976150" w:rsidRPr="008C25F4" w:rsidRDefault="00976150" w:rsidP="00E27CED">
      <w:pPr>
        <w:pStyle w:val="T8TextBody"/>
      </w:pPr>
      <w:r w:rsidRPr="00976150">
        <w:rPr>
          <w:i/>
        </w:rPr>
        <w:t>Source: DWP/BIS Maternity and Paternity Rights and Women Returners Survey 2009/10</w:t>
      </w:r>
    </w:p>
    <w:p w:rsidR="008C25F4" w:rsidRDefault="0045226F" w:rsidP="00976150">
      <w:pPr>
        <w:pStyle w:val="T8Level2Heading"/>
      </w:pPr>
      <w:r>
        <w:t>Take up of Additional Paternity Leave</w:t>
      </w:r>
      <w:r w:rsidR="00976150">
        <w:t xml:space="preserve"> </w:t>
      </w:r>
      <w:r w:rsidR="008C25F4" w:rsidRPr="008C25F4">
        <w:t xml:space="preserve"> </w:t>
      </w:r>
    </w:p>
    <w:p w:rsidR="00E27CED" w:rsidRDefault="00E27CED" w:rsidP="0045226F">
      <w:pPr>
        <w:pStyle w:val="T8TextBody"/>
        <w:numPr>
          <w:ilvl w:val="0"/>
          <w:numId w:val="21"/>
        </w:numPr>
      </w:pPr>
      <w:r>
        <w:t>In 2011/12, the first year of APL, just 0.8 per cent of father</w:t>
      </w:r>
      <w:r w:rsidR="00BE1305">
        <w:t>s</w:t>
      </w:r>
      <w:r>
        <w:t xml:space="preserve"> took APL. In 2012/13, 1.4 per cent of fathers took APL.</w:t>
      </w:r>
    </w:p>
    <w:p w:rsidR="0045226F" w:rsidRDefault="0045226F" w:rsidP="0045226F">
      <w:pPr>
        <w:pStyle w:val="T8TextBody"/>
        <w:numPr>
          <w:ilvl w:val="0"/>
          <w:numId w:val="21"/>
        </w:numPr>
      </w:pPr>
      <w:r>
        <w:t xml:space="preserve">In the past two years, just 1 per cent of employers have had a father who has </w:t>
      </w:r>
      <w:r w:rsidR="00BE1305">
        <w:t>taken APL</w:t>
      </w:r>
      <w:r>
        <w:t xml:space="preserve"> and only 0.15 per cent of employers have had a father who has taken the full 26 weeks available to them. This compares to 37 per cent of employers with male employees who have had babies in the past two years.</w:t>
      </w:r>
    </w:p>
    <w:p w:rsidR="0045226F" w:rsidRPr="00E27CED" w:rsidRDefault="00E27CED" w:rsidP="00E27CED">
      <w:pPr>
        <w:pStyle w:val="T8TextBody"/>
        <w:rPr>
          <w:i/>
        </w:rPr>
      </w:pPr>
      <w:r w:rsidRPr="00E27CED">
        <w:rPr>
          <w:i/>
        </w:rPr>
        <w:t xml:space="preserve">Source: Fourth Work-Life Balance Survey (BIS 2014) and </w:t>
      </w:r>
      <w:hyperlink r:id="rId10" w:history="1">
        <w:r w:rsidRPr="005732AC">
          <w:rPr>
            <w:rStyle w:val="Hyperlink"/>
            <w:i/>
          </w:rPr>
          <w:t>http://www.bbc.co.uk/news/uk-politics-27838255</w:t>
        </w:r>
      </w:hyperlink>
      <w:r>
        <w:rPr>
          <w:i/>
        </w:rPr>
        <w:t xml:space="preserve"> </w:t>
      </w:r>
    </w:p>
    <w:sectPr w:rsidR="0045226F" w:rsidRPr="00E27CED" w:rsidSect="00983F7C">
      <w:headerReference w:type="default" r:id="rId11"/>
      <w:footerReference w:type="default" r:id="rId12"/>
      <w:headerReference w:type="first" r:id="rId13"/>
      <w:footerReference w:type="first" r:id="rId14"/>
      <w:endnotePr>
        <w:numFmt w:val="decimal"/>
      </w:endnotePr>
      <w:pgSz w:w="11905" w:h="16837" w:code="9"/>
      <w:pgMar w:top="2552" w:right="964" w:bottom="561" w:left="3119" w:header="680" w:footer="561"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751" w:rsidRDefault="005B5751">
      <w:r>
        <w:separator/>
      </w:r>
    </w:p>
  </w:endnote>
  <w:endnote w:type="continuationSeparator" w:id="0">
    <w:p w:rsidR="005B5751" w:rsidRDefault="005B57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Frutiger 45">
    <w:panose1 w:val="000B0500000000000000"/>
    <w:charset w:val="00"/>
    <w:family w:val="swiss"/>
    <w:notTrueType/>
    <w:pitch w:val="variable"/>
    <w:sig w:usb0="00000003" w:usb1="00000000" w:usb2="00000000" w:usb3="00000000" w:csb0="00000001" w:csb1="00000000"/>
  </w:font>
  <w:font w:name="Frutiger 55">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S Me Light">
    <w:altName w:val="FS Me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4EA" w:rsidRDefault="002844EA">
    <w:pPr>
      <w:spacing w:line="240" w:lineRule="exact"/>
    </w:pPr>
  </w:p>
  <w:p w:rsidR="002844EA" w:rsidRDefault="002844EA"/>
  <w:p w:rsidR="002844EA" w:rsidRDefault="002844EA">
    <w:pPr>
      <w:tabs>
        <w:tab w:val="right" w:pos="8080"/>
      </w:tabs>
      <w:spacing w:line="254" w:lineRule="exact"/>
      <w:ind w:right="-258"/>
      <w:jc w:val="both"/>
      <w:rPr>
        <w:rStyle w:val="PageNumber"/>
      </w:rPr>
    </w:pPr>
    <w:r>
      <w:rPr>
        <w:rFonts w:ascii="Arial Narrow" w:hAnsi="Arial Narrow"/>
        <w:sz w:val="16"/>
      </w:rPr>
      <w:tab/>
    </w:r>
    <w:r w:rsidR="003912E6">
      <w:rPr>
        <w:rStyle w:val="PageNumber"/>
      </w:rPr>
      <w:fldChar w:fldCharType="begin"/>
    </w:r>
    <w:r>
      <w:rPr>
        <w:rStyle w:val="PageNumber"/>
      </w:rPr>
      <w:instrText xml:space="preserve">PAGE </w:instrText>
    </w:r>
    <w:r w:rsidR="003912E6">
      <w:rPr>
        <w:rStyle w:val="PageNumber"/>
      </w:rPr>
      <w:fldChar w:fldCharType="separate"/>
    </w:r>
    <w:r w:rsidR="000C625B">
      <w:rPr>
        <w:rStyle w:val="PageNumber"/>
        <w:noProof/>
      </w:rPr>
      <w:t>3</w:t>
    </w:r>
    <w:r w:rsidR="003912E6">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4EA" w:rsidRDefault="003912E6">
    <w:pPr>
      <w:pStyle w:val="Footer"/>
    </w:pPr>
    <w:r w:rsidRPr="003912E6">
      <w:rPr>
        <w:noProof/>
        <w:snapToGrid/>
        <w:sz w:val="20"/>
        <w:lang w:val="en-US"/>
      </w:rPr>
      <w:pict>
        <v:shapetype id="_x0000_t202" coordsize="21600,21600" o:spt="202" path="m,l,21600r21600,l21600,xe">
          <v:stroke joinstyle="miter"/>
          <v:path gradientshapeok="t" o:connecttype="rect"/>
        </v:shapetype>
        <v:shape id="_x0000_s1036" type="#_x0000_t202" style="position:absolute;margin-left:38pt;margin-top:660.3pt;width:54.75pt;height:148.95pt;z-index:251655680;mso-wrap-edited:f;mso-position-horizontal-relative:page;mso-position-vertical-relative:page" wrapcoords="0 0 21600 0 21600 21600 0 21600 0 0" filled="f" stroked="f">
          <v:textbox style="layout-flow:vertical;mso-layout-flow-alt:bottom-to-top;mso-next-textbox:#_x0000_s1036">
            <w:txbxContent>
              <w:p w:rsidR="002844EA" w:rsidRDefault="002844EA">
                <w:pPr>
                  <w:pStyle w:val="T8Briefing"/>
                  <w:jc w:val="center"/>
                </w:pPr>
                <w:r>
                  <w:t>briefing</w:t>
                </w:r>
              </w:p>
            </w:txbxContent>
          </v:textbox>
          <w10:wrap anchorx="page" anchory="page"/>
        </v:shape>
      </w:pict>
    </w:r>
  </w:p>
  <w:p w:rsidR="002844EA" w:rsidRDefault="002844EA">
    <w:pPr>
      <w:pStyle w:val="Footer"/>
    </w:pPr>
  </w:p>
  <w:p w:rsidR="002844EA" w:rsidRDefault="002844EA">
    <w:pPr>
      <w:tabs>
        <w:tab w:val="right" w:pos="7825"/>
      </w:tabs>
      <w:spacing w:line="254" w:lineRule="exact"/>
      <w:jc w:val="both"/>
      <w:rPr>
        <w:rFonts w:ascii="Arial Narrow" w:hAnsi="Arial Narrow"/>
        <w:sz w:val="16"/>
      </w:rPr>
    </w:pPr>
  </w:p>
  <w:p w:rsidR="002844EA" w:rsidRDefault="002844EA">
    <w:pPr>
      <w:pStyle w:val="Footer"/>
      <w:tabs>
        <w:tab w:val="clear" w:pos="7830"/>
        <w:tab w:val="right" w:pos="8080"/>
      </w:tabs>
      <w:ind w:right="-258"/>
      <w:rPr>
        <w:rStyle w:val="PageNumber"/>
      </w:rPr>
    </w:pPr>
    <w:r>
      <w:tab/>
    </w:r>
    <w:r w:rsidR="003912E6">
      <w:rPr>
        <w:rStyle w:val="PageNumber"/>
      </w:rPr>
      <w:fldChar w:fldCharType="begin"/>
    </w:r>
    <w:r>
      <w:rPr>
        <w:rStyle w:val="PageNumber"/>
      </w:rPr>
      <w:instrText xml:space="preserve">PAGE </w:instrText>
    </w:r>
    <w:r w:rsidR="003912E6">
      <w:rPr>
        <w:rStyle w:val="PageNumber"/>
      </w:rPr>
      <w:fldChar w:fldCharType="separate"/>
    </w:r>
    <w:r w:rsidR="000C625B">
      <w:rPr>
        <w:rStyle w:val="PageNumber"/>
        <w:noProof/>
      </w:rPr>
      <w:t>1</w:t>
    </w:r>
    <w:r w:rsidR="003912E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751" w:rsidRDefault="005B5751">
      <w:r>
        <w:separator/>
      </w:r>
    </w:p>
  </w:footnote>
  <w:footnote w:type="continuationSeparator" w:id="0">
    <w:p w:rsidR="005B5751" w:rsidRDefault="005B5751">
      <w:r>
        <w:continuationSeparator/>
      </w:r>
    </w:p>
  </w:footnote>
  <w:footnote w:id="1">
    <w:p w:rsidR="002844EA" w:rsidRDefault="002844EA" w:rsidP="00C86CFE">
      <w:pPr>
        <w:pStyle w:val="FootnoteText"/>
      </w:pPr>
      <w:r>
        <w:rPr>
          <w:rStyle w:val="FootnoteReference"/>
        </w:rPr>
        <w:footnoteRef/>
      </w:r>
      <w:r>
        <w:t xml:space="preserve"> Because the requirement is to have 6 months’ service by the 15</w:t>
      </w:r>
      <w:r w:rsidRPr="00C86CFE">
        <w:rPr>
          <w:vertAlign w:val="superscript"/>
        </w:rPr>
        <w:t>th</w:t>
      </w:r>
      <w:r>
        <w:t xml:space="preserve"> week before the baby is due, a father actually needs to have about 9.5 months’ service by the time the baby is born and he wants to take paternity leave. Therefore, our estimates based on fathers with at least 6 months’ service in their current job is likely to be an under-estimation of the number of fathers who lose out due to lack of service.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4EA" w:rsidRDefault="000C625B">
    <w:pPr>
      <w:pStyle w:val="T8RunningHeader"/>
    </w:pPr>
    <w:r>
      <w:rPr>
        <w:noProof/>
        <w:snapToGrid/>
        <w:lang w:eastAsia="en-GB"/>
      </w:rPr>
      <w:drawing>
        <wp:anchor distT="0" distB="0" distL="114300" distR="114300" simplePos="0" relativeHeight="251659776" behindDoc="1" locked="1" layoutInCell="1" allowOverlap="1">
          <wp:simplePos x="0" y="0"/>
          <wp:positionH relativeFrom="column">
            <wp:posOffset>4176395</wp:posOffset>
          </wp:positionH>
          <wp:positionV relativeFrom="page">
            <wp:posOffset>431800</wp:posOffset>
          </wp:positionV>
          <wp:extent cx="981075" cy="552450"/>
          <wp:effectExtent l="19050" t="0" r="9525" b="0"/>
          <wp:wrapNone/>
          <wp:docPr id="15" name="Picture 15" descr="committee size TUC logo">
            <a:hlinkClick xmlns:a="http://schemas.openxmlformats.org/drawingml/2006/main" r:id="rId1" tooltip="Link to: TUC 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mittee size TUC logo">
                    <a:hlinkClick r:id="rId1" tooltip="Link to: TUC homepage"/>
                  </pic:cNvPr>
                  <pic:cNvPicPr>
                    <a:picLocks noChangeAspect="1" noChangeArrowheads="1"/>
                  </pic:cNvPicPr>
                </pic:nvPicPr>
                <pic:blipFill>
                  <a:blip r:embed="rId2"/>
                  <a:srcRect/>
                  <a:stretch>
                    <a:fillRect/>
                  </a:stretch>
                </pic:blipFill>
                <pic:spPr bwMode="auto">
                  <a:xfrm>
                    <a:off x="0" y="0"/>
                    <a:ext cx="981075" cy="552450"/>
                  </a:xfrm>
                  <a:prstGeom prst="rect">
                    <a:avLst/>
                  </a:prstGeom>
                  <a:noFill/>
                </pic:spPr>
              </pic:pic>
            </a:graphicData>
          </a:graphic>
        </wp:anchor>
      </w:drawing>
    </w:r>
    <w:r>
      <w:rPr>
        <w:noProof/>
        <w:snapToGrid/>
        <w:lang w:eastAsia="en-GB"/>
      </w:rPr>
      <w:drawing>
        <wp:anchor distT="0" distB="0" distL="114300" distR="114300" simplePos="0" relativeHeight="251658752" behindDoc="1" locked="1" layoutInCell="1" allowOverlap="1">
          <wp:simplePos x="0" y="0"/>
          <wp:positionH relativeFrom="page">
            <wp:posOffset>431800</wp:posOffset>
          </wp:positionH>
          <wp:positionV relativeFrom="page">
            <wp:posOffset>431800</wp:posOffset>
          </wp:positionV>
          <wp:extent cx="808990" cy="9829800"/>
          <wp:effectExtent l="19050" t="0" r="0" b="0"/>
          <wp:wrapNone/>
          <wp:docPr id="14" name="shpFront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Front_Cover"/>
                  <pic:cNvPicPr>
                    <a:picLocks noChangeAspect="1" noChangeArrowheads="1"/>
                  </pic:cNvPicPr>
                </pic:nvPicPr>
                <pic:blipFill>
                  <a:blip r:embed="rId3"/>
                  <a:srcRect/>
                  <a:stretch>
                    <a:fillRect/>
                  </a:stretch>
                </pic:blipFill>
                <pic:spPr bwMode="auto">
                  <a:xfrm>
                    <a:off x="0" y="0"/>
                    <a:ext cx="808990" cy="9829800"/>
                  </a:xfrm>
                  <a:prstGeom prst="rect">
                    <a:avLst/>
                  </a:prstGeom>
                  <a:noFill/>
                </pic:spPr>
              </pic:pic>
            </a:graphicData>
          </a:graphic>
        </wp:anchor>
      </w:drawing>
    </w:r>
    <w:r w:rsidR="002844EA">
      <w:tab/>
    </w:r>
    <w:bookmarkStart w:id="2" w:name="bmRunningHeader"/>
    <w:r w:rsidR="002844EA">
      <w:t>Running header</w:t>
    </w:r>
    <w:bookmarkEnd w:id="2"/>
    <w:r w:rsidR="003912E6" w:rsidRPr="003912E6">
      <w:pict>
        <v:rect id="_x0000_s1025" style="position:absolute;left:0;text-align:left;margin-left:-486.7pt;margin-top:67.9pt;width:468pt;height:660.3pt;z-index:-251659776;mso-position-horizontal-relative:margin;mso-position-vertical-relative:margin" o:allowincell="f" filled="f" stroked="f" strokeweight="0">
          <v:textbox style="mso-next-textbox:#_x0000_s1025" inset="0,0,0,0">
            <w:txbxContent>
              <w:p w:rsidR="002844EA" w:rsidRDefault="002844EA">
                <w:pPr>
                  <w:jc w:val="both"/>
                </w:pPr>
              </w:p>
            </w:txbxContent>
          </v:textbox>
          <w10:wrap anchorx="margin" anchory="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4EA" w:rsidRDefault="000C625B">
    <w:pPr>
      <w:pStyle w:val="Header"/>
    </w:pPr>
    <w:r>
      <w:rPr>
        <w:noProof/>
        <w:snapToGrid/>
        <w:lang w:eastAsia="en-GB"/>
      </w:rPr>
      <w:drawing>
        <wp:anchor distT="0" distB="0" distL="114300" distR="114300" simplePos="0" relativeHeight="251657728" behindDoc="1" locked="1" layoutInCell="1" allowOverlap="1">
          <wp:simplePos x="0" y="0"/>
          <wp:positionH relativeFrom="column">
            <wp:posOffset>-1549400</wp:posOffset>
          </wp:positionH>
          <wp:positionV relativeFrom="page">
            <wp:posOffset>431800</wp:posOffset>
          </wp:positionV>
          <wp:extent cx="808990" cy="9829800"/>
          <wp:effectExtent l="19050" t="0" r="0" b="0"/>
          <wp:wrapNone/>
          <wp:docPr id="11" name="shpFront_Cover_1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Front_Cover_1st"/>
                  <pic:cNvPicPr>
                    <a:picLocks noChangeAspect="1" noChangeArrowheads="1"/>
                  </pic:cNvPicPr>
                </pic:nvPicPr>
                <pic:blipFill>
                  <a:blip r:embed="rId1"/>
                  <a:srcRect/>
                  <a:stretch>
                    <a:fillRect/>
                  </a:stretch>
                </pic:blipFill>
                <pic:spPr bwMode="auto">
                  <a:xfrm>
                    <a:off x="0" y="0"/>
                    <a:ext cx="808990" cy="98298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8248F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3F81F1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4624D6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160CB70"/>
    <w:lvl w:ilvl="0">
      <w:start w:val="1"/>
      <w:numFmt w:val="decimal"/>
      <w:pStyle w:val="ListNumber2"/>
      <w:lvlText w:val="%1."/>
      <w:lvlJc w:val="left"/>
      <w:pPr>
        <w:tabs>
          <w:tab w:val="num" w:pos="643"/>
        </w:tabs>
        <w:ind w:left="643" w:hanging="360"/>
      </w:pPr>
    </w:lvl>
  </w:abstractNum>
  <w:abstractNum w:abstractNumId="4">
    <w:nsid w:val="FFFFFF80"/>
    <w:multiLevelType w:val="singleLevel"/>
    <w:tmpl w:val="05EC68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B0477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9D6E50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4A0562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CD8100C"/>
    <w:lvl w:ilvl="0">
      <w:start w:val="1"/>
      <w:numFmt w:val="decimal"/>
      <w:pStyle w:val="ListNumber"/>
      <w:lvlText w:val="%1."/>
      <w:lvlJc w:val="left"/>
      <w:pPr>
        <w:tabs>
          <w:tab w:val="num" w:pos="360"/>
        </w:tabs>
        <w:ind w:left="360" w:hanging="360"/>
      </w:pPr>
    </w:lvl>
  </w:abstractNum>
  <w:abstractNum w:abstractNumId="9">
    <w:nsid w:val="FFFFFF89"/>
    <w:multiLevelType w:val="singleLevel"/>
    <w:tmpl w:val="F3327A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73D2344"/>
    <w:multiLevelType w:val="hybridMultilevel"/>
    <w:tmpl w:val="5F44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427AC9"/>
    <w:multiLevelType w:val="hybridMultilevel"/>
    <w:tmpl w:val="8044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C936CC"/>
    <w:multiLevelType w:val="hybridMultilevel"/>
    <w:tmpl w:val="BDC0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971126"/>
    <w:multiLevelType w:val="multilevel"/>
    <w:tmpl w:val="31029110"/>
    <w:lvl w:ilvl="0">
      <w:start w:val="1"/>
      <w:numFmt w:val="bullet"/>
      <w:pStyle w:val="T8Bullet"/>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Symbol" w:hAnsi="Symbol" w:hint="default"/>
        <w:color w:val="auto"/>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nsid w:val="45AB6A85"/>
    <w:multiLevelType w:val="singleLevel"/>
    <w:tmpl w:val="9446C6A2"/>
    <w:lvl w:ilvl="0">
      <w:start w:val="1"/>
      <w:numFmt w:val="bullet"/>
      <w:lvlText w:val=""/>
      <w:lvlJc w:val="left"/>
      <w:pPr>
        <w:tabs>
          <w:tab w:val="num" w:pos="360"/>
        </w:tabs>
        <w:ind w:left="360" w:hanging="360"/>
      </w:pPr>
      <w:rPr>
        <w:rFonts w:ascii="Symbol" w:hAnsi="Symbol" w:hint="default"/>
      </w:rPr>
    </w:lvl>
  </w:abstractNum>
  <w:abstractNum w:abstractNumId="16">
    <w:nsid w:val="4CEF4486"/>
    <w:multiLevelType w:val="singleLevel"/>
    <w:tmpl w:val="3A4003F8"/>
    <w:lvl w:ilvl="0">
      <w:start w:val="1"/>
      <w:numFmt w:val="bullet"/>
      <w:pStyle w:val="TOC1"/>
      <w:lvlText w:val=""/>
      <w:lvlJc w:val="left"/>
      <w:pPr>
        <w:tabs>
          <w:tab w:val="num" w:pos="360"/>
        </w:tabs>
        <w:ind w:left="360" w:hanging="360"/>
      </w:pPr>
      <w:rPr>
        <w:rFonts w:ascii="Symbol" w:hAnsi="Symbol" w:hint="default"/>
      </w:rPr>
    </w:lvl>
  </w:abstractNum>
  <w:abstractNum w:abstractNumId="17">
    <w:nsid w:val="54662736"/>
    <w:multiLevelType w:val="hybridMultilevel"/>
    <w:tmpl w:val="0344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012FBB"/>
    <w:multiLevelType w:val="hybridMultilevel"/>
    <w:tmpl w:val="9DF2C50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nsid w:val="6A1329B2"/>
    <w:multiLevelType w:val="singleLevel"/>
    <w:tmpl w:val="A0E4DC06"/>
    <w:lvl w:ilvl="0">
      <w:numFmt w:val="bullet"/>
      <w:lvlText w:val=""/>
      <w:lvlJc w:val="left"/>
      <w:pPr>
        <w:tabs>
          <w:tab w:val="num" w:pos="398"/>
        </w:tabs>
        <w:ind w:left="398" w:hanging="398"/>
      </w:pPr>
      <w:rPr>
        <w:rFonts w:ascii="WP MathA" w:hAnsi="WP MathA" w:hint="default"/>
      </w:rPr>
    </w:lvl>
  </w:abstractNum>
  <w:abstractNum w:abstractNumId="20">
    <w:nsid w:val="7A6F4B9A"/>
    <w:multiLevelType w:val="hybridMultilevel"/>
    <w:tmpl w:val="2BFE0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egacy w:legacy="1" w:legacySpace="0" w:legacyIndent="2608"/>
        <w:lvlJc w:val="left"/>
        <w:pPr>
          <w:ind w:left="398" w:hanging="2608"/>
        </w:pPr>
        <w:rPr>
          <w:rFonts w:ascii="WP MathA" w:hAnsi="WP MathA" w:hint="default"/>
        </w:rPr>
      </w:lvl>
    </w:lvlOverride>
  </w:num>
  <w:num w:numId="2">
    <w:abstractNumId w:val="19"/>
  </w:num>
  <w:num w:numId="3">
    <w:abstractNumId w:val="16"/>
  </w:num>
  <w:num w:numId="4">
    <w:abstractNumId w:val="15"/>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1"/>
  </w:num>
  <w:num w:numId="18">
    <w:abstractNumId w:val="18"/>
  </w:num>
  <w:num w:numId="19">
    <w:abstractNumId w:val="13"/>
  </w:num>
  <w:num w:numId="20">
    <w:abstractNumId w:val="1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6"/>
    <o:shapelayout v:ext="edit">
      <o:idmap v:ext="edit" data="1"/>
    </o:shapelayout>
  </w:hdrShapeDefaults>
  <w:footnotePr>
    <w:footnote w:id="-1"/>
    <w:footnote w:id="0"/>
  </w:footnotePr>
  <w:endnotePr>
    <w:numFmt w:val="decimal"/>
    <w:endnote w:id="-1"/>
    <w:endnote w:id="0"/>
  </w:endnotePr>
  <w:compat/>
  <w:rsids>
    <w:rsidRoot w:val="009B5A8B"/>
    <w:rsid w:val="000C625B"/>
    <w:rsid w:val="001305BE"/>
    <w:rsid w:val="00157038"/>
    <w:rsid w:val="001847C1"/>
    <w:rsid w:val="0021156B"/>
    <w:rsid w:val="00227785"/>
    <w:rsid w:val="002844EA"/>
    <w:rsid w:val="00286569"/>
    <w:rsid w:val="003912E6"/>
    <w:rsid w:val="003B1DC5"/>
    <w:rsid w:val="003C2D62"/>
    <w:rsid w:val="003C721E"/>
    <w:rsid w:val="003E566B"/>
    <w:rsid w:val="00416C19"/>
    <w:rsid w:val="0045226F"/>
    <w:rsid w:val="0050209C"/>
    <w:rsid w:val="00555B60"/>
    <w:rsid w:val="005B5751"/>
    <w:rsid w:val="0060538E"/>
    <w:rsid w:val="006623F7"/>
    <w:rsid w:val="006720DE"/>
    <w:rsid w:val="006855F9"/>
    <w:rsid w:val="006B64F2"/>
    <w:rsid w:val="006B6D73"/>
    <w:rsid w:val="00790919"/>
    <w:rsid w:val="00801C69"/>
    <w:rsid w:val="008A066A"/>
    <w:rsid w:val="008C25F4"/>
    <w:rsid w:val="00902F4A"/>
    <w:rsid w:val="00976150"/>
    <w:rsid w:val="00983F7C"/>
    <w:rsid w:val="009B1AD7"/>
    <w:rsid w:val="009B5A8B"/>
    <w:rsid w:val="009F2014"/>
    <w:rsid w:val="00A15AB2"/>
    <w:rsid w:val="00A649D8"/>
    <w:rsid w:val="00A66527"/>
    <w:rsid w:val="00AA48F6"/>
    <w:rsid w:val="00AD73CB"/>
    <w:rsid w:val="00B96A31"/>
    <w:rsid w:val="00BE1305"/>
    <w:rsid w:val="00C251BE"/>
    <w:rsid w:val="00C86CFE"/>
    <w:rsid w:val="00D64556"/>
    <w:rsid w:val="00DD7776"/>
    <w:rsid w:val="00E27CED"/>
    <w:rsid w:val="00ED4D27"/>
    <w:rsid w:val="00ED6486"/>
    <w:rsid w:val="00F1775F"/>
    <w:rsid w:val="00F90245"/>
    <w:rsid w:val="00FA7E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F7C"/>
    <w:pPr>
      <w:widowControl w:val="0"/>
    </w:pPr>
    <w:rPr>
      <w:snapToGrid w:val="0"/>
      <w:sz w:val="24"/>
      <w:lang w:eastAsia="en-US"/>
    </w:rPr>
  </w:style>
  <w:style w:type="paragraph" w:styleId="Heading1">
    <w:name w:val="heading 1"/>
    <w:basedOn w:val="Normal"/>
    <w:next w:val="Normal"/>
    <w:qFormat/>
    <w:rsid w:val="00983F7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F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83F7C"/>
    <w:pPr>
      <w:keepNext/>
      <w:spacing w:before="240" w:after="60"/>
      <w:outlineLvl w:val="2"/>
    </w:pPr>
    <w:rPr>
      <w:rFonts w:ascii="Arial" w:hAnsi="Arial" w:cs="Arial"/>
      <w:b/>
      <w:bCs/>
      <w:sz w:val="26"/>
      <w:szCs w:val="26"/>
    </w:rPr>
  </w:style>
  <w:style w:type="paragraph" w:styleId="Heading4">
    <w:name w:val="heading 4"/>
    <w:basedOn w:val="Normal"/>
    <w:next w:val="Normal"/>
    <w:qFormat/>
    <w:rsid w:val="00983F7C"/>
    <w:pPr>
      <w:keepNext/>
      <w:spacing w:before="240" w:after="60"/>
      <w:outlineLvl w:val="3"/>
    </w:pPr>
    <w:rPr>
      <w:b/>
      <w:bCs/>
      <w:sz w:val="28"/>
      <w:szCs w:val="28"/>
    </w:rPr>
  </w:style>
  <w:style w:type="paragraph" w:styleId="Heading5">
    <w:name w:val="heading 5"/>
    <w:basedOn w:val="Normal"/>
    <w:next w:val="Normal"/>
    <w:qFormat/>
    <w:rsid w:val="00983F7C"/>
    <w:pPr>
      <w:spacing w:before="240" w:after="60"/>
      <w:outlineLvl w:val="4"/>
    </w:pPr>
    <w:rPr>
      <w:b/>
      <w:bCs/>
      <w:i/>
      <w:iCs/>
      <w:sz w:val="26"/>
      <w:szCs w:val="26"/>
    </w:rPr>
  </w:style>
  <w:style w:type="paragraph" w:styleId="Heading6">
    <w:name w:val="heading 6"/>
    <w:basedOn w:val="Normal"/>
    <w:next w:val="Normal"/>
    <w:qFormat/>
    <w:rsid w:val="00983F7C"/>
    <w:pPr>
      <w:spacing w:before="240" w:after="60"/>
      <w:outlineLvl w:val="5"/>
    </w:pPr>
    <w:rPr>
      <w:b/>
      <w:bCs/>
      <w:sz w:val="22"/>
      <w:szCs w:val="22"/>
    </w:rPr>
  </w:style>
  <w:style w:type="paragraph" w:styleId="Heading7">
    <w:name w:val="heading 7"/>
    <w:basedOn w:val="Normal"/>
    <w:next w:val="Normal"/>
    <w:qFormat/>
    <w:rsid w:val="00983F7C"/>
    <w:pPr>
      <w:spacing w:before="240" w:after="60"/>
      <w:outlineLvl w:val="6"/>
    </w:pPr>
    <w:rPr>
      <w:szCs w:val="24"/>
    </w:rPr>
  </w:style>
  <w:style w:type="paragraph" w:styleId="Heading8">
    <w:name w:val="heading 8"/>
    <w:basedOn w:val="Normal"/>
    <w:next w:val="Normal"/>
    <w:qFormat/>
    <w:rsid w:val="00983F7C"/>
    <w:pPr>
      <w:spacing w:before="240" w:after="60"/>
      <w:outlineLvl w:val="7"/>
    </w:pPr>
    <w:rPr>
      <w:i/>
      <w:iCs/>
      <w:szCs w:val="24"/>
    </w:rPr>
  </w:style>
  <w:style w:type="paragraph" w:styleId="Heading9">
    <w:name w:val="heading 9"/>
    <w:basedOn w:val="Normal"/>
    <w:next w:val="Normal"/>
    <w:qFormat/>
    <w:rsid w:val="00983F7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83F7C"/>
    <w:rPr>
      <w:dstrike w:val="0"/>
      <w:sz w:val="18"/>
      <w:vertAlign w:val="superscript"/>
    </w:rPr>
  </w:style>
  <w:style w:type="paragraph" w:customStyle="1" w:styleId="T8Bullet">
    <w:name w:val="T8Bullet"/>
    <w:basedOn w:val="Normal"/>
    <w:rsid w:val="00983F7C"/>
    <w:pPr>
      <w:numPr>
        <w:numId w:val="5"/>
      </w:numPr>
      <w:tabs>
        <w:tab w:val="left" w:pos="227"/>
        <w:tab w:val="left" w:pos="454"/>
      </w:tabs>
      <w:spacing w:after="140"/>
    </w:pPr>
    <w:rPr>
      <w:rFonts w:ascii="Frutiger 45" w:hAnsi="Frutiger 45"/>
      <w:sz w:val="22"/>
    </w:rPr>
  </w:style>
  <w:style w:type="paragraph" w:customStyle="1" w:styleId="T8Title1">
    <w:name w:val="T8Title1"/>
    <w:basedOn w:val="Normal"/>
    <w:rsid w:val="00983F7C"/>
    <w:pPr>
      <w:spacing w:before="540" w:line="300" w:lineRule="exact"/>
      <w:ind w:right="3286" w:hanging="567"/>
    </w:pPr>
    <w:rPr>
      <w:rFonts w:ascii="Frutiger 55" w:hAnsi="Frutiger 55"/>
      <w:b/>
      <w:sz w:val="22"/>
    </w:rPr>
  </w:style>
  <w:style w:type="paragraph" w:customStyle="1" w:styleId="T8Title2">
    <w:name w:val="T8Title2"/>
    <w:basedOn w:val="Normal"/>
    <w:rsid w:val="00983F7C"/>
    <w:pPr>
      <w:spacing w:line="300" w:lineRule="exact"/>
      <w:ind w:right="3286"/>
    </w:pPr>
    <w:rPr>
      <w:rFonts w:ascii="Frutiger 45" w:hAnsi="Frutiger 45"/>
      <w:b/>
      <w:sz w:val="22"/>
    </w:rPr>
  </w:style>
  <w:style w:type="paragraph" w:customStyle="1" w:styleId="T8Level1Heading">
    <w:name w:val="T8Level1Heading"/>
    <w:basedOn w:val="T8TextBody"/>
    <w:next w:val="T8TextBody"/>
    <w:rsid w:val="00983F7C"/>
    <w:pPr>
      <w:spacing w:before="120" w:after="180" w:line="340" w:lineRule="exact"/>
      <w:outlineLvl w:val="0"/>
    </w:pPr>
    <w:rPr>
      <w:sz w:val="28"/>
    </w:rPr>
  </w:style>
  <w:style w:type="paragraph" w:customStyle="1" w:styleId="T8MainHeadng">
    <w:name w:val="T8MainHeadng"/>
    <w:basedOn w:val="Normal"/>
    <w:next w:val="T8TextBody"/>
    <w:rsid w:val="00983F7C"/>
    <w:pPr>
      <w:spacing w:before="720" w:after="240"/>
      <w:ind w:hanging="567"/>
    </w:pPr>
    <w:rPr>
      <w:rFonts w:ascii="Frutiger 55" w:hAnsi="Frutiger 55"/>
      <w:b/>
      <w:sz w:val="36"/>
    </w:rPr>
  </w:style>
  <w:style w:type="paragraph" w:customStyle="1" w:styleId="T8Level2Heading">
    <w:name w:val="T8Level2Heading"/>
    <w:basedOn w:val="Normal"/>
    <w:next w:val="T8TextBody"/>
    <w:rsid w:val="00983F7C"/>
    <w:pPr>
      <w:keepNext/>
      <w:widowControl/>
      <w:spacing w:before="120" w:after="140" w:line="300" w:lineRule="exact"/>
      <w:outlineLvl w:val="1"/>
    </w:pPr>
    <w:rPr>
      <w:rFonts w:ascii="Frutiger 55" w:hAnsi="Frutiger 55"/>
      <w:b/>
      <w:sz w:val="22"/>
    </w:rPr>
  </w:style>
  <w:style w:type="character" w:styleId="PageNumber">
    <w:name w:val="page number"/>
    <w:basedOn w:val="DefaultParagraphFont"/>
    <w:semiHidden/>
    <w:rsid w:val="00983F7C"/>
    <w:rPr>
      <w:rFonts w:ascii="Frutiger 45" w:hAnsi="Frutiger 45"/>
      <w:sz w:val="22"/>
    </w:rPr>
  </w:style>
  <w:style w:type="paragraph" w:customStyle="1" w:styleId="T8TextBody">
    <w:name w:val="T8TextBody"/>
    <w:basedOn w:val="Normal"/>
    <w:rsid w:val="00983F7C"/>
    <w:pPr>
      <w:widowControl/>
      <w:spacing w:after="140" w:line="300" w:lineRule="exact"/>
    </w:pPr>
    <w:rPr>
      <w:rFonts w:ascii="Frutiger 45" w:hAnsi="Frutiger 45"/>
      <w:sz w:val="22"/>
    </w:rPr>
  </w:style>
  <w:style w:type="paragraph" w:styleId="BlockText">
    <w:name w:val="Block Text"/>
    <w:basedOn w:val="Normal"/>
    <w:semiHidden/>
    <w:rsid w:val="00983F7C"/>
    <w:pPr>
      <w:spacing w:after="120"/>
      <w:ind w:left="1440" w:right="1440"/>
    </w:pPr>
  </w:style>
  <w:style w:type="paragraph" w:styleId="Header">
    <w:name w:val="header"/>
    <w:basedOn w:val="Normal"/>
    <w:semiHidden/>
    <w:rsid w:val="00983F7C"/>
    <w:pPr>
      <w:tabs>
        <w:tab w:val="center" w:pos="4320"/>
        <w:tab w:val="right" w:pos="8640"/>
      </w:tabs>
    </w:pPr>
  </w:style>
  <w:style w:type="paragraph" w:styleId="Footer">
    <w:name w:val="footer"/>
    <w:basedOn w:val="Normal"/>
    <w:semiHidden/>
    <w:rsid w:val="00983F7C"/>
    <w:pPr>
      <w:tabs>
        <w:tab w:val="right" w:pos="7830"/>
        <w:tab w:val="right" w:pos="8640"/>
      </w:tabs>
    </w:pPr>
    <w:rPr>
      <w:rFonts w:ascii="Frutiger 45" w:hAnsi="Frutiger 45"/>
      <w:sz w:val="16"/>
    </w:rPr>
  </w:style>
  <w:style w:type="paragraph" w:styleId="BodyText">
    <w:name w:val="Body Text"/>
    <w:basedOn w:val="Normal"/>
    <w:semiHidden/>
    <w:rsid w:val="00983F7C"/>
    <w:rPr>
      <w:sz w:val="48"/>
    </w:rPr>
  </w:style>
  <w:style w:type="paragraph" w:styleId="DocumentMap">
    <w:name w:val="Document Map"/>
    <w:basedOn w:val="Normal"/>
    <w:semiHidden/>
    <w:rsid w:val="00983F7C"/>
    <w:pPr>
      <w:shd w:val="clear" w:color="auto" w:fill="000080"/>
    </w:pPr>
    <w:rPr>
      <w:rFonts w:ascii="Tahoma" w:hAnsi="Tahoma"/>
    </w:rPr>
  </w:style>
  <w:style w:type="paragraph" w:styleId="TOC1">
    <w:name w:val="toc 1"/>
    <w:basedOn w:val="Normal"/>
    <w:next w:val="Normal"/>
    <w:autoRedefine/>
    <w:semiHidden/>
    <w:rsid w:val="00983F7C"/>
    <w:pPr>
      <w:numPr>
        <w:numId w:val="3"/>
      </w:numPr>
    </w:pPr>
  </w:style>
  <w:style w:type="paragraph" w:customStyle="1" w:styleId="T8Briefing">
    <w:name w:val="T8Briefing"/>
    <w:basedOn w:val="Normal"/>
    <w:rsid w:val="00983F7C"/>
    <w:rPr>
      <w:rFonts w:ascii="Frutiger 55" w:hAnsi="Frutiger 55"/>
      <w:color w:val="FFFFFF"/>
      <w:sz w:val="60"/>
    </w:rPr>
  </w:style>
  <w:style w:type="paragraph" w:styleId="FootnoteText">
    <w:name w:val="footnote text"/>
    <w:basedOn w:val="T8TextBody"/>
    <w:semiHidden/>
    <w:rsid w:val="00983F7C"/>
    <w:rPr>
      <w:sz w:val="18"/>
    </w:rPr>
  </w:style>
  <w:style w:type="paragraph" w:styleId="EndnoteText">
    <w:name w:val="endnote text"/>
    <w:basedOn w:val="T8TextBody"/>
    <w:semiHidden/>
    <w:rsid w:val="00983F7C"/>
    <w:rPr>
      <w:sz w:val="20"/>
    </w:rPr>
  </w:style>
  <w:style w:type="paragraph" w:customStyle="1" w:styleId="T8RunningHeader">
    <w:name w:val="T8RunningHeader"/>
    <w:basedOn w:val="Normal"/>
    <w:rsid w:val="00983F7C"/>
    <w:pPr>
      <w:ind w:left="-720"/>
    </w:pPr>
    <w:rPr>
      <w:rFonts w:ascii="Frutiger 45" w:hAnsi="Frutiger 45"/>
      <w:b/>
      <w:sz w:val="22"/>
    </w:rPr>
  </w:style>
  <w:style w:type="paragraph" w:styleId="BodyText2">
    <w:name w:val="Body Text 2"/>
    <w:basedOn w:val="Normal"/>
    <w:semiHidden/>
    <w:rsid w:val="00983F7C"/>
    <w:pPr>
      <w:spacing w:after="120" w:line="480" w:lineRule="auto"/>
    </w:pPr>
  </w:style>
  <w:style w:type="paragraph" w:styleId="BodyText3">
    <w:name w:val="Body Text 3"/>
    <w:basedOn w:val="Normal"/>
    <w:semiHidden/>
    <w:rsid w:val="00983F7C"/>
    <w:pPr>
      <w:spacing w:after="120"/>
    </w:pPr>
    <w:rPr>
      <w:sz w:val="16"/>
      <w:szCs w:val="16"/>
    </w:rPr>
  </w:style>
  <w:style w:type="paragraph" w:styleId="BodyTextFirstIndent">
    <w:name w:val="Body Text First Indent"/>
    <w:basedOn w:val="BodyText"/>
    <w:semiHidden/>
    <w:rsid w:val="00983F7C"/>
    <w:pPr>
      <w:spacing w:after="120"/>
      <w:ind w:firstLine="210"/>
    </w:pPr>
    <w:rPr>
      <w:sz w:val="24"/>
    </w:rPr>
  </w:style>
  <w:style w:type="paragraph" w:styleId="BodyTextIndent">
    <w:name w:val="Body Text Indent"/>
    <w:basedOn w:val="Normal"/>
    <w:semiHidden/>
    <w:rsid w:val="00983F7C"/>
    <w:pPr>
      <w:spacing w:after="120"/>
      <w:ind w:left="283"/>
    </w:pPr>
  </w:style>
  <w:style w:type="paragraph" w:styleId="BodyTextFirstIndent2">
    <w:name w:val="Body Text First Indent 2"/>
    <w:basedOn w:val="BodyTextIndent"/>
    <w:semiHidden/>
    <w:rsid w:val="00983F7C"/>
    <w:pPr>
      <w:ind w:firstLine="210"/>
    </w:pPr>
  </w:style>
  <w:style w:type="paragraph" w:styleId="BodyTextIndent2">
    <w:name w:val="Body Text Indent 2"/>
    <w:basedOn w:val="Normal"/>
    <w:semiHidden/>
    <w:rsid w:val="00983F7C"/>
    <w:pPr>
      <w:spacing w:after="120" w:line="480" w:lineRule="auto"/>
      <w:ind w:left="283"/>
    </w:pPr>
  </w:style>
  <w:style w:type="paragraph" w:styleId="BodyTextIndent3">
    <w:name w:val="Body Text Indent 3"/>
    <w:basedOn w:val="Normal"/>
    <w:semiHidden/>
    <w:rsid w:val="00983F7C"/>
    <w:pPr>
      <w:spacing w:after="120"/>
      <w:ind w:left="283"/>
    </w:pPr>
    <w:rPr>
      <w:sz w:val="16"/>
      <w:szCs w:val="16"/>
    </w:rPr>
  </w:style>
  <w:style w:type="paragraph" w:styleId="Caption">
    <w:name w:val="caption"/>
    <w:basedOn w:val="Normal"/>
    <w:next w:val="Normal"/>
    <w:qFormat/>
    <w:rsid w:val="00983F7C"/>
    <w:pPr>
      <w:spacing w:before="120" w:after="120"/>
    </w:pPr>
    <w:rPr>
      <w:b/>
      <w:bCs/>
      <w:sz w:val="20"/>
    </w:rPr>
  </w:style>
  <w:style w:type="paragraph" w:styleId="Closing">
    <w:name w:val="Closing"/>
    <w:basedOn w:val="Normal"/>
    <w:semiHidden/>
    <w:rsid w:val="00983F7C"/>
    <w:pPr>
      <w:ind w:left="4252"/>
    </w:pPr>
  </w:style>
  <w:style w:type="character" w:styleId="CommentReference">
    <w:name w:val="annotation reference"/>
    <w:basedOn w:val="DefaultParagraphFont"/>
    <w:semiHidden/>
    <w:rsid w:val="00983F7C"/>
    <w:rPr>
      <w:sz w:val="16"/>
      <w:szCs w:val="16"/>
    </w:rPr>
  </w:style>
  <w:style w:type="paragraph" w:styleId="CommentText">
    <w:name w:val="annotation text"/>
    <w:basedOn w:val="Normal"/>
    <w:semiHidden/>
    <w:rsid w:val="00983F7C"/>
    <w:rPr>
      <w:sz w:val="20"/>
    </w:rPr>
  </w:style>
  <w:style w:type="paragraph" w:styleId="Date">
    <w:name w:val="Date"/>
    <w:basedOn w:val="Normal"/>
    <w:next w:val="Normal"/>
    <w:semiHidden/>
    <w:rsid w:val="00983F7C"/>
  </w:style>
  <w:style w:type="paragraph" w:styleId="E-mailSignature">
    <w:name w:val="E-mail Signature"/>
    <w:basedOn w:val="Normal"/>
    <w:semiHidden/>
    <w:rsid w:val="00983F7C"/>
  </w:style>
  <w:style w:type="character" w:styleId="Emphasis">
    <w:name w:val="Emphasis"/>
    <w:basedOn w:val="DefaultParagraphFont"/>
    <w:qFormat/>
    <w:rsid w:val="00983F7C"/>
    <w:rPr>
      <w:i/>
      <w:iCs/>
    </w:rPr>
  </w:style>
  <w:style w:type="character" w:styleId="EndnoteReference">
    <w:name w:val="endnote reference"/>
    <w:basedOn w:val="DefaultParagraphFont"/>
    <w:semiHidden/>
    <w:rsid w:val="00983F7C"/>
    <w:rPr>
      <w:vertAlign w:val="superscript"/>
    </w:rPr>
  </w:style>
  <w:style w:type="paragraph" w:styleId="EnvelopeAddress">
    <w:name w:val="envelope address"/>
    <w:basedOn w:val="Normal"/>
    <w:semiHidden/>
    <w:rsid w:val="00983F7C"/>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983F7C"/>
    <w:rPr>
      <w:rFonts w:ascii="Arial" w:hAnsi="Arial" w:cs="Arial"/>
      <w:sz w:val="20"/>
    </w:rPr>
  </w:style>
  <w:style w:type="character" w:styleId="FollowedHyperlink">
    <w:name w:val="FollowedHyperlink"/>
    <w:basedOn w:val="DefaultParagraphFont"/>
    <w:semiHidden/>
    <w:rsid w:val="00983F7C"/>
    <w:rPr>
      <w:color w:val="800080"/>
      <w:u w:val="single"/>
    </w:rPr>
  </w:style>
  <w:style w:type="character" w:styleId="HTMLAcronym">
    <w:name w:val="HTML Acronym"/>
    <w:basedOn w:val="DefaultParagraphFont"/>
    <w:semiHidden/>
    <w:rsid w:val="00983F7C"/>
  </w:style>
  <w:style w:type="paragraph" w:styleId="HTMLAddress">
    <w:name w:val="HTML Address"/>
    <w:basedOn w:val="Normal"/>
    <w:semiHidden/>
    <w:rsid w:val="00983F7C"/>
    <w:rPr>
      <w:i/>
      <w:iCs/>
    </w:rPr>
  </w:style>
  <w:style w:type="character" w:styleId="HTMLCite">
    <w:name w:val="HTML Cite"/>
    <w:basedOn w:val="DefaultParagraphFont"/>
    <w:semiHidden/>
    <w:rsid w:val="00983F7C"/>
    <w:rPr>
      <w:i/>
      <w:iCs/>
    </w:rPr>
  </w:style>
  <w:style w:type="character" w:styleId="HTMLCode">
    <w:name w:val="HTML Code"/>
    <w:basedOn w:val="DefaultParagraphFont"/>
    <w:semiHidden/>
    <w:rsid w:val="00983F7C"/>
    <w:rPr>
      <w:rFonts w:ascii="Courier New" w:hAnsi="Courier New"/>
      <w:sz w:val="20"/>
      <w:szCs w:val="20"/>
    </w:rPr>
  </w:style>
  <w:style w:type="character" w:styleId="HTMLDefinition">
    <w:name w:val="HTML Definition"/>
    <w:basedOn w:val="DefaultParagraphFont"/>
    <w:semiHidden/>
    <w:rsid w:val="00983F7C"/>
    <w:rPr>
      <w:i/>
      <w:iCs/>
    </w:rPr>
  </w:style>
  <w:style w:type="character" w:styleId="HTMLKeyboard">
    <w:name w:val="HTML Keyboard"/>
    <w:basedOn w:val="DefaultParagraphFont"/>
    <w:semiHidden/>
    <w:rsid w:val="00983F7C"/>
    <w:rPr>
      <w:rFonts w:ascii="Courier New" w:hAnsi="Courier New"/>
      <w:sz w:val="20"/>
      <w:szCs w:val="20"/>
    </w:rPr>
  </w:style>
  <w:style w:type="paragraph" w:styleId="HTMLPreformatted">
    <w:name w:val="HTML Preformatted"/>
    <w:basedOn w:val="Normal"/>
    <w:semiHidden/>
    <w:rsid w:val="00983F7C"/>
    <w:rPr>
      <w:rFonts w:ascii="Courier New" w:hAnsi="Courier New" w:cs="Courier New"/>
      <w:sz w:val="20"/>
    </w:rPr>
  </w:style>
  <w:style w:type="character" w:styleId="HTMLSample">
    <w:name w:val="HTML Sample"/>
    <w:basedOn w:val="DefaultParagraphFont"/>
    <w:semiHidden/>
    <w:rsid w:val="00983F7C"/>
    <w:rPr>
      <w:rFonts w:ascii="Courier New" w:hAnsi="Courier New"/>
    </w:rPr>
  </w:style>
  <w:style w:type="character" w:styleId="HTMLTypewriter">
    <w:name w:val="HTML Typewriter"/>
    <w:basedOn w:val="DefaultParagraphFont"/>
    <w:semiHidden/>
    <w:rsid w:val="00983F7C"/>
    <w:rPr>
      <w:rFonts w:ascii="Courier New" w:hAnsi="Courier New"/>
      <w:sz w:val="20"/>
      <w:szCs w:val="20"/>
    </w:rPr>
  </w:style>
  <w:style w:type="character" w:styleId="HTMLVariable">
    <w:name w:val="HTML Variable"/>
    <w:basedOn w:val="DefaultParagraphFont"/>
    <w:semiHidden/>
    <w:rsid w:val="00983F7C"/>
    <w:rPr>
      <w:i/>
      <w:iCs/>
    </w:rPr>
  </w:style>
  <w:style w:type="character" w:styleId="Hyperlink">
    <w:name w:val="Hyperlink"/>
    <w:basedOn w:val="DefaultParagraphFont"/>
    <w:semiHidden/>
    <w:rsid w:val="00983F7C"/>
    <w:rPr>
      <w:color w:val="0000FF"/>
      <w:u w:val="single"/>
    </w:rPr>
  </w:style>
  <w:style w:type="paragraph" w:styleId="Index1">
    <w:name w:val="index 1"/>
    <w:basedOn w:val="Normal"/>
    <w:next w:val="Normal"/>
    <w:autoRedefine/>
    <w:semiHidden/>
    <w:rsid w:val="00983F7C"/>
    <w:pPr>
      <w:ind w:left="240" w:hanging="240"/>
    </w:pPr>
  </w:style>
  <w:style w:type="paragraph" w:styleId="Index2">
    <w:name w:val="index 2"/>
    <w:basedOn w:val="Normal"/>
    <w:next w:val="Normal"/>
    <w:autoRedefine/>
    <w:semiHidden/>
    <w:rsid w:val="00983F7C"/>
    <w:pPr>
      <w:ind w:left="480" w:hanging="240"/>
    </w:pPr>
  </w:style>
  <w:style w:type="paragraph" w:styleId="Index3">
    <w:name w:val="index 3"/>
    <w:basedOn w:val="Normal"/>
    <w:next w:val="Normal"/>
    <w:autoRedefine/>
    <w:semiHidden/>
    <w:rsid w:val="00983F7C"/>
    <w:pPr>
      <w:ind w:left="720" w:hanging="240"/>
    </w:pPr>
  </w:style>
  <w:style w:type="paragraph" w:styleId="Index4">
    <w:name w:val="index 4"/>
    <w:basedOn w:val="Normal"/>
    <w:next w:val="Normal"/>
    <w:autoRedefine/>
    <w:semiHidden/>
    <w:rsid w:val="00983F7C"/>
    <w:pPr>
      <w:ind w:left="960" w:hanging="240"/>
    </w:pPr>
  </w:style>
  <w:style w:type="paragraph" w:styleId="Index5">
    <w:name w:val="index 5"/>
    <w:basedOn w:val="Normal"/>
    <w:next w:val="Normal"/>
    <w:autoRedefine/>
    <w:semiHidden/>
    <w:rsid w:val="00983F7C"/>
    <w:pPr>
      <w:ind w:left="1200" w:hanging="240"/>
    </w:pPr>
  </w:style>
  <w:style w:type="paragraph" w:styleId="Index6">
    <w:name w:val="index 6"/>
    <w:basedOn w:val="Normal"/>
    <w:next w:val="Normal"/>
    <w:autoRedefine/>
    <w:semiHidden/>
    <w:rsid w:val="00983F7C"/>
    <w:pPr>
      <w:ind w:left="1440" w:hanging="240"/>
    </w:pPr>
  </w:style>
  <w:style w:type="paragraph" w:styleId="Index7">
    <w:name w:val="index 7"/>
    <w:basedOn w:val="Normal"/>
    <w:next w:val="Normal"/>
    <w:autoRedefine/>
    <w:semiHidden/>
    <w:rsid w:val="00983F7C"/>
    <w:pPr>
      <w:ind w:left="1680" w:hanging="240"/>
    </w:pPr>
  </w:style>
  <w:style w:type="paragraph" w:styleId="Index8">
    <w:name w:val="index 8"/>
    <w:basedOn w:val="Normal"/>
    <w:next w:val="Normal"/>
    <w:autoRedefine/>
    <w:semiHidden/>
    <w:rsid w:val="00983F7C"/>
    <w:pPr>
      <w:ind w:left="1920" w:hanging="240"/>
    </w:pPr>
  </w:style>
  <w:style w:type="paragraph" w:styleId="Index9">
    <w:name w:val="index 9"/>
    <w:basedOn w:val="Normal"/>
    <w:next w:val="Normal"/>
    <w:autoRedefine/>
    <w:semiHidden/>
    <w:rsid w:val="00983F7C"/>
    <w:pPr>
      <w:ind w:left="2160" w:hanging="240"/>
    </w:pPr>
  </w:style>
  <w:style w:type="paragraph" w:styleId="IndexHeading">
    <w:name w:val="index heading"/>
    <w:basedOn w:val="Normal"/>
    <w:next w:val="Index1"/>
    <w:semiHidden/>
    <w:rsid w:val="00983F7C"/>
    <w:rPr>
      <w:rFonts w:ascii="Arial" w:hAnsi="Arial" w:cs="Arial"/>
      <w:b/>
      <w:bCs/>
    </w:rPr>
  </w:style>
  <w:style w:type="character" w:styleId="LineNumber">
    <w:name w:val="line number"/>
    <w:basedOn w:val="DefaultParagraphFont"/>
    <w:semiHidden/>
    <w:rsid w:val="00983F7C"/>
  </w:style>
  <w:style w:type="paragraph" w:styleId="List">
    <w:name w:val="List"/>
    <w:basedOn w:val="Normal"/>
    <w:semiHidden/>
    <w:rsid w:val="00983F7C"/>
    <w:pPr>
      <w:ind w:left="283" w:hanging="283"/>
    </w:pPr>
  </w:style>
  <w:style w:type="paragraph" w:styleId="List2">
    <w:name w:val="List 2"/>
    <w:basedOn w:val="Normal"/>
    <w:semiHidden/>
    <w:rsid w:val="00983F7C"/>
    <w:pPr>
      <w:ind w:left="566" w:hanging="283"/>
    </w:pPr>
  </w:style>
  <w:style w:type="paragraph" w:styleId="List3">
    <w:name w:val="List 3"/>
    <w:basedOn w:val="Normal"/>
    <w:semiHidden/>
    <w:rsid w:val="00983F7C"/>
    <w:pPr>
      <w:ind w:left="849" w:hanging="283"/>
    </w:pPr>
  </w:style>
  <w:style w:type="paragraph" w:styleId="List4">
    <w:name w:val="List 4"/>
    <w:basedOn w:val="Normal"/>
    <w:semiHidden/>
    <w:rsid w:val="00983F7C"/>
    <w:pPr>
      <w:ind w:left="1132" w:hanging="283"/>
    </w:pPr>
  </w:style>
  <w:style w:type="paragraph" w:styleId="List5">
    <w:name w:val="List 5"/>
    <w:basedOn w:val="Normal"/>
    <w:semiHidden/>
    <w:rsid w:val="00983F7C"/>
    <w:pPr>
      <w:ind w:left="1415" w:hanging="283"/>
    </w:pPr>
  </w:style>
  <w:style w:type="paragraph" w:styleId="ListBullet">
    <w:name w:val="List Bullet"/>
    <w:basedOn w:val="Normal"/>
    <w:autoRedefine/>
    <w:semiHidden/>
    <w:rsid w:val="00983F7C"/>
    <w:pPr>
      <w:numPr>
        <w:numId w:val="6"/>
      </w:numPr>
    </w:pPr>
  </w:style>
  <w:style w:type="paragraph" w:styleId="ListBullet2">
    <w:name w:val="List Bullet 2"/>
    <w:basedOn w:val="Normal"/>
    <w:autoRedefine/>
    <w:semiHidden/>
    <w:rsid w:val="00983F7C"/>
    <w:pPr>
      <w:numPr>
        <w:numId w:val="7"/>
      </w:numPr>
    </w:pPr>
  </w:style>
  <w:style w:type="paragraph" w:styleId="ListBullet3">
    <w:name w:val="List Bullet 3"/>
    <w:basedOn w:val="Normal"/>
    <w:autoRedefine/>
    <w:semiHidden/>
    <w:rsid w:val="00983F7C"/>
    <w:pPr>
      <w:numPr>
        <w:numId w:val="8"/>
      </w:numPr>
    </w:pPr>
  </w:style>
  <w:style w:type="paragraph" w:styleId="ListBullet4">
    <w:name w:val="List Bullet 4"/>
    <w:basedOn w:val="Normal"/>
    <w:autoRedefine/>
    <w:semiHidden/>
    <w:rsid w:val="00983F7C"/>
    <w:pPr>
      <w:numPr>
        <w:numId w:val="9"/>
      </w:numPr>
    </w:pPr>
  </w:style>
  <w:style w:type="paragraph" w:styleId="ListBullet5">
    <w:name w:val="List Bullet 5"/>
    <w:basedOn w:val="Normal"/>
    <w:autoRedefine/>
    <w:semiHidden/>
    <w:rsid w:val="00983F7C"/>
    <w:pPr>
      <w:numPr>
        <w:numId w:val="10"/>
      </w:numPr>
    </w:pPr>
  </w:style>
  <w:style w:type="paragraph" w:styleId="ListContinue">
    <w:name w:val="List Continue"/>
    <w:basedOn w:val="Normal"/>
    <w:semiHidden/>
    <w:rsid w:val="00983F7C"/>
    <w:pPr>
      <w:spacing w:after="120"/>
      <w:ind w:left="283"/>
    </w:pPr>
  </w:style>
  <w:style w:type="paragraph" w:styleId="ListContinue2">
    <w:name w:val="List Continue 2"/>
    <w:basedOn w:val="Normal"/>
    <w:semiHidden/>
    <w:rsid w:val="00983F7C"/>
    <w:pPr>
      <w:spacing w:after="120"/>
      <w:ind w:left="566"/>
    </w:pPr>
  </w:style>
  <w:style w:type="paragraph" w:styleId="ListContinue3">
    <w:name w:val="List Continue 3"/>
    <w:basedOn w:val="Normal"/>
    <w:semiHidden/>
    <w:rsid w:val="00983F7C"/>
    <w:pPr>
      <w:spacing w:after="120"/>
      <w:ind w:left="849"/>
    </w:pPr>
  </w:style>
  <w:style w:type="paragraph" w:styleId="ListContinue4">
    <w:name w:val="List Continue 4"/>
    <w:basedOn w:val="Normal"/>
    <w:semiHidden/>
    <w:rsid w:val="00983F7C"/>
    <w:pPr>
      <w:spacing w:after="120"/>
      <w:ind w:left="1132"/>
    </w:pPr>
  </w:style>
  <w:style w:type="paragraph" w:styleId="ListContinue5">
    <w:name w:val="List Continue 5"/>
    <w:basedOn w:val="Normal"/>
    <w:semiHidden/>
    <w:rsid w:val="00983F7C"/>
    <w:pPr>
      <w:spacing w:after="120"/>
      <w:ind w:left="1415"/>
    </w:pPr>
  </w:style>
  <w:style w:type="paragraph" w:styleId="ListNumber">
    <w:name w:val="List Number"/>
    <w:basedOn w:val="Normal"/>
    <w:semiHidden/>
    <w:rsid w:val="00983F7C"/>
    <w:pPr>
      <w:numPr>
        <w:numId w:val="11"/>
      </w:numPr>
    </w:pPr>
  </w:style>
  <w:style w:type="paragraph" w:styleId="ListNumber2">
    <w:name w:val="List Number 2"/>
    <w:basedOn w:val="Normal"/>
    <w:semiHidden/>
    <w:rsid w:val="00983F7C"/>
    <w:pPr>
      <w:numPr>
        <w:numId w:val="12"/>
      </w:numPr>
    </w:pPr>
  </w:style>
  <w:style w:type="paragraph" w:styleId="ListNumber3">
    <w:name w:val="List Number 3"/>
    <w:basedOn w:val="Normal"/>
    <w:semiHidden/>
    <w:rsid w:val="00983F7C"/>
    <w:pPr>
      <w:numPr>
        <w:numId w:val="13"/>
      </w:numPr>
    </w:pPr>
  </w:style>
  <w:style w:type="paragraph" w:styleId="ListNumber4">
    <w:name w:val="List Number 4"/>
    <w:basedOn w:val="Normal"/>
    <w:semiHidden/>
    <w:rsid w:val="00983F7C"/>
    <w:pPr>
      <w:numPr>
        <w:numId w:val="14"/>
      </w:numPr>
    </w:pPr>
  </w:style>
  <w:style w:type="paragraph" w:styleId="ListNumber5">
    <w:name w:val="List Number 5"/>
    <w:basedOn w:val="Normal"/>
    <w:semiHidden/>
    <w:rsid w:val="00983F7C"/>
    <w:pPr>
      <w:numPr>
        <w:numId w:val="15"/>
      </w:numPr>
    </w:pPr>
  </w:style>
  <w:style w:type="paragraph" w:styleId="MacroText">
    <w:name w:val="macro"/>
    <w:semiHidden/>
    <w:rsid w:val="00983F7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eastAsia="en-US"/>
    </w:rPr>
  </w:style>
  <w:style w:type="paragraph" w:styleId="MessageHeader">
    <w:name w:val="Message Header"/>
    <w:basedOn w:val="Normal"/>
    <w:semiHidden/>
    <w:rsid w:val="00983F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983F7C"/>
    <w:rPr>
      <w:szCs w:val="24"/>
    </w:rPr>
  </w:style>
  <w:style w:type="paragraph" w:styleId="NormalIndent">
    <w:name w:val="Normal Indent"/>
    <w:basedOn w:val="Normal"/>
    <w:semiHidden/>
    <w:rsid w:val="00983F7C"/>
    <w:pPr>
      <w:ind w:left="720"/>
    </w:pPr>
  </w:style>
  <w:style w:type="paragraph" w:styleId="NoteHeading">
    <w:name w:val="Note Heading"/>
    <w:basedOn w:val="Normal"/>
    <w:next w:val="Normal"/>
    <w:semiHidden/>
    <w:rsid w:val="00983F7C"/>
  </w:style>
  <w:style w:type="paragraph" w:styleId="PlainText">
    <w:name w:val="Plain Text"/>
    <w:basedOn w:val="Normal"/>
    <w:semiHidden/>
    <w:rsid w:val="00983F7C"/>
    <w:rPr>
      <w:rFonts w:ascii="Courier New" w:hAnsi="Courier New" w:cs="Courier New"/>
      <w:sz w:val="20"/>
    </w:rPr>
  </w:style>
  <w:style w:type="paragraph" w:styleId="Salutation">
    <w:name w:val="Salutation"/>
    <w:basedOn w:val="Normal"/>
    <w:next w:val="Normal"/>
    <w:semiHidden/>
    <w:rsid w:val="00983F7C"/>
  </w:style>
  <w:style w:type="paragraph" w:styleId="Signature">
    <w:name w:val="Signature"/>
    <w:basedOn w:val="Normal"/>
    <w:semiHidden/>
    <w:rsid w:val="00983F7C"/>
    <w:pPr>
      <w:ind w:left="4252"/>
    </w:pPr>
  </w:style>
  <w:style w:type="character" w:styleId="Strong">
    <w:name w:val="Strong"/>
    <w:basedOn w:val="DefaultParagraphFont"/>
    <w:qFormat/>
    <w:rsid w:val="00983F7C"/>
    <w:rPr>
      <w:b/>
      <w:bCs/>
    </w:rPr>
  </w:style>
  <w:style w:type="paragraph" w:styleId="Subtitle">
    <w:name w:val="Subtitle"/>
    <w:basedOn w:val="Normal"/>
    <w:qFormat/>
    <w:rsid w:val="00983F7C"/>
    <w:pPr>
      <w:spacing w:after="60"/>
      <w:jc w:val="center"/>
      <w:outlineLvl w:val="1"/>
    </w:pPr>
    <w:rPr>
      <w:rFonts w:ascii="Arial" w:hAnsi="Arial" w:cs="Arial"/>
      <w:szCs w:val="24"/>
    </w:rPr>
  </w:style>
  <w:style w:type="paragraph" w:styleId="TableofAuthorities">
    <w:name w:val="table of authorities"/>
    <w:basedOn w:val="Normal"/>
    <w:next w:val="Normal"/>
    <w:semiHidden/>
    <w:rsid w:val="00983F7C"/>
    <w:pPr>
      <w:ind w:left="240" w:hanging="240"/>
    </w:pPr>
  </w:style>
  <w:style w:type="paragraph" w:styleId="TableofFigures">
    <w:name w:val="table of figures"/>
    <w:basedOn w:val="Normal"/>
    <w:next w:val="Normal"/>
    <w:semiHidden/>
    <w:rsid w:val="00983F7C"/>
    <w:pPr>
      <w:ind w:left="480" w:hanging="480"/>
    </w:pPr>
  </w:style>
  <w:style w:type="paragraph" w:styleId="Title">
    <w:name w:val="Title"/>
    <w:basedOn w:val="Normal"/>
    <w:qFormat/>
    <w:rsid w:val="00983F7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983F7C"/>
    <w:pPr>
      <w:spacing w:before="120"/>
    </w:pPr>
    <w:rPr>
      <w:rFonts w:ascii="Arial" w:hAnsi="Arial" w:cs="Arial"/>
      <w:b/>
      <w:bCs/>
      <w:szCs w:val="24"/>
    </w:rPr>
  </w:style>
  <w:style w:type="paragraph" w:styleId="TOC2">
    <w:name w:val="toc 2"/>
    <w:basedOn w:val="Normal"/>
    <w:next w:val="Normal"/>
    <w:autoRedefine/>
    <w:semiHidden/>
    <w:rsid w:val="00983F7C"/>
    <w:pPr>
      <w:ind w:left="240"/>
    </w:pPr>
  </w:style>
  <w:style w:type="paragraph" w:styleId="TOC3">
    <w:name w:val="toc 3"/>
    <w:basedOn w:val="Normal"/>
    <w:next w:val="Normal"/>
    <w:autoRedefine/>
    <w:semiHidden/>
    <w:rsid w:val="00983F7C"/>
    <w:pPr>
      <w:ind w:left="480"/>
    </w:pPr>
  </w:style>
  <w:style w:type="paragraph" w:styleId="TOC4">
    <w:name w:val="toc 4"/>
    <w:basedOn w:val="Normal"/>
    <w:next w:val="Normal"/>
    <w:autoRedefine/>
    <w:semiHidden/>
    <w:rsid w:val="00983F7C"/>
    <w:pPr>
      <w:ind w:left="720"/>
    </w:pPr>
  </w:style>
  <w:style w:type="paragraph" w:styleId="TOC5">
    <w:name w:val="toc 5"/>
    <w:basedOn w:val="Normal"/>
    <w:next w:val="Normal"/>
    <w:autoRedefine/>
    <w:semiHidden/>
    <w:rsid w:val="00983F7C"/>
    <w:pPr>
      <w:ind w:left="960"/>
    </w:pPr>
  </w:style>
  <w:style w:type="paragraph" w:styleId="TOC6">
    <w:name w:val="toc 6"/>
    <w:basedOn w:val="Normal"/>
    <w:next w:val="Normal"/>
    <w:autoRedefine/>
    <w:semiHidden/>
    <w:rsid w:val="00983F7C"/>
    <w:pPr>
      <w:ind w:left="1200"/>
    </w:pPr>
  </w:style>
  <w:style w:type="paragraph" w:styleId="TOC7">
    <w:name w:val="toc 7"/>
    <w:basedOn w:val="Normal"/>
    <w:next w:val="Normal"/>
    <w:autoRedefine/>
    <w:semiHidden/>
    <w:rsid w:val="00983F7C"/>
    <w:pPr>
      <w:ind w:left="1440"/>
    </w:pPr>
  </w:style>
  <w:style w:type="paragraph" w:styleId="TOC8">
    <w:name w:val="toc 8"/>
    <w:basedOn w:val="Normal"/>
    <w:next w:val="Normal"/>
    <w:autoRedefine/>
    <w:semiHidden/>
    <w:rsid w:val="00983F7C"/>
    <w:pPr>
      <w:ind w:left="1680"/>
    </w:pPr>
  </w:style>
  <w:style w:type="paragraph" w:styleId="TOC9">
    <w:name w:val="toc 9"/>
    <w:basedOn w:val="Normal"/>
    <w:next w:val="Normal"/>
    <w:autoRedefine/>
    <w:semiHidden/>
    <w:rsid w:val="00983F7C"/>
    <w:pPr>
      <w:ind w:left="19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c.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c.co.uk/news/uk-politics-2783825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hyperlink" Target="http://www.tuc.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08%20Brief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925B4-1D81-40C0-8C27-400DEB97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T08 Briefing</Template>
  <TotalTime>1</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ARIS</Company>
  <LinksUpToDate>false</LinksUpToDate>
  <CharactersWithSpaces>4439</CharactersWithSpaces>
  <SharedDoc>false</SharedDoc>
  <HLinks>
    <vt:vector size="24" baseType="variant">
      <vt:variant>
        <vt:i4>7209020</vt:i4>
      </vt:variant>
      <vt:variant>
        <vt:i4>-1</vt:i4>
      </vt:variant>
      <vt:variant>
        <vt:i4>1039</vt:i4>
      </vt:variant>
      <vt:variant>
        <vt:i4>4</vt:i4>
      </vt:variant>
      <vt:variant>
        <vt:lpwstr>http://www.tuc.org.uk/</vt:lpwstr>
      </vt:variant>
      <vt:variant>
        <vt:lpwstr/>
      </vt:variant>
      <vt:variant>
        <vt:i4>6357073</vt:i4>
      </vt:variant>
      <vt:variant>
        <vt:i4>-1</vt:i4>
      </vt:variant>
      <vt:variant>
        <vt:i4>1039</vt:i4>
      </vt:variant>
      <vt:variant>
        <vt:i4>1</vt:i4>
      </vt:variant>
      <vt:variant>
        <vt:lpwstr>images\committee size TUC logo.bmp</vt:lpwstr>
      </vt:variant>
      <vt:variant>
        <vt:lpwstr/>
      </vt:variant>
      <vt:variant>
        <vt:i4>7209020</vt:i4>
      </vt:variant>
      <vt:variant>
        <vt:i4>-1</vt:i4>
      </vt:variant>
      <vt:variant>
        <vt:i4>2059</vt:i4>
      </vt:variant>
      <vt:variant>
        <vt:i4>4</vt:i4>
      </vt:variant>
      <vt:variant>
        <vt:lpwstr>http://www.tuc.org.uk/</vt:lpwstr>
      </vt:variant>
      <vt:variant>
        <vt:lpwstr/>
      </vt:variant>
      <vt:variant>
        <vt:i4>2490374</vt:i4>
      </vt:variant>
      <vt:variant>
        <vt:i4>-1</vt:i4>
      </vt:variant>
      <vt:variant>
        <vt:i4>2059</vt:i4>
      </vt:variant>
      <vt:variant>
        <vt:i4>1</vt:i4>
      </vt:variant>
      <vt:variant>
        <vt:lpwstr>images\TUC logo.bmp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BRETTS</dc:creator>
  <cp:lastModifiedBy>sreedhj</cp:lastModifiedBy>
  <cp:revision>2</cp:revision>
  <cp:lastPrinted>2005-03-04T11:31:00Z</cp:lastPrinted>
  <dcterms:created xsi:type="dcterms:W3CDTF">2015-02-04T10:49:00Z</dcterms:created>
  <dcterms:modified xsi:type="dcterms:W3CDTF">2015-02-04T10:49:00Z</dcterms:modified>
</cp:coreProperties>
</file>