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348" w:rsidRPr="00ED22C8" w:rsidRDefault="00E86348" w:rsidP="00B158AE">
      <w:pPr>
        <w:shd w:val="clear" w:color="auto" w:fill="C00000"/>
        <w:jc w:val="center"/>
        <w:rPr>
          <w:rStyle w:val="Strong"/>
          <w:rFonts w:asciiTheme="minorHAnsi" w:hAnsiTheme="minorHAnsi"/>
          <w:color w:val="FFFFFF"/>
          <w:sz w:val="36"/>
          <w:szCs w:val="36"/>
        </w:rPr>
      </w:pPr>
      <w:r w:rsidRPr="00ED22C8">
        <w:rPr>
          <w:rStyle w:val="Strong"/>
          <w:rFonts w:asciiTheme="minorHAnsi" w:hAnsiTheme="minorHAnsi"/>
          <w:color w:val="FFFFFF"/>
          <w:sz w:val="36"/>
          <w:szCs w:val="36"/>
        </w:rPr>
        <w:t xml:space="preserve">Wales </w:t>
      </w:r>
      <w:proofErr w:type="gramStart"/>
      <w:r w:rsidRPr="00ED22C8">
        <w:rPr>
          <w:rStyle w:val="Strong"/>
          <w:rFonts w:asciiTheme="minorHAnsi" w:hAnsiTheme="minorHAnsi"/>
          <w:color w:val="FFFFFF"/>
          <w:sz w:val="36"/>
          <w:szCs w:val="36"/>
        </w:rPr>
        <w:t>TUC  -</w:t>
      </w:r>
      <w:proofErr w:type="gramEnd"/>
      <w:r w:rsidRPr="00ED22C8">
        <w:rPr>
          <w:rStyle w:val="Strong"/>
          <w:rFonts w:asciiTheme="minorHAnsi" w:hAnsiTheme="minorHAnsi"/>
          <w:color w:val="FFFFFF"/>
          <w:sz w:val="36"/>
          <w:szCs w:val="36"/>
        </w:rPr>
        <w:t xml:space="preserve"> </w:t>
      </w:r>
      <w:r w:rsidR="005D4B5B">
        <w:rPr>
          <w:rStyle w:val="Strong"/>
          <w:rFonts w:asciiTheme="minorHAnsi" w:hAnsiTheme="minorHAnsi"/>
          <w:color w:val="FFFFFF"/>
          <w:sz w:val="36"/>
          <w:szCs w:val="36"/>
        </w:rPr>
        <w:t>Ju</w:t>
      </w:r>
      <w:r w:rsidR="000D6A27">
        <w:rPr>
          <w:rStyle w:val="Strong"/>
          <w:rFonts w:asciiTheme="minorHAnsi" w:hAnsiTheme="minorHAnsi"/>
          <w:color w:val="FFFFFF"/>
          <w:sz w:val="36"/>
          <w:szCs w:val="36"/>
        </w:rPr>
        <w:t>ly</w:t>
      </w:r>
      <w:r w:rsidR="001728B1">
        <w:rPr>
          <w:rStyle w:val="Strong"/>
          <w:rFonts w:asciiTheme="minorHAnsi" w:hAnsiTheme="minorHAnsi"/>
          <w:color w:val="FFFFFF"/>
          <w:sz w:val="36"/>
          <w:szCs w:val="36"/>
        </w:rPr>
        <w:t xml:space="preserve"> </w:t>
      </w:r>
      <w:r w:rsidR="0018340F">
        <w:rPr>
          <w:rStyle w:val="Strong"/>
          <w:rFonts w:asciiTheme="minorHAnsi" w:hAnsiTheme="minorHAnsi"/>
          <w:color w:val="FFFFFF"/>
          <w:sz w:val="36"/>
          <w:szCs w:val="36"/>
        </w:rPr>
        <w:t>2015</w:t>
      </w:r>
      <w:r w:rsidR="006618B9" w:rsidRPr="00ED22C8">
        <w:rPr>
          <w:rStyle w:val="Strong"/>
          <w:rFonts w:asciiTheme="minorHAnsi" w:hAnsiTheme="minorHAnsi"/>
          <w:color w:val="FFFFFF"/>
          <w:sz w:val="36"/>
          <w:szCs w:val="36"/>
        </w:rPr>
        <w:t xml:space="preserve"> – Issue </w:t>
      </w:r>
      <w:r w:rsidR="0034315A">
        <w:rPr>
          <w:rStyle w:val="Strong"/>
          <w:rFonts w:asciiTheme="minorHAnsi" w:hAnsiTheme="minorHAnsi"/>
          <w:color w:val="FFFFFF"/>
          <w:sz w:val="36"/>
          <w:szCs w:val="36"/>
        </w:rPr>
        <w:t>2</w:t>
      </w:r>
      <w:r w:rsidR="000D6A27">
        <w:rPr>
          <w:rStyle w:val="Strong"/>
          <w:rFonts w:asciiTheme="minorHAnsi" w:hAnsiTheme="minorHAnsi"/>
          <w:color w:val="FFFFFF"/>
          <w:sz w:val="36"/>
          <w:szCs w:val="36"/>
        </w:rPr>
        <w:t>2</w:t>
      </w:r>
    </w:p>
    <w:p w:rsidR="00E86348" w:rsidRPr="00ED22C8" w:rsidRDefault="00E86348" w:rsidP="00B158AE">
      <w:pPr>
        <w:shd w:val="clear" w:color="auto" w:fill="C00000"/>
        <w:jc w:val="center"/>
        <w:rPr>
          <w:rStyle w:val="Strong"/>
          <w:rFonts w:asciiTheme="minorHAnsi" w:hAnsiTheme="minorHAnsi"/>
          <w:color w:val="FFFFFF" w:themeColor="background1"/>
          <w:sz w:val="36"/>
          <w:szCs w:val="36"/>
        </w:rPr>
      </w:pPr>
      <w:r w:rsidRPr="00ED22C8">
        <w:rPr>
          <w:rStyle w:val="Strong"/>
          <w:rFonts w:asciiTheme="minorHAnsi" w:hAnsiTheme="minorHAnsi"/>
          <w:color w:val="FFFFFF" w:themeColor="background1"/>
          <w:sz w:val="36"/>
          <w:szCs w:val="36"/>
        </w:rPr>
        <w:t>All Wales Trade Union Equality Network Newsletter</w:t>
      </w:r>
    </w:p>
    <w:p w:rsidR="00E86348" w:rsidRDefault="00E86348" w:rsidP="00E86348">
      <w:pPr>
        <w:jc w:val="center"/>
        <w:rPr>
          <w:rStyle w:val="Strong"/>
          <w:rFonts w:ascii="Verdana" w:hAnsi="Verdana"/>
          <w:color w:val="1F497D"/>
          <w:sz w:val="28"/>
          <w:szCs w:val="28"/>
        </w:rPr>
      </w:pPr>
    </w:p>
    <w:p w:rsidR="00E86348" w:rsidRPr="00961698" w:rsidRDefault="00E86348" w:rsidP="001262CA">
      <w:pPr>
        <w:rPr>
          <w:rFonts w:asciiTheme="minorHAnsi" w:hAnsiTheme="minorHAnsi"/>
          <w:sz w:val="28"/>
          <w:szCs w:val="28"/>
        </w:rPr>
      </w:pPr>
      <w:r w:rsidRPr="00961698">
        <w:rPr>
          <w:rFonts w:asciiTheme="minorHAnsi" w:hAnsiTheme="minorHAnsi"/>
          <w:bCs/>
          <w:sz w:val="28"/>
          <w:szCs w:val="28"/>
        </w:rPr>
        <w:t xml:space="preserve">Another packed edition of the All Wales Equality Network Newsletter, this edition gives details of meetings, </w:t>
      </w:r>
      <w:r w:rsidR="001A2505" w:rsidRPr="00961698">
        <w:rPr>
          <w:rFonts w:asciiTheme="minorHAnsi" w:hAnsiTheme="minorHAnsi"/>
          <w:bCs/>
          <w:sz w:val="28"/>
          <w:szCs w:val="28"/>
        </w:rPr>
        <w:t>FREE</w:t>
      </w:r>
      <w:r w:rsidRPr="00961698">
        <w:rPr>
          <w:rFonts w:asciiTheme="minorHAnsi" w:hAnsiTheme="minorHAnsi"/>
          <w:bCs/>
          <w:sz w:val="28"/>
          <w:szCs w:val="28"/>
        </w:rPr>
        <w:t xml:space="preserve"> Wales TUC run courses on becoming a Trade Union Equality Rep along with the most recent updates, news articles and much more.  If you would like your news to appear in future editions of this newsletter please email Nicola Savage at</w:t>
      </w:r>
      <w:r w:rsidRPr="00961698">
        <w:rPr>
          <w:rFonts w:asciiTheme="minorHAnsi" w:hAnsiTheme="minorHAnsi"/>
          <w:b/>
          <w:bCs/>
          <w:color w:val="1F497D"/>
          <w:sz w:val="28"/>
          <w:szCs w:val="28"/>
        </w:rPr>
        <w:t xml:space="preserve"> </w:t>
      </w:r>
      <w:hyperlink r:id="rId8" w:history="1">
        <w:r w:rsidRPr="00961698">
          <w:rPr>
            <w:rStyle w:val="Hyperlink"/>
            <w:rFonts w:asciiTheme="minorHAnsi" w:hAnsiTheme="minorHAnsi"/>
            <w:b/>
            <w:bCs/>
            <w:sz w:val="28"/>
            <w:szCs w:val="28"/>
          </w:rPr>
          <w:t>nsavage@tuc.org.uk</w:t>
        </w:r>
      </w:hyperlink>
    </w:p>
    <w:p w:rsidR="00B158AE" w:rsidRPr="00961698" w:rsidRDefault="00B158AE" w:rsidP="00E86348">
      <w:pPr>
        <w:rPr>
          <w:rFonts w:asciiTheme="minorHAnsi" w:hAnsiTheme="minorHAnsi"/>
        </w:rPr>
      </w:pPr>
    </w:p>
    <w:p w:rsidR="00B158AE" w:rsidRPr="00961698" w:rsidRDefault="00B158AE" w:rsidP="00B158AE">
      <w:pPr>
        <w:jc w:val="center"/>
        <w:rPr>
          <w:rFonts w:asciiTheme="minorHAnsi" w:eastAsiaTheme="minorEastAsia" w:hAnsiTheme="minorHAnsi"/>
          <w:b/>
          <w:noProof/>
          <w:sz w:val="36"/>
          <w:szCs w:val="36"/>
        </w:rPr>
      </w:pPr>
      <w:r w:rsidRPr="00961698">
        <w:rPr>
          <w:rFonts w:asciiTheme="minorHAnsi" w:eastAsiaTheme="minorEastAsia" w:hAnsiTheme="minorHAnsi"/>
          <w:b/>
          <w:noProof/>
          <w:sz w:val="36"/>
          <w:szCs w:val="36"/>
        </w:rPr>
        <w:t xml:space="preserve">Sign  up to the All Wales Equality Network Newsletter </w:t>
      </w:r>
      <w:hyperlink r:id="rId9" w:history="1">
        <w:r w:rsidRPr="00961698">
          <w:rPr>
            <w:rStyle w:val="Hyperlink"/>
            <w:rFonts w:asciiTheme="minorHAnsi" w:eastAsiaTheme="minorEastAsia" w:hAnsiTheme="minorHAnsi"/>
            <w:b/>
            <w:noProof/>
            <w:color w:val="0070C0"/>
            <w:sz w:val="36"/>
            <w:szCs w:val="36"/>
          </w:rPr>
          <w:t>here</w:t>
        </w:r>
      </w:hyperlink>
    </w:p>
    <w:p w:rsidR="00B158AE" w:rsidRDefault="00B158AE" w:rsidP="00B158AE"/>
    <w:p w:rsidR="00B158AE" w:rsidRDefault="00B158AE" w:rsidP="00E86348">
      <w:pPr>
        <w:jc w:val="center"/>
      </w:pPr>
    </w:p>
    <w:p w:rsidR="00E86348" w:rsidRDefault="00E86348" w:rsidP="00E86348">
      <w:pPr>
        <w:shd w:val="clear" w:color="auto" w:fill="C00000"/>
        <w:rPr>
          <w:b/>
          <w:bCs/>
          <w:color w:val="FFFFFF"/>
          <w:sz w:val="36"/>
          <w:szCs w:val="36"/>
        </w:rPr>
      </w:pPr>
      <w:r>
        <w:rPr>
          <w:b/>
          <w:bCs/>
          <w:color w:val="FFFFFF"/>
          <w:sz w:val="36"/>
          <w:szCs w:val="36"/>
        </w:rPr>
        <w:t>Dates of next All Wales Equality Network Meetings</w:t>
      </w:r>
    </w:p>
    <w:p w:rsidR="00E86348" w:rsidRDefault="00E86348" w:rsidP="00E86348">
      <w:pPr>
        <w:shd w:val="clear" w:color="auto" w:fill="C00000"/>
        <w:rPr>
          <w:b/>
          <w:bCs/>
          <w:color w:val="1F497D"/>
        </w:rPr>
      </w:pPr>
    </w:p>
    <w:p w:rsidR="00E86348" w:rsidRDefault="00E86348" w:rsidP="00E86348">
      <w:pPr>
        <w:rPr>
          <w:rFonts w:ascii="Verdana" w:hAnsi="Verdana"/>
        </w:rPr>
      </w:pPr>
    </w:p>
    <w:p w:rsidR="00E86348" w:rsidRPr="00961698" w:rsidRDefault="00E86348" w:rsidP="00E86348">
      <w:pPr>
        <w:rPr>
          <w:rFonts w:asciiTheme="minorHAnsi" w:hAnsiTheme="minorHAnsi"/>
          <w:sz w:val="28"/>
          <w:szCs w:val="28"/>
        </w:rPr>
      </w:pPr>
      <w:r w:rsidRPr="00961698">
        <w:rPr>
          <w:rFonts w:asciiTheme="minorHAnsi" w:hAnsiTheme="minorHAnsi"/>
          <w:sz w:val="28"/>
          <w:szCs w:val="28"/>
        </w:rPr>
        <w:t xml:space="preserve">If you would like to join the </w:t>
      </w:r>
      <w:r w:rsidRPr="00961698">
        <w:rPr>
          <w:rFonts w:asciiTheme="minorHAnsi" w:hAnsiTheme="minorHAnsi"/>
          <w:b/>
          <w:bCs/>
          <w:sz w:val="28"/>
          <w:szCs w:val="28"/>
        </w:rPr>
        <w:t>All Wales Equality Network</w:t>
      </w:r>
      <w:r w:rsidRPr="00961698">
        <w:rPr>
          <w:rFonts w:asciiTheme="minorHAnsi" w:hAnsiTheme="minorHAnsi"/>
          <w:sz w:val="28"/>
          <w:szCs w:val="28"/>
        </w:rPr>
        <w:t xml:space="preserve"> and meet, network and learn from Trade Union Equality Reps from across the Private and Public sectors in Wales join us at one of the meetings below.  The network is open to union members who have an interest in Equality and those who wish to become Trade Union Equality Reps in Wales.</w:t>
      </w:r>
    </w:p>
    <w:p w:rsidR="00E86348" w:rsidRPr="00961698" w:rsidRDefault="00E86348" w:rsidP="00E86348">
      <w:pPr>
        <w:rPr>
          <w:rFonts w:asciiTheme="minorHAnsi" w:hAnsiTheme="minorHAnsi"/>
          <w:color w:val="1F497D"/>
          <w:sz w:val="28"/>
          <w:szCs w:val="28"/>
        </w:rPr>
      </w:pPr>
    </w:p>
    <w:p w:rsidR="00B908E9" w:rsidRPr="00961698" w:rsidRDefault="00E86348" w:rsidP="00E86348">
      <w:pPr>
        <w:rPr>
          <w:rFonts w:asciiTheme="minorHAnsi" w:hAnsiTheme="minorHAnsi"/>
          <w:sz w:val="28"/>
          <w:szCs w:val="28"/>
        </w:rPr>
      </w:pPr>
      <w:r w:rsidRPr="00961698">
        <w:rPr>
          <w:rFonts w:asciiTheme="minorHAnsi" w:hAnsiTheme="minorHAnsi"/>
          <w:sz w:val="28"/>
          <w:szCs w:val="28"/>
        </w:rPr>
        <w:t>Please email Nicola Savage at</w:t>
      </w:r>
      <w:r w:rsidRPr="00961698">
        <w:rPr>
          <w:rFonts w:asciiTheme="minorHAnsi" w:hAnsiTheme="minorHAnsi"/>
          <w:color w:val="1F497D"/>
          <w:sz w:val="28"/>
          <w:szCs w:val="28"/>
        </w:rPr>
        <w:t xml:space="preserve"> </w:t>
      </w:r>
      <w:hyperlink r:id="rId10" w:history="1">
        <w:r w:rsidRPr="00961698">
          <w:rPr>
            <w:rStyle w:val="Hyperlink"/>
            <w:rFonts w:asciiTheme="minorHAnsi" w:hAnsiTheme="minorHAnsi"/>
            <w:b/>
            <w:bCs/>
            <w:sz w:val="28"/>
            <w:szCs w:val="28"/>
          </w:rPr>
          <w:t>nsavage@tuc.org.uk</w:t>
        </w:r>
      </w:hyperlink>
    </w:p>
    <w:p w:rsidR="00B908E9" w:rsidRPr="00FF12E9" w:rsidRDefault="00B908E9" w:rsidP="00B908E9">
      <w:pPr>
        <w:pStyle w:val="Heading1"/>
        <w:shd w:val="clear" w:color="auto" w:fill="C00000"/>
        <w:rPr>
          <w:rFonts w:asciiTheme="minorHAnsi" w:eastAsia="Times New Roman" w:hAnsiTheme="minorHAnsi"/>
          <w:color w:val="FFFFFF" w:themeColor="background1"/>
          <w:sz w:val="36"/>
          <w:szCs w:val="36"/>
        </w:rPr>
      </w:pPr>
      <w:r w:rsidRPr="00FF12E9">
        <w:rPr>
          <w:rFonts w:asciiTheme="minorHAnsi" w:eastAsia="Times New Roman" w:hAnsiTheme="minorHAnsi"/>
          <w:color w:val="FFFFFF" w:themeColor="background1"/>
          <w:sz w:val="36"/>
          <w:szCs w:val="36"/>
        </w:rPr>
        <w:t xml:space="preserve">Joint meetings - </w:t>
      </w:r>
      <w:r w:rsidR="0034315A" w:rsidRPr="00FF12E9">
        <w:rPr>
          <w:rFonts w:asciiTheme="minorHAnsi" w:eastAsia="Times New Roman" w:hAnsiTheme="minorHAnsi"/>
          <w:color w:val="FFFFFF" w:themeColor="background1"/>
          <w:sz w:val="36"/>
          <w:szCs w:val="36"/>
        </w:rPr>
        <w:t>All Wales</w:t>
      </w:r>
      <w:r w:rsidR="0034315A">
        <w:rPr>
          <w:rFonts w:asciiTheme="minorHAnsi" w:eastAsia="Times New Roman" w:hAnsiTheme="minorHAnsi"/>
          <w:color w:val="FFFFFF" w:themeColor="background1"/>
          <w:sz w:val="36"/>
          <w:szCs w:val="36"/>
        </w:rPr>
        <w:t xml:space="preserve"> Equality </w:t>
      </w:r>
      <w:r w:rsidR="0034315A" w:rsidRPr="00FF12E9">
        <w:rPr>
          <w:rFonts w:asciiTheme="minorHAnsi" w:eastAsia="Times New Roman" w:hAnsiTheme="minorHAnsi"/>
          <w:color w:val="FFFFFF" w:themeColor="background1"/>
          <w:sz w:val="36"/>
          <w:szCs w:val="36"/>
        </w:rPr>
        <w:t xml:space="preserve">Network </w:t>
      </w:r>
      <w:r w:rsidR="00795C5E">
        <w:rPr>
          <w:rFonts w:asciiTheme="minorHAnsi" w:eastAsia="Times New Roman" w:hAnsiTheme="minorHAnsi"/>
          <w:color w:val="FFFFFF" w:themeColor="background1"/>
          <w:sz w:val="36"/>
          <w:szCs w:val="36"/>
        </w:rPr>
        <w:t xml:space="preserve">and </w:t>
      </w:r>
      <w:r w:rsidR="00795C5E" w:rsidRPr="00FF12E9">
        <w:rPr>
          <w:rFonts w:asciiTheme="minorHAnsi" w:eastAsia="Times New Roman" w:hAnsiTheme="minorHAnsi"/>
          <w:color w:val="FFFFFF" w:themeColor="background1"/>
          <w:sz w:val="36"/>
          <w:szCs w:val="36"/>
        </w:rPr>
        <w:t>Networks</w:t>
      </w:r>
      <w:r w:rsidRPr="00FF12E9">
        <w:rPr>
          <w:rFonts w:asciiTheme="minorHAnsi" w:eastAsia="Times New Roman" w:hAnsiTheme="minorHAnsi"/>
          <w:color w:val="FFFFFF" w:themeColor="background1"/>
          <w:sz w:val="36"/>
          <w:szCs w:val="36"/>
        </w:rPr>
        <w:t xml:space="preserve"> of Excellence July 2015</w:t>
      </w:r>
    </w:p>
    <w:p w:rsidR="0034315A" w:rsidRDefault="0034315A" w:rsidP="00B908E9">
      <w:pPr>
        <w:rPr>
          <w:rFonts w:asciiTheme="minorHAnsi" w:hAnsiTheme="minorHAnsi"/>
          <w:sz w:val="28"/>
          <w:szCs w:val="28"/>
        </w:rPr>
      </w:pPr>
    </w:p>
    <w:p w:rsidR="003E3458" w:rsidRDefault="000F399F" w:rsidP="00B908E9">
      <w:pPr>
        <w:rPr>
          <w:rFonts w:asciiTheme="minorHAnsi" w:hAnsiTheme="minorHAnsi"/>
          <w:sz w:val="28"/>
          <w:szCs w:val="28"/>
        </w:rPr>
      </w:pPr>
      <w:r>
        <w:rPr>
          <w:rFonts w:asciiTheme="minorHAnsi" w:hAnsiTheme="minorHAnsi"/>
          <w:sz w:val="28"/>
          <w:szCs w:val="28"/>
        </w:rPr>
        <w:t xml:space="preserve">These will be all day events and will </w:t>
      </w:r>
      <w:proofErr w:type="gramStart"/>
      <w:r>
        <w:rPr>
          <w:rFonts w:asciiTheme="minorHAnsi" w:hAnsiTheme="minorHAnsi"/>
          <w:sz w:val="28"/>
          <w:szCs w:val="28"/>
        </w:rPr>
        <w:t>inc</w:t>
      </w:r>
      <w:proofErr w:type="gramEnd"/>
    </w:p>
    <w:p w:rsidR="00B908E9" w:rsidRDefault="000F399F" w:rsidP="00B908E9">
      <w:pPr>
        <w:rPr>
          <w:rFonts w:asciiTheme="minorHAnsi" w:hAnsiTheme="minorHAnsi"/>
          <w:sz w:val="28"/>
          <w:szCs w:val="28"/>
        </w:rPr>
      </w:pPr>
      <w:proofErr w:type="spellStart"/>
      <w:proofErr w:type="gramStart"/>
      <w:r>
        <w:rPr>
          <w:rFonts w:asciiTheme="minorHAnsi" w:hAnsiTheme="minorHAnsi"/>
          <w:sz w:val="28"/>
          <w:szCs w:val="28"/>
        </w:rPr>
        <w:t>lude</w:t>
      </w:r>
      <w:proofErr w:type="spellEnd"/>
      <w:proofErr w:type="gramEnd"/>
      <w:r>
        <w:rPr>
          <w:rFonts w:asciiTheme="minorHAnsi" w:hAnsiTheme="minorHAnsi"/>
          <w:sz w:val="28"/>
          <w:szCs w:val="28"/>
        </w:rPr>
        <w:t xml:space="preserve"> speakers, interactive workshops an</w:t>
      </w:r>
      <w:r w:rsidR="0034315A">
        <w:rPr>
          <w:rFonts w:asciiTheme="minorHAnsi" w:hAnsiTheme="minorHAnsi"/>
          <w:sz w:val="28"/>
          <w:szCs w:val="28"/>
        </w:rPr>
        <w:t>d workplace action planning....</w:t>
      </w:r>
    </w:p>
    <w:p w:rsidR="000F399F" w:rsidRPr="00081613" w:rsidRDefault="000F399F" w:rsidP="00B908E9">
      <w:pPr>
        <w:rPr>
          <w:rFonts w:asciiTheme="minorHAnsi" w:hAnsiTheme="minorHAnsi"/>
          <w:sz w:val="28"/>
          <w:szCs w:val="28"/>
        </w:rPr>
      </w:pPr>
    </w:p>
    <w:p w:rsidR="009A15D7" w:rsidRPr="009A15D7" w:rsidRDefault="00F9408D" w:rsidP="009A15D7">
      <w:pPr>
        <w:shd w:val="clear" w:color="auto" w:fill="FFFFFF"/>
        <w:rPr>
          <w:sz w:val="28"/>
          <w:szCs w:val="28"/>
        </w:rPr>
      </w:pPr>
      <w:r w:rsidRPr="009A15D7">
        <w:rPr>
          <w:rFonts w:asciiTheme="minorHAnsi" w:hAnsiTheme="minorHAnsi"/>
          <w:sz w:val="28"/>
          <w:szCs w:val="28"/>
        </w:rPr>
        <w:t>Wrexham</w:t>
      </w:r>
      <w:r w:rsidR="00DA6EB5" w:rsidRPr="009A15D7">
        <w:rPr>
          <w:rFonts w:asciiTheme="minorHAnsi" w:hAnsiTheme="minorHAnsi"/>
          <w:sz w:val="28"/>
          <w:szCs w:val="28"/>
        </w:rPr>
        <w:t xml:space="preserve"> </w:t>
      </w:r>
      <w:r w:rsidRPr="009A15D7">
        <w:rPr>
          <w:rFonts w:asciiTheme="minorHAnsi" w:hAnsiTheme="minorHAnsi"/>
          <w:sz w:val="28"/>
          <w:szCs w:val="28"/>
        </w:rPr>
        <w:t>- Wednesday 16</w:t>
      </w:r>
      <w:r w:rsidRPr="009A15D7">
        <w:rPr>
          <w:rFonts w:asciiTheme="minorHAnsi" w:hAnsiTheme="minorHAnsi"/>
          <w:sz w:val="28"/>
          <w:szCs w:val="28"/>
          <w:vertAlign w:val="superscript"/>
        </w:rPr>
        <w:t>th</w:t>
      </w:r>
      <w:r w:rsidRPr="009A15D7">
        <w:rPr>
          <w:rFonts w:asciiTheme="minorHAnsi" w:hAnsiTheme="minorHAnsi"/>
          <w:sz w:val="28"/>
          <w:szCs w:val="28"/>
        </w:rPr>
        <w:t xml:space="preserve"> September - </w:t>
      </w:r>
      <w:r w:rsidR="009A15D7" w:rsidRPr="009A15D7">
        <w:rPr>
          <w:sz w:val="28"/>
          <w:szCs w:val="28"/>
        </w:rPr>
        <w:t xml:space="preserve">Room B07, Glyndwr University, </w:t>
      </w:r>
      <w:proofErr w:type="spellStart"/>
      <w:r w:rsidR="009A15D7" w:rsidRPr="009A15D7">
        <w:rPr>
          <w:sz w:val="28"/>
          <w:szCs w:val="28"/>
        </w:rPr>
        <w:t>Mold</w:t>
      </w:r>
      <w:proofErr w:type="spellEnd"/>
      <w:r w:rsidR="009A15D7" w:rsidRPr="009A15D7">
        <w:rPr>
          <w:sz w:val="28"/>
          <w:szCs w:val="28"/>
        </w:rPr>
        <w:t xml:space="preserve"> Road, Wrexham  LL11 2AW  </w:t>
      </w:r>
      <w:hyperlink r:id="rId11" w:history="1">
        <w:r w:rsidR="009A15D7" w:rsidRPr="009A15D7">
          <w:rPr>
            <w:rStyle w:val="Hyperlink"/>
            <w:sz w:val="28"/>
            <w:szCs w:val="28"/>
          </w:rPr>
          <w:t>Phone</w:t>
        </w:r>
      </w:hyperlink>
      <w:r w:rsidR="009A15D7" w:rsidRPr="009A15D7">
        <w:rPr>
          <w:sz w:val="28"/>
          <w:szCs w:val="28"/>
        </w:rPr>
        <w:t>: </w:t>
      </w:r>
      <w:hyperlink r:id="rId12" w:tooltip="Call via Hangouts" w:history="1">
        <w:r w:rsidR="009A15D7" w:rsidRPr="009A15D7">
          <w:rPr>
            <w:rStyle w:val="Hyperlink"/>
            <w:sz w:val="28"/>
            <w:szCs w:val="28"/>
          </w:rPr>
          <w:t>01978 290666</w:t>
        </w:r>
      </w:hyperlink>
    </w:p>
    <w:p w:rsidR="000F399F" w:rsidRDefault="000F399F" w:rsidP="00B908E9">
      <w:pPr>
        <w:rPr>
          <w:rFonts w:asciiTheme="minorHAnsi" w:hAnsiTheme="minorHAnsi"/>
          <w:sz w:val="28"/>
          <w:szCs w:val="28"/>
        </w:rPr>
      </w:pPr>
    </w:p>
    <w:p w:rsidR="0034315A" w:rsidRPr="00752FB5" w:rsidRDefault="0034315A" w:rsidP="00B908E9">
      <w:pPr>
        <w:rPr>
          <w:rFonts w:asciiTheme="minorHAnsi" w:hAnsiTheme="minorHAnsi"/>
          <w:b/>
          <w:sz w:val="28"/>
          <w:szCs w:val="28"/>
        </w:rPr>
      </w:pPr>
      <w:r w:rsidRPr="00752FB5">
        <w:rPr>
          <w:rFonts w:asciiTheme="minorHAnsi" w:hAnsiTheme="minorHAnsi"/>
          <w:b/>
          <w:sz w:val="28"/>
          <w:szCs w:val="28"/>
        </w:rPr>
        <w:t xml:space="preserve">Our focus will be mental health &amp; the aging workforce </w:t>
      </w:r>
      <w:r w:rsidR="00752FB5" w:rsidRPr="00752FB5">
        <w:rPr>
          <w:rFonts w:asciiTheme="minorHAnsi" w:hAnsiTheme="minorHAnsi"/>
          <w:b/>
          <w:sz w:val="28"/>
          <w:szCs w:val="28"/>
        </w:rPr>
        <w:t xml:space="preserve">and include </w:t>
      </w:r>
      <w:r w:rsidRPr="00752FB5">
        <w:rPr>
          <w:rFonts w:asciiTheme="minorHAnsi" w:hAnsiTheme="minorHAnsi"/>
          <w:b/>
          <w:sz w:val="28"/>
          <w:szCs w:val="28"/>
        </w:rPr>
        <w:t xml:space="preserve">speakers from </w:t>
      </w:r>
      <w:proofErr w:type="spellStart"/>
      <w:r w:rsidRPr="00752FB5">
        <w:rPr>
          <w:rFonts w:asciiTheme="minorHAnsi" w:hAnsiTheme="minorHAnsi"/>
          <w:b/>
          <w:sz w:val="28"/>
          <w:szCs w:val="28"/>
        </w:rPr>
        <w:t>Gofal</w:t>
      </w:r>
      <w:proofErr w:type="spellEnd"/>
      <w:r w:rsidRPr="00752FB5">
        <w:rPr>
          <w:rFonts w:asciiTheme="minorHAnsi" w:hAnsiTheme="minorHAnsi"/>
          <w:b/>
          <w:sz w:val="28"/>
          <w:szCs w:val="28"/>
        </w:rPr>
        <w:t xml:space="preserve"> and Older People Wales</w:t>
      </w:r>
      <w:r w:rsidR="00752FB5" w:rsidRPr="00752FB5">
        <w:rPr>
          <w:rFonts w:asciiTheme="minorHAnsi" w:hAnsiTheme="minorHAnsi"/>
          <w:b/>
          <w:sz w:val="28"/>
          <w:szCs w:val="28"/>
        </w:rPr>
        <w:t>.</w:t>
      </w:r>
    </w:p>
    <w:p w:rsidR="000F399F" w:rsidRDefault="000F399F" w:rsidP="00B908E9">
      <w:pPr>
        <w:rPr>
          <w:rFonts w:asciiTheme="minorHAnsi" w:hAnsiTheme="minorHAnsi"/>
          <w:color w:val="1F497D"/>
          <w:sz w:val="28"/>
          <w:szCs w:val="28"/>
        </w:rPr>
      </w:pPr>
    </w:p>
    <w:p w:rsidR="0034315A" w:rsidRDefault="0034315A" w:rsidP="0034315A">
      <w:pPr>
        <w:jc w:val="center"/>
        <w:rPr>
          <w:rFonts w:asciiTheme="minorHAnsi" w:hAnsiTheme="minorHAnsi"/>
          <w:b/>
          <w:sz w:val="32"/>
          <w:szCs w:val="32"/>
        </w:rPr>
      </w:pPr>
      <w:r w:rsidRPr="0034315A">
        <w:rPr>
          <w:rFonts w:asciiTheme="minorHAnsi" w:hAnsiTheme="minorHAnsi"/>
          <w:b/>
          <w:sz w:val="32"/>
          <w:szCs w:val="32"/>
        </w:rPr>
        <w:t>Email</w:t>
      </w:r>
      <w:r w:rsidRPr="0034315A">
        <w:rPr>
          <w:rFonts w:asciiTheme="minorHAnsi" w:hAnsiTheme="minorHAnsi"/>
          <w:b/>
          <w:color w:val="1F497D"/>
          <w:sz w:val="32"/>
          <w:szCs w:val="32"/>
        </w:rPr>
        <w:t xml:space="preserve"> </w:t>
      </w:r>
      <w:hyperlink r:id="rId13" w:history="1">
        <w:r w:rsidRPr="0034315A">
          <w:rPr>
            <w:rStyle w:val="Hyperlink"/>
            <w:rFonts w:asciiTheme="minorHAnsi" w:hAnsiTheme="minorHAnsi"/>
            <w:b/>
            <w:sz w:val="32"/>
            <w:szCs w:val="32"/>
          </w:rPr>
          <w:t>nsavage@tuc.org.uk</w:t>
        </w:r>
      </w:hyperlink>
      <w:r w:rsidRPr="0034315A">
        <w:rPr>
          <w:rFonts w:asciiTheme="minorHAnsi" w:hAnsiTheme="minorHAnsi"/>
          <w:b/>
          <w:color w:val="1F497D"/>
          <w:sz w:val="32"/>
          <w:szCs w:val="32"/>
        </w:rPr>
        <w:t xml:space="preserve"> </w:t>
      </w:r>
      <w:r w:rsidRPr="0034315A">
        <w:rPr>
          <w:rFonts w:asciiTheme="minorHAnsi" w:hAnsiTheme="minorHAnsi"/>
          <w:b/>
          <w:sz w:val="32"/>
          <w:szCs w:val="32"/>
        </w:rPr>
        <w:t>to book your place</w:t>
      </w:r>
    </w:p>
    <w:p w:rsidR="00D21298" w:rsidRDefault="00D21298" w:rsidP="0034315A">
      <w:pPr>
        <w:jc w:val="center"/>
        <w:rPr>
          <w:rFonts w:asciiTheme="minorHAnsi" w:hAnsiTheme="minorHAnsi"/>
          <w:b/>
          <w:sz w:val="32"/>
          <w:szCs w:val="32"/>
        </w:rPr>
      </w:pPr>
    </w:p>
    <w:p w:rsidR="004F34D2" w:rsidRDefault="004F34D2" w:rsidP="0034315A">
      <w:pPr>
        <w:jc w:val="center"/>
        <w:rPr>
          <w:rFonts w:asciiTheme="minorHAnsi" w:hAnsiTheme="minorHAnsi"/>
          <w:b/>
          <w:sz w:val="32"/>
          <w:szCs w:val="32"/>
        </w:rPr>
      </w:pPr>
    </w:p>
    <w:p w:rsidR="00E86348" w:rsidRPr="00FF12E9" w:rsidRDefault="00E86348" w:rsidP="00FF12E9">
      <w:pPr>
        <w:pStyle w:val="Heading1"/>
        <w:shd w:val="clear" w:color="auto" w:fill="C00000"/>
        <w:rPr>
          <w:rFonts w:asciiTheme="minorHAnsi" w:eastAsia="Times New Roman" w:hAnsiTheme="minorHAnsi"/>
          <w:color w:val="FFFFFF" w:themeColor="background1"/>
          <w:sz w:val="36"/>
          <w:szCs w:val="36"/>
        </w:rPr>
      </w:pPr>
      <w:r w:rsidRPr="00FF12E9">
        <w:rPr>
          <w:rFonts w:asciiTheme="minorHAnsi" w:eastAsia="Times New Roman" w:hAnsiTheme="minorHAnsi"/>
          <w:color w:val="FFFFFF" w:themeColor="background1"/>
          <w:sz w:val="36"/>
          <w:szCs w:val="36"/>
        </w:rPr>
        <w:lastRenderedPageBreak/>
        <w:t xml:space="preserve">All Wales Network Equality </w:t>
      </w:r>
      <w:proofErr w:type="gramStart"/>
      <w:r w:rsidRPr="00FF12E9">
        <w:rPr>
          <w:rFonts w:asciiTheme="minorHAnsi" w:eastAsia="Times New Roman" w:hAnsiTheme="minorHAnsi"/>
          <w:color w:val="FFFFFF" w:themeColor="background1"/>
          <w:sz w:val="36"/>
          <w:szCs w:val="36"/>
        </w:rPr>
        <w:t>meetings</w:t>
      </w:r>
      <w:r w:rsidR="001728B1">
        <w:rPr>
          <w:rFonts w:asciiTheme="minorHAnsi" w:eastAsia="Times New Roman" w:hAnsiTheme="minorHAnsi"/>
          <w:color w:val="FFFFFF" w:themeColor="background1"/>
          <w:sz w:val="36"/>
          <w:szCs w:val="36"/>
        </w:rPr>
        <w:t xml:space="preserve"> </w:t>
      </w:r>
      <w:r w:rsidR="00B908E9">
        <w:rPr>
          <w:rFonts w:asciiTheme="minorHAnsi" w:eastAsia="Times New Roman" w:hAnsiTheme="minorHAnsi"/>
          <w:color w:val="FFFFFF" w:themeColor="background1"/>
          <w:sz w:val="36"/>
          <w:szCs w:val="36"/>
        </w:rPr>
        <w:t xml:space="preserve"> October</w:t>
      </w:r>
      <w:proofErr w:type="gramEnd"/>
      <w:r w:rsidR="00B908E9">
        <w:rPr>
          <w:rFonts w:asciiTheme="minorHAnsi" w:eastAsia="Times New Roman" w:hAnsiTheme="minorHAnsi"/>
          <w:color w:val="FFFFFF" w:themeColor="background1"/>
          <w:sz w:val="36"/>
          <w:szCs w:val="36"/>
        </w:rPr>
        <w:t xml:space="preserve"> 2015</w:t>
      </w:r>
    </w:p>
    <w:p w:rsidR="00E86348" w:rsidRDefault="00E86348" w:rsidP="00E86348">
      <w:pPr>
        <w:rPr>
          <w:rFonts w:ascii="Verdana" w:hAnsi="Verdana"/>
        </w:rPr>
      </w:pPr>
    </w:p>
    <w:p w:rsidR="006016A5" w:rsidRDefault="001728B1" w:rsidP="00E86348">
      <w:pPr>
        <w:rPr>
          <w:rFonts w:asciiTheme="minorHAnsi" w:hAnsiTheme="minorHAnsi"/>
          <w:b/>
          <w:sz w:val="28"/>
          <w:szCs w:val="28"/>
        </w:rPr>
      </w:pPr>
      <w:r w:rsidRPr="00143DB6">
        <w:rPr>
          <w:rFonts w:asciiTheme="minorHAnsi" w:hAnsiTheme="minorHAnsi"/>
          <w:b/>
          <w:sz w:val="28"/>
          <w:szCs w:val="28"/>
        </w:rPr>
        <w:t>October 2015</w:t>
      </w:r>
    </w:p>
    <w:p w:rsidR="00333066" w:rsidRDefault="00333066" w:rsidP="00E86348">
      <w:pPr>
        <w:rPr>
          <w:rFonts w:asciiTheme="minorHAnsi" w:hAnsiTheme="minorHAnsi"/>
          <w:b/>
          <w:sz w:val="28"/>
          <w:szCs w:val="28"/>
        </w:rPr>
      </w:pPr>
    </w:p>
    <w:p w:rsidR="00F957B8" w:rsidRPr="00143DB6" w:rsidRDefault="00F957B8" w:rsidP="00F957B8">
      <w:pPr>
        <w:rPr>
          <w:rFonts w:asciiTheme="minorHAnsi" w:hAnsiTheme="minorHAnsi"/>
          <w:sz w:val="28"/>
          <w:szCs w:val="28"/>
        </w:rPr>
      </w:pPr>
      <w:r w:rsidRPr="00143DB6">
        <w:rPr>
          <w:rFonts w:asciiTheme="minorHAnsi" w:hAnsiTheme="minorHAnsi"/>
          <w:sz w:val="28"/>
          <w:szCs w:val="28"/>
        </w:rPr>
        <w:t xml:space="preserve">Llandudno – Friday </w:t>
      </w:r>
      <w:r>
        <w:rPr>
          <w:rFonts w:asciiTheme="minorHAnsi" w:hAnsiTheme="minorHAnsi"/>
          <w:sz w:val="28"/>
          <w:szCs w:val="28"/>
        </w:rPr>
        <w:t>16th</w:t>
      </w:r>
      <w:r w:rsidRPr="00143DB6">
        <w:rPr>
          <w:rFonts w:asciiTheme="minorHAnsi" w:hAnsiTheme="minorHAnsi"/>
          <w:sz w:val="28"/>
          <w:szCs w:val="28"/>
        </w:rPr>
        <w:t xml:space="preserve"> October 2015</w:t>
      </w:r>
    </w:p>
    <w:p w:rsidR="00F957B8" w:rsidRPr="00143DB6" w:rsidRDefault="00F957B8" w:rsidP="00F957B8">
      <w:pPr>
        <w:rPr>
          <w:rFonts w:asciiTheme="minorHAnsi" w:hAnsiTheme="minorHAnsi"/>
          <w:sz w:val="28"/>
          <w:szCs w:val="28"/>
        </w:rPr>
      </w:pPr>
      <w:r w:rsidRPr="00143DB6">
        <w:rPr>
          <w:rFonts w:asciiTheme="minorHAnsi" w:hAnsiTheme="minorHAnsi"/>
          <w:sz w:val="28"/>
          <w:szCs w:val="28"/>
        </w:rPr>
        <w:t xml:space="preserve">1030-1300 Venue Cymru, </w:t>
      </w:r>
      <w:proofErr w:type="gramStart"/>
      <w:r w:rsidRPr="00143DB6">
        <w:rPr>
          <w:rFonts w:asciiTheme="minorHAnsi" w:hAnsiTheme="minorHAnsi" w:cs="Arial"/>
          <w:sz w:val="28"/>
          <w:szCs w:val="28"/>
          <w:shd w:val="clear" w:color="auto" w:fill="FFFFFF"/>
        </w:rPr>
        <w:t>The</w:t>
      </w:r>
      <w:proofErr w:type="gramEnd"/>
      <w:r w:rsidRPr="00143DB6">
        <w:rPr>
          <w:rFonts w:asciiTheme="minorHAnsi" w:hAnsiTheme="minorHAnsi" w:cs="Arial"/>
          <w:sz w:val="28"/>
          <w:szCs w:val="28"/>
          <w:shd w:val="clear" w:color="auto" w:fill="FFFFFF"/>
        </w:rPr>
        <w:t xml:space="preserve"> Promenade, Llandudno, Conwy LL30 1BB</w:t>
      </w:r>
    </w:p>
    <w:p w:rsidR="00F957B8" w:rsidRDefault="00F957B8" w:rsidP="00333066">
      <w:pPr>
        <w:rPr>
          <w:rFonts w:asciiTheme="minorHAnsi" w:hAnsiTheme="minorHAnsi"/>
          <w:sz w:val="28"/>
          <w:szCs w:val="28"/>
        </w:rPr>
      </w:pPr>
    </w:p>
    <w:p w:rsidR="00333066" w:rsidRPr="00143DB6" w:rsidRDefault="00333066" w:rsidP="00333066">
      <w:pPr>
        <w:rPr>
          <w:rFonts w:asciiTheme="minorHAnsi" w:hAnsiTheme="minorHAnsi"/>
          <w:sz w:val="28"/>
          <w:szCs w:val="28"/>
        </w:rPr>
      </w:pPr>
      <w:r w:rsidRPr="00143DB6">
        <w:rPr>
          <w:rFonts w:asciiTheme="minorHAnsi" w:hAnsiTheme="minorHAnsi"/>
          <w:sz w:val="28"/>
          <w:szCs w:val="28"/>
        </w:rPr>
        <w:t xml:space="preserve">Aberystwyth – </w:t>
      </w:r>
      <w:r>
        <w:rPr>
          <w:rFonts w:asciiTheme="minorHAnsi" w:hAnsiTheme="minorHAnsi"/>
          <w:sz w:val="28"/>
          <w:szCs w:val="28"/>
        </w:rPr>
        <w:t>Monday 19</w:t>
      </w:r>
      <w:r w:rsidRPr="00333066">
        <w:rPr>
          <w:rFonts w:asciiTheme="minorHAnsi" w:hAnsiTheme="minorHAnsi"/>
          <w:sz w:val="28"/>
          <w:szCs w:val="28"/>
          <w:vertAlign w:val="superscript"/>
        </w:rPr>
        <w:t>th</w:t>
      </w:r>
      <w:r>
        <w:rPr>
          <w:rFonts w:asciiTheme="minorHAnsi" w:hAnsiTheme="minorHAnsi"/>
          <w:sz w:val="28"/>
          <w:szCs w:val="28"/>
        </w:rPr>
        <w:t xml:space="preserve"> </w:t>
      </w:r>
      <w:r w:rsidRPr="00143DB6">
        <w:rPr>
          <w:rFonts w:asciiTheme="minorHAnsi" w:hAnsiTheme="minorHAnsi"/>
          <w:sz w:val="28"/>
          <w:szCs w:val="28"/>
        </w:rPr>
        <w:t>October 2015</w:t>
      </w:r>
    </w:p>
    <w:p w:rsidR="00333066" w:rsidRPr="00143DB6" w:rsidRDefault="00333066" w:rsidP="00333066">
      <w:pPr>
        <w:rPr>
          <w:rFonts w:asciiTheme="minorHAnsi" w:hAnsiTheme="minorHAnsi" w:cs="Arial"/>
          <w:sz w:val="28"/>
          <w:szCs w:val="28"/>
          <w:shd w:val="clear" w:color="auto" w:fill="FFFFFF"/>
        </w:rPr>
      </w:pPr>
      <w:r>
        <w:rPr>
          <w:rFonts w:asciiTheme="minorHAnsi" w:hAnsiTheme="minorHAnsi"/>
          <w:sz w:val="28"/>
          <w:szCs w:val="28"/>
        </w:rPr>
        <w:t>1400-1630</w:t>
      </w:r>
      <w:r w:rsidRPr="00143DB6">
        <w:rPr>
          <w:rFonts w:asciiTheme="minorHAnsi" w:hAnsiTheme="minorHAnsi"/>
          <w:sz w:val="28"/>
          <w:szCs w:val="28"/>
        </w:rPr>
        <w:t xml:space="preserve"> National Library, </w:t>
      </w:r>
      <w:proofErr w:type="spellStart"/>
      <w:r w:rsidRPr="00143DB6">
        <w:rPr>
          <w:rFonts w:asciiTheme="minorHAnsi" w:hAnsiTheme="minorHAnsi" w:cs="Arial"/>
          <w:sz w:val="28"/>
          <w:szCs w:val="28"/>
          <w:shd w:val="clear" w:color="auto" w:fill="FFFFFF"/>
        </w:rPr>
        <w:t>Penglais</w:t>
      </w:r>
      <w:proofErr w:type="spellEnd"/>
      <w:r w:rsidRPr="00143DB6">
        <w:rPr>
          <w:rFonts w:asciiTheme="minorHAnsi" w:hAnsiTheme="minorHAnsi" w:cs="Arial"/>
          <w:sz w:val="28"/>
          <w:szCs w:val="28"/>
          <w:shd w:val="clear" w:color="auto" w:fill="FFFFFF"/>
        </w:rPr>
        <w:t xml:space="preserve"> Road, Aberystwyth, Ceredigion SY23 3BU</w:t>
      </w:r>
    </w:p>
    <w:p w:rsidR="001728B1" w:rsidRPr="00143DB6" w:rsidRDefault="001728B1" w:rsidP="00E86348">
      <w:pPr>
        <w:rPr>
          <w:rFonts w:asciiTheme="minorHAnsi" w:hAnsiTheme="minorHAnsi"/>
          <w:sz w:val="28"/>
          <w:szCs w:val="28"/>
        </w:rPr>
      </w:pPr>
    </w:p>
    <w:p w:rsidR="001728B1" w:rsidRPr="00143DB6" w:rsidRDefault="003B0C79" w:rsidP="00E86348">
      <w:pPr>
        <w:rPr>
          <w:rFonts w:asciiTheme="minorHAnsi" w:hAnsiTheme="minorHAnsi"/>
          <w:sz w:val="28"/>
          <w:szCs w:val="28"/>
        </w:rPr>
      </w:pPr>
      <w:r w:rsidRPr="003B0C79">
        <w:rPr>
          <w:rFonts w:asciiTheme="minorHAnsi" w:hAnsiTheme="minorHAnsi"/>
          <w:b/>
          <w:sz w:val="28"/>
          <w:szCs w:val="28"/>
        </w:rPr>
        <w:t>LOCATION TBC</w:t>
      </w:r>
      <w:r w:rsidR="001728B1" w:rsidRPr="00143DB6">
        <w:rPr>
          <w:rFonts w:asciiTheme="minorHAnsi" w:hAnsiTheme="minorHAnsi"/>
          <w:sz w:val="28"/>
          <w:szCs w:val="28"/>
        </w:rPr>
        <w:t xml:space="preserve"> - Wednesday 21</w:t>
      </w:r>
      <w:r w:rsidR="001728B1" w:rsidRPr="00143DB6">
        <w:rPr>
          <w:rFonts w:asciiTheme="minorHAnsi" w:hAnsiTheme="minorHAnsi"/>
          <w:sz w:val="28"/>
          <w:szCs w:val="28"/>
          <w:vertAlign w:val="superscript"/>
        </w:rPr>
        <w:t>st</w:t>
      </w:r>
      <w:r w:rsidR="001728B1" w:rsidRPr="00143DB6">
        <w:rPr>
          <w:rFonts w:asciiTheme="minorHAnsi" w:hAnsiTheme="minorHAnsi"/>
          <w:sz w:val="28"/>
          <w:szCs w:val="28"/>
        </w:rPr>
        <w:t xml:space="preserve"> October 2015</w:t>
      </w:r>
    </w:p>
    <w:p w:rsidR="001728B1" w:rsidRDefault="001728B1" w:rsidP="00E86348">
      <w:pPr>
        <w:rPr>
          <w:rFonts w:asciiTheme="minorHAnsi" w:hAnsiTheme="minorHAnsi"/>
          <w:sz w:val="28"/>
          <w:szCs w:val="28"/>
        </w:rPr>
      </w:pPr>
      <w:r w:rsidRPr="00143DB6">
        <w:rPr>
          <w:rFonts w:asciiTheme="minorHAnsi" w:hAnsiTheme="minorHAnsi"/>
          <w:sz w:val="28"/>
          <w:szCs w:val="28"/>
        </w:rPr>
        <w:t xml:space="preserve">1030-1300 </w:t>
      </w:r>
    </w:p>
    <w:p w:rsidR="00B908E9" w:rsidRPr="00FF12E9" w:rsidRDefault="00B908E9" w:rsidP="00B908E9">
      <w:pPr>
        <w:pStyle w:val="Heading1"/>
        <w:shd w:val="clear" w:color="auto" w:fill="C00000"/>
        <w:rPr>
          <w:rFonts w:asciiTheme="minorHAnsi" w:eastAsia="Times New Roman" w:hAnsiTheme="minorHAnsi"/>
          <w:color w:val="FFFFFF" w:themeColor="background1"/>
          <w:sz w:val="36"/>
          <w:szCs w:val="36"/>
        </w:rPr>
      </w:pPr>
      <w:r w:rsidRPr="00FF12E9">
        <w:rPr>
          <w:rFonts w:asciiTheme="minorHAnsi" w:eastAsia="Times New Roman" w:hAnsiTheme="minorHAnsi"/>
          <w:color w:val="FFFFFF" w:themeColor="background1"/>
          <w:sz w:val="36"/>
          <w:szCs w:val="36"/>
        </w:rPr>
        <w:t>All Wales Network Equality meetings</w:t>
      </w:r>
      <w:r>
        <w:rPr>
          <w:rFonts w:asciiTheme="minorHAnsi" w:eastAsia="Times New Roman" w:hAnsiTheme="minorHAnsi"/>
          <w:color w:val="FFFFFF" w:themeColor="background1"/>
          <w:sz w:val="36"/>
          <w:szCs w:val="36"/>
        </w:rPr>
        <w:t xml:space="preserve"> January 2016</w:t>
      </w:r>
    </w:p>
    <w:p w:rsidR="001728B1" w:rsidRPr="00143DB6" w:rsidRDefault="001728B1" w:rsidP="00E86348">
      <w:pPr>
        <w:rPr>
          <w:rFonts w:asciiTheme="minorHAnsi" w:hAnsiTheme="minorHAnsi"/>
          <w:sz w:val="28"/>
          <w:szCs w:val="28"/>
        </w:rPr>
      </w:pPr>
    </w:p>
    <w:p w:rsidR="001728B1" w:rsidRPr="00143DB6" w:rsidRDefault="001728B1" w:rsidP="00E86348">
      <w:pPr>
        <w:rPr>
          <w:rFonts w:asciiTheme="minorHAnsi" w:hAnsiTheme="minorHAnsi"/>
          <w:b/>
          <w:sz w:val="28"/>
          <w:szCs w:val="28"/>
        </w:rPr>
      </w:pPr>
      <w:r w:rsidRPr="00143DB6">
        <w:rPr>
          <w:rFonts w:asciiTheme="minorHAnsi" w:hAnsiTheme="minorHAnsi"/>
          <w:b/>
          <w:sz w:val="28"/>
          <w:szCs w:val="28"/>
        </w:rPr>
        <w:t>January 2016</w:t>
      </w:r>
    </w:p>
    <w:p w:rsidR="001728B1" w:rsidRPr="00143DB6" w:rsidRDefault="001728B1" w:rsidP="00E86348">
      <w:pPr>
        <w:rPr>
          <w:rFonts w:asciiTheme="minorHAnsi" w:hAnsiTheme="minorHAnsi"/>
          <w:sz w:val="28"/>
          <w:szCs w:val="28"/>
        </w:rPr>
      </w:pPr>
    </w:p>
    <w:p w:rsidR="001728B1" w:rsidRPr="00143DB6" w:rsidRDefault="003B0C79" w:rsidP="00E86348">
      <w:pPr>
        <w:rPr>
          <w:rFonts w:asciiTheme="minorHAnsi" w:hAnsiTheme="minorHAnsi"/>
          <w:sz w:val="28"/>
          <w:szCs w:val="28"/>
        </w:rPr>
      </w:pPr>
      <w:r>
        <w:rPr>
          <w:rFonts w:asciiTheme="minorHAnsi" w:hAnsiTheme="minorHAnsi"/>
          <w:sz w:val="28"/>
          <w:szCs w:val="28"/>
        </w:rPr>
        <w:t>Sw</w:t>
      </w:r>
      <w:r w:rsidR="001728B1" w:rsidRPr="00143DB6">
        <w:rPr>
          <w:rFonts w:asciiTheme="minorHAnsi" w:hAnsiTheme="minorHAnsi"/>
          <w:sz w:val="28"/>
          <w:szCs w:val="28"/>
        </w:rPr>
        <w:t>ansea - Wednesday 20</w:t>
      </w:r>
      <w:r w:rsidR="001728B1" w:rsidRPr="00143DB6">
        <w:rPr>
          <w:rFonts w:asciiTheme="minorHAnsi" w:hAnsiTheme="minorHAnsi"/>
          <w:sz w:val="28"/>
          <w:szCs w:val="28"/>
          <w:vertAlign w:val="superscript"/>
        </w:rPr>
        <w:t>th</w:t>
      </w:r>
      <w:r w:rsidR="001728B1" w:rsidRPr="00143DB6">
        <w:rPr>
          <w:rFonts w:asciiTheme="minorHAnsi" w:hAnsiTheme="minorHAnsi"/>
          <w:sz w:val="28"/>
          <w:szCs w:val="28"/>
        </w:rPr>
        <w:t xml:space="preserve"> January 2016</w:t>
      </w:r>
    </w:p>
    <w:p w:rsidR="001728B1" w:rsidRPr="00143DB6" w:rsidRDefault="001728B1" w:rsidP="00E86348">
      <w:pPr>
        <w:rPr>
          <w:rFonts w:asciiTheme="minorHAnsi" w:hAnsiTheme="minorHAnsi"/>
          <w:sz w:val="28"/>
          <w:szCs w:val="28"/>
        </w:rPr>
      </w:pPr>
      <w:r w:rsidRPr="00143DB6">
        <w:rPr>
          <w:rFonts w:asciiTheme="minorHAnsi" w:hAnsiTheme="minorHAnsi"/>
          <w:sz w:val="28"/>
          <w:szCs w:val="28"/>
        </w:rPr>
        <w:t>1030-1300 Unite the Union, High St, Swansea SA1 1LF</w:t>
      </w:r>
    </w:p>
    <w:p w:rsidR="001728B1" w:rsidRPr="00143DB6" w:rsidRDefault="001728B1" w:rsidP="00E86348">
      <w:pPr>
        <w:rPr>
          <w:rFonts w:asciiTheme="minorHAnsi" w:hAnsiTheme="minorHAnsi"/>
          <w:sz w:val="28"/>
          <w:szCs w:val="28"/>
        </w:rPr>
      </w:pPr>
    </w:p>
    <w:p w:rsidR="001728B1" w:rsidRPr="00143DB6" w:rsidRDefault="001728B1" w:rsidP="00E86348">
      <w:pPr>
        <w:rPr>
          <w:rFonts w:asciiTheme="minorHAnsi" w:hAnsiTheme="minorHAnsi"/>
          <w:sz w:val="28"/>
          <w:szCs w:val="28"/>
        </w:rPr>
      </w:pPr>
      <w:proofErr w:type="spellStart"/>
      <w:r w:rsidRPr="00143DB6">
        <w:rPr>
          <w:rFonts w:asciiTheme="minorHAnsi" w:hAnsiTheme="minorHAnsi"/>
          <w:sz w:val="28"/>
          <w:szCs w:val="28"/>
        </w:rPr>
        <w:t>Colwyn</w:t>
      </w:r>
      <w:proofErr w:type="spellEnd"/>
      <w:r w:rsidRPr="00143DB6">
        <w:rPr>
          <w:rFonts w:asciiTheme="minorHAnsi" w:hAnsiTheme="minorHAnsi"/>
          <w:sz w:val="28"/>
          <w:szCs w:val="28"/>
        </w:rPr>
        <w:t xml:space="preserve"> Bay – Thursday 21</w:t>
      </w:r>
      <w:r w:rsidRPr="00143DB6">
        <w:rPr>
          <w:rFonts w:asciiTheme="minorHAnsi" w:hAnsiTheme="minorHAnsi"/>
          <w:sz w:val="28"/>
          <w:szCs w:val="28"/>
          <w:vertAlign w:val="superscript"/>
        </w:rPr>
        <w:t>st</w:t>
      </w:r>
      <w:r w:rsidRPr="00143DB6">
        <w:rPr>
          <w:rFonts w:asciiTheme="minorHAnsi" w:hAnsiTheme="minorHAnsi"/>
          <w:sz w:val="28"/>
          <w:szCs w:val="28"/>
        </w:rPr>
        <w:t xml:space="preserve"> January 2016</w:t>
      </w:r>
    </w:p>
    <w:p w:rsidR="001728B1" w:rsidRPr="00143DB6" w:rsidRDefault="001728B1" w:rsidP="00E86348">
      <w:pPr>
        <w:rPr>
          <w:rFonts w:asciiTheme="minorHAnsi" w:hAnsiTheme="minorHAnsi"/>
          <w:sz w:val="28"/>
          <w:szCs w:val="28"/>
        </w:rPr>
      </w:pPr>
      <w:proofErr w:type="gramStart"/>
      <w:r w:rsidRPr="00143DB6">
        <w:rPr>
          <w:rFonts w:asciiTheme="minorHAnsi" w:hAnsiTheme="minorHAnsi"/>
          <w:sz w:val="28"/>
          <w:szCs w:val="28"/>
        </w:rPr>
        <w:t xml:space="preserve">1030-1300 </w:t>
      </w:r>
      <w:proofErr w:type="spellStart"/>
      <w:r w:rsidRPr="00143DB6">
        <w:rPr>
          <w:rFonts w:asciiTheme="minorHAnsi" w:hAnsiTheme="minorHAnsi"/>
          <w:sz w:val="28"/>
          <w:szCs w:val="28"/>
        </w:rPr>
        <w:t>Coleg</w:t>
      </w:r>
      <w:proofErr w:type="spellEnd"/>
      <w:r w:rsidRPr="00143DB6">
        <w:rPr>
          <w:rFonts w:asciiTheme="minorHAnsi" w:hAnsiTheme="minorHAnsi"/>
          <w:sz w:val="28"/>
          <w:szCs w:val="28"/>
        </w:rPr>
        <w:t xml:space="preserve"> </w:t>
      </w:r>
      <w:proofErr w:type="spellStart"/>
      <w:r w:rsidRPr="00143DB6">
        <w:rPr>
          <w:rFonts w:asciiTheme="minorHAnsi" w:hAnsiTheme="minorHAnsi"/>
          <w:sz w:val="28"/>
          <w:szCs w:val="28"/>
        </w:rPr>
        <w:t>Llandrillo</w:t>
      </w:r>
      <w:proofErr w:type="spellEnd"/>
      <w:r w:rsidRPr="00143DB6">
        <w:rPr>
          <w:rFonts w:asciiTheme="minorHAnsi" w:hAnsiTheme="minorHAnsi"/>
          <w:sz w:val="28"/>
          <w:szCs w:val="28"/>
        </w:rPr>
        <w:t>.</w:t>
      </w:r>
      <w:proofErr w:type="gramEnd"/>
      <w:r w:rsidRPr="00143DB6">
        <w:rPr>
          <w:rFonts w:asciiTheme="minorHAnsi" w:hAnsiTheme="minorHAnsi"/>
          <w:sz w:val="28"/>
          <w:szCs w:val="28"/>
        </w:rPr>
        <w:t xml:space="preserve"> </w:t>
      </w:r>
      <w:r w:rsidRPr="00143DB6">
        <w:rPr>
          <w:rFonts w:asciiTheme="minorHAnsi" w:hAnsiTheme="minorHAnsi" w:cs="Arial"/>
          <w:sz w:val="28"/>
          <w:szCs w:val="28"/>
          <w:shd w:val="clear" w:color="auto" w:fill="FFFFFF"/>
        </w:rPr>
        <w:t xml:space="preserve">Llandudno Road, </w:t>
      </w:r>
      <w:proofErr w:type="spellStart"/>
      <w:r w:rsidRPr="00143DB6">
        <w:rPr>
          <w:rFonts w:asciiTheme="minorHAnsi" w:hAnsiTheme="minorHAnsi" w:cs="Arial"/>
          <w:sz w:val="28"/>
          <w:szCs w:val="28"/>
          <w:shd w:val="clear" w:color="auto" w:fill="FFFFFF"/>
        </w:rPr>
        <w:t>Rhos</w:t>
      </w:r>
      <w:proofErr w:type="spellEnd"/>
      <w:r w:rsidRPr="00143DB6">
        <w:rPr>
          <w:rFonts w:asciiTheme="minorHAnsi" w:hAnsiTheme="minorHAnsi" w:cs="Arial"/>
          <w:sz w:val="28"/>
          <w:szCs w:val="28"/>
          <w:shd w:val="clear" w:color="auto" w:fill="FFFFFF"/>
        </w:rPr>
        <w:t xml:space="preserve"> on Sea, </w:t>
      </w:r>
      <w:proofErr w:type="spellStart"/>
      <w:r w:rsidRPr="00143DB6">
        <w:rPr>
          <w:rFonts w:asciiTheme="minorHAnsi" w:hAnsiTheme="minorHAnsi" w:cs="Arial"/>
          <w:sz w:val="28"/>
          <w:szCs w:val="28"/>
          <w:shd w:val="clear" w:color="auto" w:fill="FFFFFF"/>
        </w:rPr>
        <w:t>Colwyn</w:t>
      </w:r>
      <w:proofErr w:type="spellEnd"/>
      <w:r w:rsidRPr="00143DB6">
        <w:rPr>
          <w:rFonts w:asciiTheme="minorHAnsi" w:hAnsiTheme="minorHAnsi" w:cs="Arial"/>
          <w:sz w:val="28"/>
          <w:szCs w:val="28"/>
          <w:shd w:val="clear" w:color="auto" w:fill="FFFFFF"/>
        </w:rPr>
        <w:t xml:space="preserve"> Bay LL28 4HZ</w:t>
      </w:r>
    </w:p>
    <w:p w:rsidR="001728B1" w:rsidRPr="00143DB6" w:rsidRDefault="001728B1" w:rsidP="00E86348">
      <w:pPr>
        <w:rPr>
          <w:rFonts w:asciiTheme="minorHAnsi" w:hAnsiTheme="minorHAnsi"/>
          <w:sz w:val="28"/>
          <w:szCs w:val="28"/>
        </w:rPr>
      </w:pPr>
    </w:p>
    <w:p w:rsidR="001728B1" w:rsidRPr="00143DB6" w:rsidRDefault="001728B1" w:rsidP="00E86348">
      <w:pPr>
        <w:rPr>
          <w:rFonts w:asciiTheme="minorHAnsi" w:hAnsiTheme="minorHAnsi"/>
          <w:sz w:val="28"/>
          <w:szCs w:val="28"/>
        </w:rPr>
      </w:pPr>
      <w:r w:rsidRPr="00143DB6">
        <w:rPr>
          <w:rFonts w:asciiTheme="minorHAnsi" w:hAnsiTheme="minorHAnsi"/>
          <w:sz w:val="28"/>
          <w:szCs w:val="28"/>
        </w:rPr>
        <w:t>Aberystwyth – Friday 22</w:t>
      </w:r>
      <w:r w:rsidRPr="00143DB6">
        <w:rPr>
          <w:rFonts w:asciiTheme="minorHAnsi" w:hAnsiTheme="minorHAnsi"/>
          <w:sz w:val="28"/>
          <w:szCs w:val="28"/>
          <w:vertAlign w:val="superscript"/>
        </w:rPr>
        <w:t>nd</w:t>
      </w:r>
      <w:r w:rsidRPr="00143DB6">
        <w:rPr>
          <w:rFonts w:asciiTheme="minorHAnsi" w:hAnsiTheme="minorHAnsi"/>
          <w:sz w:val="28"/>
          <w:szCs w:val="28"/>
        </w:rPr>
        <w:t xml:space="preserve"> January 2016</w:t>
      </w:r>
    </w:p>
    <w:p w:rsidR="001728B1" w:rsidRPr="00143DB6" w:rsidRDefault="001728B1" w:rsidP="00E86348">
      <w:pPr>
        <w:rPr>
          <w:rFonts w:asciiTheme="minorHAnsi" w:hAnsiTheme="minorHAnsi"/>
          <w:sz w:val="28"/>
          <w:szCs w:val="28"/>
        </w:rPr>
      </w:pPr>
      <w:r w:rsidRPr="00143DB6">
        <w:rPr>
          <w:rFonts w:asciiTheme="minorHAnsi" w:hAnsiTheme="minorHAnsi"/>
          <w:sz w:val="28"/>
          <w:szCs w:val="28"/>
        </w:rPr>
        <w:t xml:space="preserve">1030-1300 National Library, </w:t>
      </w:r>
      <w:proofErr w:type="spellStart"/>
      <w:r w:rsidRPr="00143DB6">
        <w:rPr>
          <w:rFonts w:asciiTheme="minorHAnsi" w:hAnsiTheme="minorHAnsi" w:cs="Arial"/>
          <w:sz w:val="28"/>
          <w:szCs w:val="28"/>
          <w:shd w:val="clear" w:color="auto" w:fill="FFFFFF"/>
        </w:rPr>
        <w:t>Penglais</w:t>
      </w:r>
      <w:proofErr w:type="spellEnd"/>
      <w:r w:rsidRPr="00143DB6">
        <w:rPr>
          <w:rFonts w:asciiTheme="minorHAnsi" w:hAnsiTheme="minorHAnsi" w:cs="Arial"/>
          <w:sz w:val="28"/>
          <w:szCs w:val="28"/>
          <w:shd w:val="clear" w:color="auto" w:fill="FFFFFF"/>
        </w:rPr>
        <w:t xml:space="preserve"> Road, Aberystwyth, Ceredigion SY23 3BU</w:t>
      </w:r>
    </w:p>
    <w:p w:rsidR="001728B1" w:rsidRPr="00143DB6" w:rsidRDefault="001728B1" w:rsidP="00E86348">
      <w:pPr>
        <w:rPr>
          <w:rFonts w:asciiTheme="minorHAnsi" w:hAnsiTheme="minorHAnsi"/>
        </w:rPr>
      </w:pPr>
    </w:p>
    <w:p w:rsidR="00E86348" w:rsidRDefault="00E86348" w:rsidP="00E86348">
      <w:pPr>
        <w:rPr>
          <w:rFonts w:ascii="Verdana" w:hAnsi="Verdana"/>
          <w:b/>
          <w:bCs/>
        </w:rPr>
      </w:pPr>
      <w:r>
        <w:rPr>
          <w:rFonts w:ascii="Verdana" w:hAnsi="Verdana"/>
          <w:b/>
          <w:bCs/>
        </w:rPr>
        <w:t xml:space="preserve">Email </w:t>
      </w:r>
      <w:hyperlink r:id="rId14" w:history="1">
        <w:r>
          <w:rPr>
            <w:rStyle w:val="Hyperlink"/>
            <w:b/>
            <w:bCs/>
          </w:rPr>
          <w:t>nsavage@tuc.org.uk</w:t>
        </w:r>
      </w:hyperlink>
      <w:r>
        <w:rPr>
          <w:color w:val="1F497D"/>
          <w:sz w:val="28"/>
          <w:szCs w:val="28"/>
        </w:rPr>
        <w:t xml:space="preserve"> </w:t>
      </w:r>
      <w:r>
        <w:rPr>
          <w:rFonts w:ascii="Verdana" w:hAnsi="Verdana"/>
          <w:b/>
          <w:bCs/>
        </w:rPr>
        <w:t>if you or any of your colleagues would like to attend any of the above All Wales Network Equality meetings.</w:t>
      </w:r>
    </w:p>
    <w:p w:rsidR="001C4611" w:rsidRDefault="001C4611" w:rsidP="00E86348">
      <w:pPr>
        <w:rPr>
          <w:rFonts w:ascii="Verdana" w:hAnsi="Verdana"/>
          <w:b/>
          <w:bCs/>
        </w:rPr>
      </w:pPr>
    </w:p>
    <w:p w:rsidR="001C4611" w:rsidRPr="00746D0C" w:rsidRDefault="001C4611" w:rsidP="00E86348">
      <w:pPr>
        <w:rPr>
          <w:rFonts w:asciiTheme="minorHAnsi" w:hAnsiTheme="minorHAnsi"/>
          <w:b/>
          <w:bCs/>
        </w:rPr>
      </w:pPr>
    </w:p>
    <w:p w:rsidR="001C4611" w:rsidRPr="00746D0C" w:rsidRDefault="00C2721E" w:rsidP="00C2721E">
      <w:pPr>
        <w:shd w:val="clear" w:color="auto" w:fill="C00000"/>
        <w:rPr>
          <w:rFonts w:asciiTheme="minorHAnsi" w:hAnsiTheme="minorHAnsi" w:cs="Arial"/>
          <w:b/>
          <w:bCs/>
          <w:sz w:val="36"/>
          <w:szCs w:val="36"/>
        </w:rPr>
      </w:pPr>
      <w:r w:rsidRPr="00746D0C">
        <w:rPr>
          <w:rFonts w:asciiTheme="minorHAnsi" w:hAnsiTheme="minorHAnsi" w:cs="Arial"/>
          <w:b/>
          <w:bCs/>
          <w:sz w:val="36"/>
          <w:szCs w:val="36"/>
        </w:rPr>
        <w:t>Wales TUC Equality Forum Leads</w:t>
      </w:r>
    </w:p>
    <w:p w:rsidR="001C4611" w:rsidRDefault="001C4611" w:rsidP="00E86348">
      <w:pPr>
        <w:rPr>
          <w:rFonts w:ascii="Verdana" w:hAnsi="Verdana"/>
          <w:b/>
          <w:bCs/>
        </w:rPr>
      </w:pPr>
    </w:p>
    <w:p w:rsidR="001C4611" w:rsidRPr="00961698" w:rsidRDefault="00C2721E" w:rsidP="00E86348">
      <w:pPr>
        <w:rPr>
          <w:rFonts w:asciiTheme="minorHAnsi" w:hAnsiTheme="minorHAnsi"/>
          <w:bCs/>
          <w:sz w:val="28"/>
          <w:szCs w:val="28"/>
        </w:rPr>
      </w:pPr>
      <w:r w:rsidRPr="00961698">
        <w:rPr>
          <w:rFonts w:asciiTheme="minorHAnsi" w:hAnsiTheme="minorHAnsi"/>
          <w:bCs/>
          <w:sz w:val="28"/>
          <w:szCs w:val="28"/>
        </w:rPr>
        <w:t>LGBT – Phil Dixon ATL</w:t>
      </w:r>
    </w:p>
    <w:p w:rsidR="00C2721E" w:rsidRPr="00961698" w:rsidRDefault="00C2721E" w:rsidP="00E86348">
      <w:pPr>
        <w:rPr>
          <w:rFonts w:asciiTheme="minorHAnsi" w:hAnsiTheme="minorHAnsi"/>
          <w:bCs/>
          <w:sz w:val="28"/>
          <w:szCs w:val="28"/>
        </w:rPr>
      </w:pPr>
      <w:r w:rsidRPr="00961698">
        <w:rPr>
          <w:rFonts w:asciiTheme="minorHAnsi" w:hAnsiTheme="minorHAnsi"/>
          <w:bCs/>
          <w:sz w:val="28"/>
          <w:szCs w:val="28"/>
        </w:rPr>
        <w:t>BME – Steve Wakefield UNITE</w:t>
      </w:r>
    </w:p>
    <w:p w:rsidR="00C2721E" w:rsidRPr="00961698" w:rsidRDefault="00C2721E" w:rsidP="00E86348">
      <w:pPr>
        <w:rPr>
          <w:rFonts w:asciiTheme="minorHAnsi" w:hAnsiTheme="minorHAnsi"/>
          <w:bCs/>
          <w:sz w:val="28"/>
          <w:szCs w:val="28"/>
        </w:rPr>
      </w:pPr>
      <w:r w:rsidRPr="00961698">
        <w:rPr>
          <w:rFonts w:asciiTheme="minorHAnsi" w:hAnsiTheme="minorHAnsi"/>
          <w:bCs/>
          <w:sz w:val="28"/>
          <w:szCs w:val="28"/>
        </w:rPr>
        <w:t>Women – Beth Davies NYU and Jane Setchfield NASUWT</w:t>
      </w:r>
    </w:p>
    <w:p w:rsidR="00C2721E" w:rsidRPr="00961698" w:rsidRDefault="00C2721E" w:rsidP="00E86348">
      <w:pPr>
        <w:rPr>
          <w:rFonts w:asciiTheme="minorHAnsi" w:hAnsiTheme="minorHAnsi"/>
          <w:bCs/>
          <w:sz w:val="28"/>
          <w:szCs w:val="28"/>
        </w:rPr>
      </w:pPr>
      <w:r w:rsidRPr="00961698">
        <w:rPr>
          <w:rFonts w:asciiTheme="minorHAnsi" w:hAnsiTheme="minorHAnsi"/>
          <w:bCs/>
          <w:sz w:val="28"/>
          <w:szCs w:val="28"/>
        </w:rPr>
        <w:t xml:space="preserve">Disability – Steffan </w:t>
      </w:r>
      <w:proofErr w:type="spellStart"/>
      <w:proofErr w:type="gramStart"/>
      <w:r w:rsidRPr="00961698">
        <w:rPr>
          <w:rFonts w:asciiTheme="minorHAnsi" w:hAnsiTheme="minorHAnsi"/>
          <w:bCs/>
          <w:sz w:val="28"/>
          <w:szCs w:val="28"/>
        </w:rPr>
        <w:t>ap</w:t>
      </w:r>
      <w:proofErr w:type="spellEnd"/>
      <w:proofErr w:type="gramEnd"/>
      <w:r w:rsidRPr="00961698">
        <w:rPr>
          <w:rFonts w:asciiTheme="minorHAnsi" w:hAnsiTheme="minorHAnsi"/>
          <w:bCs/>
          <w:sz w:val="28"/>
          <w:szCs w:val="28"/>
        </w:rPr>
        <w:t xml:space="preserve"> Dafydd NUT</w:t>
      </w:r>
    </w:p>
    <w:p w:rsidR="00C2721E" w:rsidRPr="00961698" w:rsidRDefault="00C2721E" w:rsidP="00E86348">
      <w:pPr>
        <w:rPr>
          <w:rFonts w:asciiTheme="minorHAnsi" w:hAnsiTheme="minorHAnsi"/>
          <w:bCs/>
          <w:sz w:val="28"/>
          <w:szCs w:val="28"/>
        </w:rPr>
      </w:pPr>
      <w:r w:rsidRPr="00961698">
        <w:rPr>
          <w:rFonts w:asciiTheme="minorHAnsi" w:hAnsiTheme="minorHAnsi"/>
          <w:bCs/>
          <w:sz w:val="28"/>
          <w:szCs w:val="28"/>
        </w:rPr>
        <w:t>Youth - TBC</w:t>
      </w:r>
    </w:p>
    <w:p w:rsidR="00C2721E" w:rsidRPr="00961698" w:rsidRDefault="00C2721E" w:rsidP="00E86348">
      <w:pPr>
        <w:rPr>
          <w:rFonts w:asciiTheme="minorHAnsi" w:hAnsiTheme="minorHAnsi"/>
          <w:b/>
          <w:bCs/>
        </w:rPr>
      </w:pPr>
    </w:p>
    <w:p w:rsidR="00C2721E" w:rsidRDefault="00C2721E" w:rsidP="00E86348">
      <w:pPr>
        <w:rPr>
          <w:rFonts w:asciiTheme="minorHAnsi" w:hAnsiTheme="minorHAnsi"/>
          <w:b/>
          <w:bCs/>
          <w:sz w:val="32"/>
          <w:szCs w:val="32"/>
        </w:rPr>
      </w:pPr>
      <w:r w:rsidRPr="0061717E">
        <w:rPr>
          <w:rFonts w:asciiTheme="minorHAnsi" w:hAnsiTheme="minorHAnsi"/>
          <w:b/>
          <w:bCs/>
          <w:sz w:val="32"/>
          <w:szCs w:val="32"/>
        </w:rPr>
        <w:t xml:space="preserve">Please email </w:t>
      </w:r>
      <w:hyperlink r:id="rId15" w:history="1">
        <w:r w:rsidRPr="0061717E">
          <w:rPr>
            <w:rStyle w:val="Hyperlink"/>
            <w:rFonts w:asciiTheme="minorHAnsi" w:hAnsiTheme="minorHAnsi"/>
            <w:b/>
            <w:bCs/>
            <w:sz w:val="32"/>
            <w:szCs w:val="32"/>
          </w:rPr>
          <w:t>nsavage@tuc.org.uk</w:t>
        </w:r>
      </w:hyperlink>
      <w:r w:rsidRPr="0061717E">
        <w:rPr>
          <w:rFonts w:asciiTheme="minorHAnsi" w:hAnsiTheme="minorHAnsi"/>
          <w:b/>
          <w:bCs/>
          <w:sz w:val="32"/>
          <w:szCs w:val="32"/>
        </w:rPr>
        <w:t xml:space="preserve"> for </w:t>
      </w:r>
      <w:r w:rsidR="0061717E">
        <w:rPr>
          <w:rFonts w:asciiTheme="minorHAnsi" w:hAnsiTheme="minorHAnsi"/>
          <w:b/>
          <w:bCs/>
          <w:sz w:val="32"/>
          <w:szCs w:val="32"/>
        </w:rPr>
        <w:t>contact details</w:t>
      </w:r>
    </w:p>
    <w:p w:rsidR="004F34D2" w:rsidRPr="00EE7C19" w:rsidRDefault="004F34D2" w:rsidP="004F34D2">
      <w:pPr>
        <w:shd w:val="clear" w:color="auto" w:fill="C00000"/>
        <w:rPr>
          <w:rFonts w:asciiTheme="minorHAnsi" w:hAnsiTheme="minorHAnsi"/>
          <w:b/>
          <w:bCs/>
          <w:color w:val="FFFFFF" w:themeColor="background1"/>
          <w:sz w:val="36"/>
          <w:szCs w:val="36"/>
        </w:rPr>
      </w:pPr>
      <w:r w:rsidRPr="00EE7C19">
        <w:rPr>
          <w:rFonts w:asciiTheme="minorHAnsi" w:hAnsiTheme="minorHAnsi"/>
          <w:b/>
          <w:bCs/>
          <w:color w:val="FFFFFF" w:themeColor="background1"/>
          <w:sz w:val="36"/>
          <w:szCs w:val="36"/>
        </w:rPr>
        <w:t>Wales TUC want your stories...........</w:t>
      </w:r>
    </w:p>
    <w:p w:rsidR="004F34D2" w:rsidRDefault="004F34D2" w:rsidP="00E86348">
      <w:pPr>
        <w:rPr>
          <w:rFonts w:asciiTheme="minorHAnsi" w:hAnsiTheme="minorHAnsi"/>
          <w:b/>
          <w:bCs/>
          <w:sz w:val="32"/>
          <w:szCs w:val="32"/>
        </w:rPr>
      </w:pPr>
    </w:p>
    <w:p w:rsidR="004F34D2" w:rsidRPr="004E2322" w:rsidRDefault="00C04B06" w:rsidP="00E86348">
      <w:pPr>
        <w:rPr>
          <w:rFonts w:asciiTheme="minorHAnsi" w:hAnsiTheme="minorHAnsi"/>
          <w:bCs/>
          <w:sz w:val="32"/>
          <w:szCs w:val="32"/>
        </w:rPr>
      </w:pPr>
      <w:r w:rsidRPr="004E2322">
        <w:rPr>
          <w:rFonts w:asciiTheme="minorHAnsi" w:hAnsiTheme="minorHAnsi"/>
          <w:bCs/>
          <w:sz w:val="32"/>
          <w:szCs w:val="32"/>
        </w:rPr>
        <w:t xml:space="preserve">From the good, the bad to the ugly if you have a story to </w:t>
      </w:r>
      <w:r w:rsidR="004E2322">
        <w:rPr>
          <w:rFonts w:asciiTheme="minorHAnsi" w:hAnsiTheme="minorHAnsi"/>
          <w:bCs/>
          <w:sz w:val="32"/>
          <w:szCs w:val="32"/>
        </w:rPr>
        <w:t>share</w:t>
      </w:r>
      <w:r w:rsidRPr="004E2322">
        <w:rPr>
          <w:rFonts w:asciiTheme="minorHAnsi" w:hAnsiTheme="minorHAnsi"/>
          <w:bCs/>
          <w:sz w:val="32"/>
          <w:szCs w:val="32"/>
        </w:rPr>
        <w:t xml:space="preserve"> about your role as a Trade Union Rep we’d love to hear from you.</w:t>
      </w:r>
    </w:p>
    <w:p w:rsidR="00C04B06" w:rsidRPr="004E2322" w:rsidRDefault="00C04B06" w:rsidP="00E86348">
      <w:pPr>
        <w:rPr>
          <w:rFonts w:asciiTheme="minorHAnsi" w:hAnsiTheme="minorHAnsi"/>
          <w:bCs/>
          <w:sz w:val="32"/>
          <w:szCs w:val="32"/>
        </w:rPr>
      </w:pPr>
    </w:p>
    <w:p w:rsidR="00C04B06" w:rsidRPr="004E2322" w:rsidRDefault="00C04B06" w:rsidP="00E86348">
      <w:pPr>
        <w:rPr>
          <w:rFonts w:asciiTheme="minorHAnsi" w:hAnsiTheme="minorHAnsi"/>
          <w:bCs/>
          <w:sz w:val="32"/>
          <w:szCs w:val="32"/>
        </w:rPr>
      </w:pPr>
      <w:r w:rsidRPr="004E2322">
        <w:rPr>
          <w:rFonts w:asciiTheme="minorHAnsi" w:hAnsiTheme="minorHAnsi"/>
          <w:bCs/>
          <w:sz w:val="32"/>
          <w:szCs w:val="32"/>
        </w:rPr>
        <w:t>What experiences have you had as a Trade Union Rep both in and out of your workplace?</w:t>
      </w:r>
    </w:p>
    <w:p w:rsidR="00C04B06" w:rsidRPr="004E2322" w:rsidRDefault="00C04B06" w:rsidP="00E86348">
      <w:pPr>
        <w:rPr>
          <w:rFonts w:asciiTheme="minorHAnsi" w:hAnsiTheme="minorHAnsi"/>
          <w:bCs/>
          <w:sz w:val="32"/>
          <w:szCs w:val="32"/>
        </w:rPr>
      </w:pPr>
    </w:p>
    <w:p w:rsidR="00C04B06" w:rsidRPr="004E2322" w:rsidRDefault="00C04B06" w:rsidP="00E86348">
      <w:pPr>
        <w:rPr>
          <w:rFonts w:asciiTheme="minorHAnsi" w:hAnsiTheme="minorHAnsi"/>
          <w:bCs/>
          <w:sz w:val="32"/>
          <w:szCs w:val="32"/>
        </w:rPr>
      </w:pPr>
      <w:r w:rsidRPr="004E2322">
        <w:rPr>
          <w:rFonts w:asciiTheme="minorHAnsi" w:hAnsiTheme="minorHAnsi"/>
          <w:bCs/>
          <w:sz w:val="32"/>
          <w:szCs w:val="32"/>
        </w:rPr>
        <w:t>Have you influenced any decisions on workplace policies or practices?</w:t>
      </w:r>
    </w:p>
    <w:p w:rsidR="00892A78" w:rsidRPr="004E2322" w:rsidRDefault="00892A78" w:rsidP="00E86348">
      <w:pPr>
        <w:rPr>
          <w:rFonts w:asciiTheme="minorHAnsi" w:hAnsiTheme="minorHAnsi"/>
          <w:bCs/>
          <w:sz w:val="32"/>
          <w:szCs w:val="32"/>
        </w:rPr>
      </w:pPr>
    </w:p>
    <w:p w:rsidR="00892A78" w:rsidRPr="004E2322" w:rsidRDefault="00892A78" w:rsidP="00E86348">
      <w:pPr>
        <w:rPr>
          <w:rFonts w:asciiTheme="minorHAnsi" w:hAnsiTheme="minorHAnsi"/>
          <w:bCs/>
          <w:sz w:val="32"/>
          <w:szCs w:val="32"/>
        </w:rPr>
      </w:pPr>
      <w:r w:rsidRPr="004E2322">
        <w:rPr>
          <w:rFonts w:asciiTheme="minorHAnsi" w:hAnsiTheme="minorHAnsi"/>
          <w:bCs/>
          <w:sz w:val="32"/>
          <w:szCs w:val="32"/>
        </w:rPr>
        <w:t>What are the biggest challenges you</w:t>
      </w:r>
      <w:r w:rsidR="00657AF3" w:rsidRPr="004E2322">
        <w:rPr>
          <w:rFonts w:asciiTheme="minorHAnsi" w:hAnsiTheme="minorHAnsi"/>
          <w:bCs/>
          <w:sz w:val="32"/>
          <w:szCs w:val="32"/>
        </w:rPr>
        <w:t>’ve</w:t>
      </w:r>
      <w:r w:rsidRPr="004E2322">
        <w:rPr>
          <w:rFonts w:asciiTheme="minorHAnsi" w:hAnsiTheme="minorHAnsi"/>
          <w:bCs/>
          <w:sz w:val="32"/>
          <w:szCs w:val="32"/>
        </w:rPr>
        <w:t xml:space="preserve"> face</w:t>
      </w:r>
      <w:r w:rsidR="00657AF3" w:rsidRPr="004E2322">
        <w:rPr>
          <w:rFonts w:asciiTheme="minorHAnsi" w:hAnsiTheme="minorHAnsi"/>
          <w:bCs/>
          <w:sz w:val="32"/>
          <w:szCs w:val="32"/>
        </w:rPr>
        <w:t>d</w:t>
      </w:r>
      <w:r w:rsidRPr="004E2322">
        <w:rPr>
          <w:rFonts w:asciiTheme="minorHAnsi" w:hAnsiTheme="minorHAnsi"/>
          <w:bCs/>
          <w:sz w:val="32"/>
          <w:szCs w:val="32"/>
        </w:rPr>
        <w:t xml:space="preserve"> as a Trade Union Rep?</w:t>
      </w:r>
    </w:p>
    <w:p w:rsidR="00C04B06" w:rsidRPr="004E2322" w:rsidRDefault="00C04B06" w:rsidP="00E86348">
      <w:pPr>
        <w:rPr>
          <w:rFonts w:asciiTheme="minorHAnsi" w:hAnsiTheme="minorHAnsi"/>
          <w:bCs/>
          <w:sz w:val="32"/>
          <w:szCs w:val="32"/>
        </w:rPr>
      </w:pPr>
    </w:p>
    <w:p w:rsidR="00C04B06" w:rsidRPr="004E2322" w:rsidRDefault="00C04B06" w:rsidP="00E86348">
      <w:pPr>
        <w:rPr>
          <w:rFonts w:asciiTheme="minorHAnsi" w:hAnsiTheme="minorHAnsi"/>
          <w:bCs/>
          <w:sz w:val="32"/>
          <w:szCs w:val="32"/>
        </w:rPr>
      </w:pPr>
      <w:r w:rsidRPr="004E2322">
        <w:rPr>
          <w:rFonts w:asciiTheme="minorHAnsi" w:hAnsiTheme="minorHAnsi"/>
          <w:bCs/>
          <w:sz w:val="32"/>
          <w:szCs w:val="32"/>
        </w:rPr>
        <w:t>Has your Trade Union involvement influenced your work or social activities within your local communities?</w:t>
      </w:r>
      <w:r w:rsidR="00892A78" w:rsidRPr="004E2322">
        <w:rPr>
          <w:rFonts w:asciiTheme="minorHAnsi" w:hAnsiTheme="minorHAnsi"/>
          <w:bCs/>
          <w:sz w:val="32"/>
          <w:szCs w:val="32"/>
        </w:rPr>
        <w:t xml:space="preserve"> </w:t>
      </w:r>
      <w:proofErr w:type="gramStart"/>
      <w:r w:rsidR="00892A78" w:rsidRPr="004E2322">
        <w:rPr>
          <w:rFonts w:asciiTheme="minorHAnsi" w:hAnsiTheme="minorHAnsi"/>
          <w:bCs/>
          <w:sz w:val="32"/>
          <w:szCs w:val="32"/>
        </w:rPr>
        <w:t>And if so, how?</w:t>
      </w:r>
      <w:proofErr w:type="gramEnd"/>
    </w:p>
    <w:p w:rsidR="00892A78" w:rsidRPr="004E2322" w:rsidRDefault="00892A78" w:rsidP="00E86348">
      <w:pPr>
        <w:rPr>
          <w:rFonts w:asciiTheme="minorHAnsi" w:hAnsiTheme="minorHAnsi"/>
          <w:bCs/>
          <w:sz w:val="32"/>
          <w:szCs w:val="32"/>
        </w:rPr>
      </w:pPr>
    </w:p>
    <w:p w:rsidR="00892A78" w:rsidRPr="004E2322" w:rsidRDefault="00892A78" w:rsidP="00E86348">
      <w:pPr>
        <w:rPr>
          <w:rFonts w:asciiTheme="minorHAnsi" w:hAnsiTheme="minorHAnsi"/>
          <w:bCs/>
          <w:sz w:val="32"/>
          <w:szCs w:val="32"/>
        </w:rPr>
      </w:pPr>
      <w:proofErr w:type="gramStart"/>
      <w:r w:rsidRPr="004E2322">
        <w:rPr>
          <w:rFonts w:asciiTheme="minorHAnsi" w:hAnsiTheme="minorHAnsi"/>
          <w:bCs/>
          <w:sz w:val="32"/>
          <w:szCs w:val="32"/>
        </w:rPr>
        <w:t>And achievements?</w:t>
      </w:r>
      <w:proofErr w:type="gramEnd"/>
      <w:r w:rsidRPr="004E2322">
        <w:rPr>
          <w:rFonts w:asciiTheme="minorHAnsi" w:hAnsiTheme="minorHAnsi"/>
          <w:bCs/>
          <w:sz w:val="32"/>
          <w:szCs w:val="32"/>
        </w:rPr>
        <w:t xml:space="preserve">  </w:t>
      </w:r>
      <w:proofErr w:type="gramStart"/>
      <w:r w:rsidR="00657AF3" w:rsidRPr="004E2322">
        <w:rPr>
          <w:rFonts w:asciiTheme="minorHAnsi" w:hAnsiTheme="minorHAnsi"/>
          <w:bCs/>
          <w:sz w:val="32"/>
          <w:szCs w:val="32"/>
        </w:rPr>
        <w:t>P</w:t>
      </w:r>
      <w:r w:rsidRPr="004E2322">
        <w:rPr>
          <w:rFonts w:asciiTheme="minorHAnsi" w:hAnsiTheme="minorHAnsi"/>
          <w:bCs/>
          <w:sz w:val="32"/>
          <w:szCs w:val="32"/>
        </w:rPr>
        <w:t>roudest moments?</w:t>
      </w:r>
      <w:proofErr w:type="gramEnd"/>
      <w:r w:rsidRPr="004E2322">
        <w:rPr>
          <w:rFonts w:asciiTheme="minorHAnsi" w:hAnsiTheme="minorHAnsi"/>
          <w:bCs/>
          <w:sz w:val="32"/>
          <w:szCs w:val="32"/>
        </w:rPr>
        <w:t xml:space="preserve">  </w:t>
      </w:r>
    </w:p>
    <w:p w:rsidR="00892A78" w:rsidRPr="004E2322" w:rsidRDefault="00892A78" w:rsidP="00E86348">
      <w:pPr>
        <w:rPr>
          <w:rFonts w:asciiTheme="minorHAnsi" w:hAnsiTheme="minorHAnsi"/>
          <w:bCs/>
          <w:sz w:val="32"/>
          <w:szCs w:val="32"/>
        </w:rPr>
      </w:pPr>
    </w:p>
    <w:p w:rsidR="00892A78" w:rsidRPr="004E2322" w:rsidRDefault="00892A78" w:rsidP="00E86348">
      <w:pPr>
        <w:rPr>
          <w:rFonts w:asciiTheme="minorHAnsi" w:hAnsiTheme="minorHAnsi"/>
          <w:bCs/>
          <w:sz w:val="32"/>
          <w:szCs w:val="32"/>
        </w:rPr>
      </w:pPr>
    </w:p>
    <w:p w:rsidR="00892A78" w:rsidRPr="004E2322" w:rsidRDefault="00892A78" w:rsidP="00E86348">
      <w:pPr>
        <w:rPr>
          <w:rFonts w:asciiTheme="minorHAnsi" w:hAnsiTheme="minorHAnsi"/>
          <w:bCs/>
          <w:sz w:val="32"/>
          <w:szCs w:val="32"/>
        </w:rPr>
      </w:pPr>
      <w:r w:rsidRPr="004E2322">
        <w:rPr>
          <w:rFonts w:asciiTheme="minorHAnsi" w:hAnsiTheme="minorHAnsi"/>
          <w:bCs/>
          <w:sz w:val="32"/>
          <w:szCs w:val="32"/>
        </w:rPr>
        <w:t xml:space="preserve">Please get in touch </w:t>
      </w:r>
    </w:p>
    <w:p w:rsidR="00892A78" w:rsidRPr="004E2322" w:rsidRDefault="00892A78" w:rsidP="00E86348">
      <w:pPr>
        <w:rPr>
          <w:rFonts w:asciiTheme="minorHAnsi" w:hAnsiTheme="minorHAnsi"/>
          <w:bCs/>
          <w:sz w:val="32"/>
          <w:szCs w:val="32"/>
        </w:rPr>
      </w:pPr>
    </w:p>
    <w:p w:rsidR="00892A78" w:rsidRPr="004E2322" w:rsidRDefault="00892A78" w:rsidP="00E86348">
      <w:pPr>
        <w:rPr>
          <w:rFonts w:asciiTheme="minorHAnsi" w:hAnsiTheme="minorHAnsi"/>
          <w:bCs/>
          <w:sz w:val="32"/>
          <w:szCs w:val="32"/>
        </w:rPr>
      </w:pPr>
    </w:p>
    <w:p w:rsidR="00892A78" w:rsidRPr="004E2322" w:rsidRDefault="004E2322" w:rsidP="00E86348">
      <w:pPr>
        <w:rPr>
          <w:rFonts w:asciiTheme="minorHAnsi" w:hAnsiTheme="minorHAnsi"/>
          <w:bCs/>
          <w:sz w:val="32"/>
          <w:szCs w:val="32"/>
        </w:rPr>
      </w:pPr>
      <w:r>
        <w:rPr>
          <w:rFonts w:asciiTheme="minorHAnsi" w:hAnsiTheme="minorHAnsi"/>
          <w:bCs/>
          <w:sz w:val="32"/>
          <w:szCs w:val="32"/>
        </w:rPr>
        <w:t xml:space="preserve">Email:  </w:t>
      </w:r>
      <w:hyperlink r:id="rId16" w:history="1">
        <w:r w:rsidR="00892A78" w:rsidRPr="004E2322">
          <w:rPr>
            <w:rStyle w:val="Hyperlink"/>
            <w:rFonts w:asciiTheme="minorHAnsi" w:hAnsiTheme="minorHAnsi"/>
            <w:bCs/>
            <w:sz w:val="32"/>
            <w:szCs w:val="32"/>
          </w:rPr>
          <w:t>nsavage@tuc.org.uk</w:t>
        </w:r>
      </w:hyperlink>
      <w:r>
        <w:rPr>
          <w:rFonts w:asciiTheme="minorHAnsi" w:hAnsiTheme="minorHAnsi"/>
          <w:bCs/>
          <w:sz w:val="32"/>
          <w:szCs w:val="32"/>
        </w:rPr>
        <w:t xml:space="preserve">  or call me on </w:t>
      </w:r>
      <w:r w:rsidR="00892A78" w:rsidRPr="004E2322">
        <w:rPr>
          <w:rFonts w:asciiTheme="minorHAnsi" w:hAnsiTheme="minorHAnsi"/>
          <w:bCs/>
          <w:sz w:val="32"/>
          <w:szCs w:val="32"/>
        </w:rPr>
        <w:t>02920 347010</w:t>
      </w:r>
    </w:p>
    <w:p w:rsidR="00C04B06" w:rsidRDefault="00C04B06" w:rsidP="00E86348">
      <w:pPr>
        <w:rPr>
          <w:rFonts w:asciiTheme="minorHAnsi" w:hAnsiTheme="minorHAnsi"/>
          <w:b/>
          <w:bCs/>
          <w:sz w:val="32"/>
          <w:szCs w:val="32"/>
        </w:rPr>
      </w:pPr>
    </w:p>
    <w:p w:rsidR="00C04B06" w:rsidRDefault="00C04B06" w:rsidP="00E86348">
      <w:pPr>
        <w:rPr>
          <w:rFonts w:asciiTheme="minorHAnsi" w:hAnsiTheme="minorHAnsi"/>
          <w:b/>
          <w:bCs/>
          <w:sz w:val="32"/>
          <w:szCs w:val="32"/>
        </w:rPr>
      </w:pPr>
    </w:p>
    <w:p w:rsidR="00C04B06" w:rsidRDefault="00C04B06" w:rsidP="00E86348">
      <w:pPr>
        <w:rPr>
          <w:rFonts w:asciiTheme="minorHAnsi" w:hAnsiTheme="minorHAnsi"/>
          <w:b/>
          <w:bCs/>
          <w:sz w:val="32"/>
          <w:szCs w:val="32"/>
        </w:rPr>
      </w:pPr>
    </w:p>
    <w:p w:rsidR="004E2322" w:rsidRDefault="004E2322" w:rsidP="00E86348">
      <w:pPr>
        <w:rPr>
          <w:rFonts w:asciiTheme="minorHAnsi" w:hAnsiTheme="minorHAnsi"/>
          <w:b/>
          <w:bCs/>
          <w:sz w:val="32"/>
          <w:szCs w:val="32"/>
        </w:rPr>
      </w:pPr>
    </w:p>
    <w:p w:rsidR="004E2322" w:rsidRDefault="004E2322" w:rsidP="00E86348">
      <w:pPr>
        <w:rPr>
          <w:rFonts w:asciiTheme="minorHAnsi" w:hAnsiTheme="minorHAnsi"/>
          <w:b/>
          <w:bCs/>
          <w:sz w:val="32"/>
          <w:szCs w:val="32"/>
        </w:rPr>
      </w:pPr>
    </w:p>
    <w:p w:rsidR="004E2322" w:rsidRDefault="004E2322" w:rsidP="00E86348">
      <w:pPr>
        <w:rPr>
          <w:rFonts w:asciiTheme="minorHAnsi" w:hAnsiTheme="minorHAnsi"/>
          <w:b/>
          <w:bCs/>
          <w:sz w:val="32"/>
          <w:szCs w:val="32"/>
        </w:rPr>
      </w:pPr>
    </w:p>
    <w:p w:rsidR="004E2322" w:rsidRDefault="004E2322" w:rsidP="00E86348">
      <w:pPr>
        <w:rPr>
          <w:rFonts w:asciiTheme="minorHAnsi" w:hAnsiTheme="minorHAnsi"/>
          <w:b/>
          <w:bCs/>
          <w:sz w:val="32"/>
          <w:szCs w:val="32"/>
        </w:rPr>
      </w:pPr>
    </w:p>
    <w:p w:rsidR="004E2322" w:rsidRDefault="004E2322" w:rsidP="00E86348">
      <w:pPr>
        <w:rPr>
          <w:rFonts w:asciiTheme="minorHAnsi" w:hAnsiTheme="minorHAnsi"/>
          <w:b/>
          <w:bCs/>
          <w:sz w:val="32"/>
          <w:szCs w:val="32"/>
        </w:rPr>
      </w:pPr>
    </w:p>
    <w:p w:rsidR="004E2322" w:rsidRDefault="004E2322" w:rsidP="00E86348">
      <w:pPr>
        <w:rPr>
          <w:rFonts w:asciiTheme="minorHAnsi" w:hAnsiTheme="minorHAnsi"/>
          <w:b/>
          <w:bCs/>
          <w:sz w:val="32"/>
          <w:szCs w:val="32"/>
        </w:rPr>
      </w:pPr>
    </w:p>
    <w:p w:rsidR="004E2322" w:rsidRDefault="004E2322" w:rsidP="00E86348">
      <w:pPr>
        <w:rPr>
          <w:rFonts w:asciiTheme="minorHAnsi" w:hAnsiTheme="minorHAnsi"/>
          <w:b/>
          <w:bCs/>
          <w:sz w:val="32"/>
          <w:szCs w:val="32"/>
        </w:rPr>
      </w:pPr>
    </w:p>
    <w:p w:rsidR="004E2322" w:rsidRDefault="004E2322" w:rsidP="00E86348">
      <w:pPr>
        <w:rPr>
          <w:rFonts w:asciiTheme="minorHAnsi" w:hAnsiTheme="minorHAnsi"/>
          <w:b/>
          <w:bCs/>
          <w:sz w:val="32"/>
          <w:szCs w:val="32"/>
        </w:rPr>
      </w:pPr>
    </w:p>
    <w:p w:rsidR="004F34D2" w:rsidRDefault="004F34D2" w:rsidP="00E86348">
      <w:pPr>
        <w:rPr>
          <w:rFonts w:asciiTheme="minorHAnsi" w:hAnsiTheme="minorHAnsi"/>
          <w:b/>
          <w:bCs/>
          <w:sz w:val="32"/>
          <w:szCs w:val="32"/>
        </w:rPr>
      </w:pPr>
    </w:p>
    <w:p w:rsidR="00EE3788" w:rsidRPr="00BC6E2B" w:rsidRDefault="00EE3788" w:rsidP="00BC6E2B">
      <w:pPr>
        <w:shd w:val="clear" w:color="auto" w:fill="C00000"/>
        <w:rPr>
          <w:rFonts w:asciiTheme="minorHAnsi" w:hAnsiTheme="minorHAnsi"/>
          <w:b/>
          <w:bCs/>
          <w:sz w:val="36"/>
          <w:szCs w:val="36"/>
        </w:rPr>
      </w:pPr>
      <w:r w:rsidRPr="00BC6E2B">
        <w:rPr>
          <w:rFonts w:asciiTheme="minorHAnsi" w:hAnsiTheme="minorHAnsi"/>
          <w:b/>
          <w:bCs/>
          <w:sz w:val="36"/>
          <w:szCs w:val="36"/>
        </w:rPr>
        <w:t>Pregnancy Discrimination</w:t>
      </w:r>
    </w:p>
    <w:p w:rsidR="00EE3788" w:rsidRDefault="00EE3788" w:rsidP="00E86348">
      <w:pPr>
        <w:rPr>
          <w:rFonts w:asciiTheme="minorHAnsi" w:hAnsiTheme="minorHAnsi"/>
          <w:b/>
          <w:bCs/>
          <w:sz w:val="32"/>
          <w:szCs w:val="32"/>
        </w:rPr>
      </w:pPr>
    </w:p>
    <w:p w:rsidR="00EE3788" w:rsidRPr="004E2322" w:rsidRDefault="00EE3788" w:rsidP="00EE3788">
      <w:pPr>
        <w:pStyle w:val="Heading1"/>
        <w:shd w:val="clear" w:color="auto" w:fill="FFFFFF"/>
        <w:spacing w:before="0" w:after="169"/>
        <w:rPr>
          <w:rFonts w:asciiTheme="minorHAnsi" w:hAnsiTheme="minorHAnsi" w:cs="Arial"/>
          <w:color w:val="053C52"/>
          <w:sz w:val="32"/>
          <w:szCs w:val="32"/>
        </w:rPr>
      </w:pPr>
      <w:proofErr w:type="spellStart"/>
      <w:r w:rsidRPr="004E2322">
        <w:rPr>
          <w:rFonts w:ascii="Arial" w:hAnsi="Arial" w:cs="Arial"/>
          <w:color w:val="053C52"/>
          <w:sz w:val="32"/>
          <w:szCs w:val="32"/>
        </w:rPr>
        <w:t>Acas</w:t>
      </w:r>
      <w:proofErr w:type="spellEnd"/>
      <w:r w:rsidRPr="004E2322">
        <w:rPr>
          <w:rFonts w:ascii="Arial" w:hAnsi="Arial" w:cs="Arial"/>
          <w:color w:val="053C52"/>
          <w:sz w:val="32"/>
          <w:szCs w:val="32"/>
        </w:rPr>
        <w:t xml:space="preserve"> statement on EHRC research on maternity &amp; pregnancy </w:t>
      </w:r>
      <w:r w:rsidRPr="004E2322">
        <w:rPr>
          <w:rFonts w:asciiTheme="minorHAnsi" w:hAnsiTheme="minorHAnsi" w:cs="Arial"/>
          <w:color w:val="053C52"/>
          <w:sz w:val="32"/>
          <w:szCs w:val="32"/>
        </w:rPr>
        <w:t>discrimination</w:t>
      </w:r>
    </w:p>
    <w:p w:rsidR="00EE3788" w:rsidRPr="004E2322" w:rsidRDefault="00EE3788" w:rsidP="00EE3788">
      <w:pPr>
        <w:shd w:val="clear" w:color="auto" w:fill="FFFFFF"/>
        <w:rPr>
          <w:rFonts w:asciiTheme="minorHAnsi" w:hAnsiTheme="minorHAnsi"/>
          <w:b/>
          <w:bCs/>
          <w:color w:val="000000"/>
          <w:sz w:val="32"/>
          <w:szCs w:val="32"/>
        </w:rPr>
      </w:pPr>
      <w:r w:rsidRPr="004E2322">
        <w:rPr>
          <w:rFonts w:asciiTheme="minorHAnsi" w:hAnsiTheme="minorHAnsi"/>
          <w:b/>
          <w:bCs/>
          <w:color w:val="000000"/>
          <w:sz w:val="32"/>
          <w:szCs w:val="32"/>
        </w:rPr>
        <w:t>Friday 24 July 2015</w:t>
      </w:r>
    </w:p>
    <w:p w:rsidR="00EE3788" w:rsidRPr="004E2322" w:rsidRDefault="00EE3788" w:rsidP="00BC6E2B">
      <w:pPr>
        <w:rPr>
          <w:rFonts w:asciiTheme="minorHAnsi" w:hAnsiTheme="minorHAnsi"/>
          <w:color w:val="000000"/>
          <w:sz w:val="32"/>
          <w:szCs w:val="32"/>
        </w:rPr>
      </w:pPr>
      <w:r w:rsidRPr="004E2322">
        <w:rPr>
          <w:rFonts w:asciiTheme="minorHAnsi" w:hAnsiTheme="minorHAnsi"/>
          <w:color w:val="000000"/>
          <w:sz w:val="32"/>
          <w:szCs w:val="32"/>
        </w:rPr>
        <w:br/>
      </w:r>
      <w:proofErr w:type="spellStart"/>
      <w:r w:rsidRPr="004E2322">
        <w:rPr>
          <w:rFonts w:asciiTheme="minorHAnsi" w:hAnsiTheme="minorHAnsi"/>
          <w:color w:val="000000"/>
          <w:sz w:val="32"/>
          <w:szCs w:val="32"/>
        </w:rPr>
        <w:t>Acas</w:t>
      </w:r>
      <w:proofErr w:type="spellEnd"/>
      <w:r w:rsidRPr="004E2322">
        <w:rPr>
          <w:rFonts w:asciiTheme="minorHAnsi" w:hAnsiTheme="minorHAnsi"/>
          <w:color w:val="000000"/>
          <w:sz w:val="32"/>
          <w:szCs w:val="32"/>
        </w:rPr>
        <w:t xml:space="preserve"> has put out a statement in response to the Equality and Human Rights Commission's (EHRC) research on pregnancy and maternity discrimination today:</w:t>
      </w:r>
    </w:p>
    <w:p w:rsidR="00EE3788" w:rsidRPr="004E2322" w:rsidRDefault="00EE3788" w:rsidP="00EE3788">
      <w:pPr>
        <w:pStyle w:val="NormalWeb"/>
        <w:shd w:val="clear" w:color="auto" w:fill="FFFFFF"/>
        <w:rPr>
          <w:rFonts w:asciiTheme="minorHAnsi" w:hAnsiTheme="minorHAnsi"/>
          <w:color w:val="000000"/>
          <w:sz w:val="32"/>
          <w:szCs w:val="32"/>
        </w:rPr>
      </w:pPr>
      <w:proofErr w:type="spellStart"/>
      <w:r w:rsidRPr="004E2322">
        <w:rPr>
          <w:rFonts w:asciiTheme="minorHAnsi" w:hAnsiTheme="minorHAnsi"/>
          <w:color w:val="000000"/>
          <w:sz w:val="32"/>
          <w:szCs w:val="32"/>
        </w:rPr>
        <w:t>Acas</w:t>
      </w:r>
      <w:proofErr w:type="spellEnd"/>
      <w:r w:rsidRPr="004E2322">
        <w:rPr>
          <w:rFonts w:asciiTheme="minorHAnsi" w:hAnsiTheme="minorHAnsi"/>
          <w:color w:val="000000"/>
          <w:sz w:val="32"/>
          <w:szCs w:val="32"/>
        </w:rPr>
        <w:t xml:space="preserve"> Head of Equality Steve Williams said:</w:t>
      </w:r>
    </w:p>
    <w:p w:rsidR="00EE3788" w:rsidRPr="004E2322" w:rsidRDefault="00EE3788" w:rsidP="00EE3788">
      <w:pPr>
        <w:pStyle w:val="NormalWeb"/>
        <w:shd w:val="clear" w:color="auto" w:fill="FFFFFF"/>
        <w:rPr>
          <w:rFonts w:asciiTheme="minorHAnsi" w:hAnsiTheme="minorHAnsi"/>
          <w:color w:val="000000"/>
          <w:sz w:val="32"/>
          <w:szCs w:val="32"/>
        </w:rPr>
      </w:pPr>
      <w:r w:rsidRPr="004E2322">
        <w:rPr>
          <w:rFonts w:asciiTheme="minorHAnsi" w:hAnsiTheme="minorHAnsi"/>
          <w:color w:val="000000"/>
          <w:sz w:val="32"/>
          <w:szCs w:val="32"/>
        </w:rPr>
        <w:t>"It is clear from this valuable research that businesses need to treat all their workers fairly as this will help them stay within the law.</w:t>
      </w:r>
    </w:p>
    <w:p w:rsidR="00EE3788" w:rsidRPr="004E2322" w:rsidRDefault="00EE3788" w:rsidP="00EE3788">
      <w:pPr>
        <w:pStyle w:val="NormalWeb"/>
        <w:shd w:val="clear" w:color="auto" w:fill="FFFFFF"/>
        <w:rPr>
          <w:rFonts w:asciiTheme="minorHAnsi" w:hAnsiTheme="minorHAnsi"/>
          <w:color w:val="000000"/>
          <w:sz w:val="32"/>
          <w:szCs w:val="32"/>
        </w:rPr>
      </w:pPr>
      <w:r w:rsidRPr="004E2322">
        <w:rPr>
          <w:rFonts w:asciiTheme="minorHAnsi" w:hAnsiTheme="minorHAnsi"/>
          <w:color w:val="000000"/>
          <w:sz w:val="32"/>
          <w:szCs w:val="32"/>
        </w:rPr>
        <w:t>"We have published a new guide today on </w:t>
      </w:r>
      <w:hyperlink r:id="rId17" w:tooltip="Pregnancy and maternity discrimination" w:history="1">
        <w:r w:rsidRPr="004E2322">
          <w:rPr>
            <w:rStyle w:val="Hyperlink"/>
            <w:rFonts w:asciiTheme="minorHAnsi" w:hAnsiTheme="minorHAnsi"/>
            <w:b/>
            <w:bCs/>
            <w:color w:val="053C52"/>
            <w:sz w:val="32"/>
            <w:szCs w:val="32"/>
            <w:u w:val="none"/>
          </w:rPr>
          <w:t>Pregnancy and maternity discrimination</w:t>
        </w:r>
      </w:hyperlink>
      <w:r w:rsidRPr="004E2322">
        <w:rPr>
          <w:rFonts w:asciiTheme="minorHAnsi" w:hAnsiTheme="minorHAnsi"/>
          <w:color w:val="000000"/>
          <w:sz w:val="32"/>
          <w:szCs w:val="32"/>
        </w:rPr>
        <w:t>. From next month we are also launching a series of equality guides to help employers and managers identify, tackle and prevent discrimination in the workplace.</w:t>
      </w:r>
    </w:p>
    <w:p w:rsidR="00EE3788" w:rsidRPr="004E2322" w:rsidRDefault="00EE3788" w:rsidP="00EE3788">
      <w:pPr>
        <w:pStyle w:val="NormalWeb"/>
        <w:shd w:val="clear" w:color="auto" w:fill="FFFFFF"/>
        <w:rPr>
          <w:rFonts w:asciiTheme="minorHAnsi" w:hAnsiTheme="minorHAnsi"/>
          <w:color w:val="000000"/>
          <w:sz w:val="32"/>
          <w:szCs w:val="32"/>
        </w:rPr>
      </w:pPr>
      <w:r w:rsidRPr="004E2322">
        <w:rPr>
          <w:rFonts w:asciiTheme="minorHAnsi" w:hAnsiTheme="minorHAnsi"/>
          <w:color w:val="000000"/>
          <w:sz w:val="32"/>
          <w:szCs w:val="32"/>
        </w:rPr>
        <w:t>"</w:t>
      </w:r>
      <w:proofErr w:type="spellStart"/>
      <w:r w:rsidRPr="004E2322">
        <w:rPr>
          <w:rFonts w:asciiTheme="minorHAnsi" w:hAnsiTheme="minorHAnsi"/>
          <w:color w:val="000000"/>
          <w:sz w:val="32"/>
          <w:szCs w:val="32"/>
        </w:rPr>
        <w:t>Acas</w:t>
      </w:r>
      <w:proofErr w:type="spellEnd"/>
      <w:r w:rsidRPr="004E2322">
        <w:rPr>
          <w:rFonts w:asciiTheme="minorHAnsi" w:hAnsiTheme="minorHAnsi"/>
          <w:color w:val="000000"/>
          <w:sz w:val="32"/>
          <w:szCs w:val="32"/>
        </w:rPr>
        <w:t xml:space="preserve"> fully supports the Commission's #</w:t>
      </w:r>
      <w:proofErr w:type="spellStart"/>
      <w:r w:rsidRPr="004E2322">
        <w:rPr>
          <w:rFonts w:asciiTheme="minorHAnsi" w:hAnsiTheme="minorHAnsi"/>
          <w:color w:val="000000"/>
          <w:sz w:val="32"/>
          <w:szCs w:val="32"/>
        </w:rPr>
        <w:t>worksforme</w:t>
      </w:r>
      <w:proofErr w:type="spellEnd"/>
      <w:r w:rsidRPr="004E2322">
        <w:rPr>
          <w:rFonts w:asciiTheme="minorHAnsi" w:hAnsiTheme="minorHAnsi"/>
          <w:color w:val="000000"/>
          <w:sz w:val="32"/>
          <w:szCs w:val="32"/>
        </w:rPr>
        <w:t xml:space="preserve"> awareness initiative to help employers manage pregnancy and maternity."</w:t>
      </w:r>
    </w:p>
    <w:p w:rsidR="00EE3788" w:rsidRPr="004E2322" w:rsidRDefault="00EE3788" w:rsidP="00E86348">
      <w:pPr>
        <w:rPr>
          <w:rFonts w:asciiTheme="minorHAnsi" w:hAnsiTheme="minorHAnsi"/>
          <w:b/>
          <w:bCs/>
          <w:sz w:val="28"/>
          <w:szCs w:val="28"/>
        </w:rPr>
      </w:pPr>
    </w:p>
    <w:p w:rsidR="0034017D" w:rsidRPr="004E2322" w:rsidRDefault="0034017D" w:rsidP="00671C12">
      <w:pPr>
        <w:pStyle w:val="Heading1"/>
        <w:shd w:val="clear" w:color="auto" w:fill="FFFFFF"/>
        <w:spacing w:before="0" w:line="889" w:lineRule="atLeast"/>
        <w:ind w:left="424" w:right="424"/>
        <w:jc w:val="center"/>
        <w:rPr>
          <w:rFonts w:asciiTheme="minorHAnsi" w:hAnsiTheme="minorHAnsi" w:cs="Arial"/>
          <w:b w:val="0"/>
          <w:bCs w:val="0"/>
          <w:color w:val="F29113"/>
          <w:sz w:val="56"/>
          <w:szCs w:val="56"/>
        </w:rPr>
      </w:pPr>
      <w:hyperlink r:id="rId18" w:history="1">
        <w:r w:rsidRPr="004E2322">
          <w:rPr>
            <w:rStyle w:val="Hyperlink"/>
            <w:rFonts w:asciiTheme="minorHAnsi" w:hAnsiTheme="minorHAnsi" w:cs="Arial"/>
            <w:b w:val="0"/>
            <w:bCs w:val="0"/>
            <w:sz w:val="56"/>
            <w:szCs w:val="56"/>
          </w:rPr>
          <w:t>54,000 women a year suffer pregnancy discrimination but only a handful enforce their rights</w:t>
        </w:r>
      </w:hyperlink>
    </w:p>
    <w:p w:rsidR="00BC6E2B" w:rsidRPr="004E2322" w:rsidRDefault="00BC6E2B" w:rsidP="00E86348">
      <w:pPr>
        <w:rPr>
          <w:rFonts w:asciiTheme="minorHAnsi" w:hAnsiTheme="minorHAnsi"/>
          <w:b/>
          <w:bCs/>
          <w:sz w:val="28"/>
          <w:szCs w:val="28"/>
        </w:rPr>
      </w:pPr>
    </w:p>
    <w:p w:rsidR="00BC6E2B" w:rsidRPr="004E2322" w:rsidRDefault="0034017D" w:rsidP="00E86348">
      <w:pPr>
        <w:rPr>
          <w:rFonts w:asciiTheme="minorHAnsi" w:hAnsiTheme="minorHAnsi"/>
        </w:rPr>
      </w:pPr>
      <w:r w:rsidRPr="004E2322">
        <w:rPr>
          <w:rFonts w:asciiTheme="minorHAnsi" w:hAnsiTheme="minorHAnsi"/>
          <w:color w:val="333333"/>
          <w:shd w:val="clear" w:color="auto" w:fill="FFFFFF"/>
        </w:rPr>
        <w:t>24 Jul 2015, by</w:t>
      </w:r>
      <w:r w:rsidRPr="004E2322">
        <w:rPr>
          <w:rStyle w:val="apple-converted-space"/>
          <w:rFonts w:asciiTheme="minorHAnsi" w:hAnsiTheme="minorHAnsi"/>
          <w:color w:val="333333"/>
          <w:shd w:val="clear" w:color="auto" w:fill="FFFFFF"/>
        </w:rPr>
        <w:t> </w:t>
      </w:r>
      <w:hyperlink r:id="rId19" w:history="1">
        <w:r w:rsidRPr="004E2322">
          <w:rPr>
            <w:rStyle w:val="Hyperlink"/>
            <w:rFonts w:asciiTheme="minorHAnsi" w:hAnsiTheme="minorHAnsi"/>
            <w:b/>
            <w:bCs/>
            <w:color w:val="F29113"/>
            <w:shd w:val="clear" w:color="auto" w:fill="FFFFFF"/>
          </w:rPr>
          <w:t>Sally Brett</w:t>
        </w:r>
      </w:hyperlink>
      <w:r w:rsidRPr="004E2322">
        <w:rPr>
          <w:rStyle w:val="apple-converted-space"/>
          <w:rFonts w:asciiTheme="minorHAnsi" w:hAnsiTheme="minorHAnsi"/>
          <w:color w:val="333333"/>
          <w:shd w:val="clear" w:color="auto" w:fill="FFFFFF"/>
        </w:rPr>
        <w:t> </w:t>
      </w:r>
      <w:r w:rsidRPr="004E2322">
        <w:rPr>
          <w:rFonts w:asciiTheme="minorHAnsi" w:hAnsiTheme="minorHAnsi"/>
          <w:color w:val="333333"/>
          <w:shd w:val="clear" w:color="auto" w:fill="FFFFFF"/>
        </w:rPr>
        <w:t>in</w:t>
      </w:r>
      <w:r w:rsidRPr="004E2322">
        <w:rPr>
          <w:rStyle w:val="apple-converted-space"/>
          <w:rFonts w:asciiTheme="minorHAnsi" w:hAnsiTheme="minorHAnsi"/>
          <w:color w:val="333333"/>
          <w:shd w:val="clear" w:color="auto" w:fill="FFFFFF"/>
        </w:rPr>
        <w:t> </w:t>
      </w:r>
      <w:hyperlink r:id="rId20" w:history="1">
        <w:r w:rsidRPr="004E2322">
          <w:rPr>
            <w:rStyle w:val="Hyperlink"/>
            <w:rFonts w:asciiTheme="minorHAnsi" w:hAnsiTheme="minorHAnsi"/>
            <w:b/>
            <w:bCs/>
            <w:color w:val="F29113"/>
            <w:shd w:val="clear" w:color="auto" w:fill="FFFFFF"/>
          </w:rPr>
          <w:t>Equality</w:t>
        </w:r>
      </w:hyperlink>
    </w:p>
    <w:p w:rsidR="004F34D2" w:rsidRDefault="004F34D2" w:rsidP="00E86348">
      <w:pPr>
        <w:rPr>
          <w:rFonts w:asciiTheme="minorHAnsi" w:hAnsiTheme="minorHAnsi"/>
          <w:b/>
          <w:bCs/>
          <w:sz w:val="28"/>
          <w:szCs w:val="28"/>
        </w:rPr>
      </w:pPr>
    </w:p>
    <w:p w:rsidR="00671C12" w:rsidRDefault="00671C12" w:rsidP="00E86348">
      <w:pPr>
        <w:rPr>
          <w:rFonts w:asciiTheme="minorHAnsi" w:hAnsiTheme="minorHAnsi"/>
          <w:b/>
          <w:bCs/>
          <w:sz w:val="28"/>
          <w:szCs w:val="28"/>
        </w:rPr>
      </w:pPr>
    </w:p>
    <w:p w:rsidR="004E2322" w:rsidRDefault="004E2322" w:rsidP="00E86348">
      <w:pPr>
        <w:rPr>
          <w:rFonts w:asciiTheme="minorHAnsi" w:hAnsiTheme="minorHAnsi"/>
          <w:b/>
          <w:bCs/>
          <w:sz w:val="28"/>
          <w:szCs w:val="28"/>
        </w:rPr>
      </w:pPr>
    </w:p>
    <w:p w:rsidR="004E2322" w:rsidRDefault="004E2322" w:rsidP="00E86348">
      <w:pPr>
        <w:rPr>
          <w:rFonts w:asciiTheme="minorHAnsi" w:hAnsiTheme="minorHAnsi"/>
          <w:b/>
          <w:bCs/>
          <w:sz w:val="28"/>
          <w:szCs w:val="28"/>
        </w:rPr>
      </w:pPr>
    </w:p>
    <w:p w:rsidR="00BC6E2B" w:rsidRPr="00BC6E2B" w:rsidRDefault="00BC6E2B" w:rsidP="00BC6E2B">
      <w:pPr>
        <w:shd w:val="clear" w:color="auto" w:fill="C00000"/>
        <w:rPr>
          <w:rFonts w:asciiTheme="minorHAnsi" w:hAnsiTheme="minorHAnsi"/>
          <w:b/>
          <w:bCs/>
          <w:sz w:val="36"/>
          <w:szCs w:val="36"/>
        </w:rPr>
      </w:pPr>
      <w:r w:rsidRPr="00BC6E2B">
        <w:rPr>
          <w:rFonts w:asciiTheme="minorHAnsi" w:hAnsiTheme="minorHAnsi"/>
          <w:b/>
          <w:bCs/>
          <w:sz w:val="36"/>
          <w:szCs w:val="36"/>
        </w:rPr>
        <w:t>Pregnancy Discrimination</w:t>
      </w:r>
    </w:p>
    <w:p w:rsidR="00BC6E2B" w:rsidRPr="004E2322" w:rsidRDefault="00BC6E2B" w:rsidP="00BC6E2B">
      <w:pPr>
        <w:pStyle w:val="NormalWeb"/>
        <w:shd w:val="clear" w:color="auto" w:fill="FFFFFF"/>
        <w:rPr>
          <w:rFonts w:asciiTheme="minorHAnsi" w:hAnsiTheme="minorHAnsi"/>
          <w:color w:val="000000"/>
          <w:sz w:val="28"/>
          <w:szCs w:val="28"/>
        </w:rPr>
      </w:pPr>
      <w:r w:rsidRPr="004E2322">
        <w:rPr>
          <w:rFonts w:asciiTheme="minorHAnsi" w:hAnsiTheme="minorHAnsi"/>
          <w:color w:val="000000"/>
          <w:sz w:val="28"/>
          <w:szCs w:val="28"/>
        </w:rPr>
        <w:t>The Equality Act 2010 makes it unlawful to discriminate, or treat workers unfavourably</w:t>
      </w:r>
      <w:r w:rsidR="003B0C79" w:rsidRPr="004E2322">
        <w:rPr>
          <w:rFonts w:asciiTheme="minorHAnsi" w:hAnsiTheme="minorHAnsi"/>
          <w:color w:val="000000"/>
          <w:sz w:val="28"/>
          <w:szCs w:val="28"/>
        </w:rPr>
        <w:t> because</w:t>
      </w:r>
      <w:r w:rsidRPr="004E2322">
        <w:rPr>
          <w:rFonts w:asciiTheme="minorHAnsi" w:hAnsiTheme="minorHAnsi"/>
          <w:color w:val="000000"/>
          <w:sz w:val="28"/>
          <w:szCs w:val="28"/>
        </w:rPr>
        <w:t xml:space="preserve"> of their pregnancy, or because they have given birth recently or are breastfeeding.</w:t>
      </w:r>
    </w:p>
    <w:p w:rsidR="00BC6E2B" w:rsidRPr="004E2322" w:rsidRDefault="00BC6E2B" w:rsidP="00BC6E2B">
      <w:pPr>
        <w:pStyle w:val="NormalWeb"/>
        <w:shd w:val="clear" w:color="auto" w:fill="FFFFFF"/>
        <w:rPr>
          <w:rFonts w:asciiTheme="minorHAnsi" w:hAnsiTheme="minorHAnsi"/>
          <w:color w:val="000000"/>
          <w:sz w:val="28"/>
          <w:szCs w:val="28"/>
        </w:rPr>
      </w:pPr>
      <w:r w:rsidRPr="004E2322">
        <w:rPr>
          <w:rFonts w:asciiTheme="minorHAnsi" w:hAnsiTheme="minorHAnsi"/>
          <w:color w:val="000000"/>
          <w:sz w:val="28"/>
          <w:szCs w:val="28"/>
        </w:rPr>
        <w:t xml:space="preserve">Discrimination arises when a </w:t>
      </w:r>
      <w:r w:rsidR="003B0C79" w:rsidRPr="004E2322">
        <w:rPr>
          <w:rFonts w:asciiTheme="minorHAnsi" w:hAnsiTheme="minorHAnsi"/>
          <w:color w:val="000000"/>
          <w:sz w:val="28"/>
          <w:szCs w:val="28"/>
        </w:rPr>
        <w:t>woman</w:t>
      </w:r>
      <w:r w:rsidRPr="004E2322">
        <w:rPr>
          <w:rFonts w:asciiTheme="minorHAnsi" w:hAnsiTheme="minorHAnsi"/>
          <w:color w:val="000000"/>
          <w:sz w:val="28"/>
          <w:szCs w:val="28"/>
        </w:rPr>
        <w:t xml:space="preserve"> is treated unfavourably because of her pregnancy, pregnancy related illness or she exercises the right to statutory maternity leave.</w:t>
      </w:r>
    </w:p>
    <w:p w:rsidR="00BC6E2B" w:rsidRPr="004E2322" w:rsidRDefault="00BC6E2B" w:rsidP="00BC6E2B">
      <w:pPr>
        <w:pStyle w:val="Heading2"/>
        <w:shd w:val="clear" w:color="auto" w:fill="FFFFFF"/>
        <w:rPr>
          <w:rFonts w:asciiTheme="minorHAnsi" w:hAnsiTheme="minorHAnsi" w:cs="Arial"/>
          <w:color w:val="004E92"/>
          <w:sz w:val="28"/>
          <w:szCs w:val="28"/>
        </w:rPr>
      </w:pPr>
      <w:r w:rsidRPr="004E2322">
        <w:rPr>
          <w:rFonts w:asciiTheme="minorHAnsi" w:hAnsiTheme="minorHAnsi" w:cs="Arial"/>
          <w:color w:val="004E92"/>
          <w:sz w:val="28"/>
          <w:szCs w:val="28"/>
        </w:rPr>
        <w:t>Key points</w:t>
      </w:r>
    </w:p>
    <w:p w:rsidR="00BC6E2B" w:rsidRPr="004E2322" w:rsidRDefault="00BC6E2B" w:rsidP="00BC6E2B">
      <w:pPr>
        <w:numPr>
          <w:ilvl w:val="0"/>
          <w:numId w:val="49"/>
        </w:numPr>
        <w:shd w:val="clear" w:color="auto" w:fill="FFFFFF"/>
        <w:spacing w:before="100" w:beforeAutospacing="1" w:after="168"/>
        <w:rPr>
          <w:rFonts w:asciiTheme="minorHAnsi" w:hAnsiTheme="minorHAnsi"/>
          <w:color w:val="000000"/>
          <w:sz w:val="28"/>
          <w:szCs w:val="28"/>
        </w:rPr>
      </w:pPr>
      <w:r w:rsidRPr="004E2322">
        <w:rPr>
          <w:rFonts w:asciiTheme="minorHAnsi" w:hAnsiTheme="minorHAnsi"/>
          <w:color w:val="000000"/>
          <w:sz w:val="28"/>
          <w:szCs w:val="28"/>
        </w:rPr>
        <w:t xml:space="preserve">It is unlawful to discriminate against an employee because they are pregnant or have a pregnancy related </w:t>
      </w:r>
      <w:proofErr w:type="gramStart"/>
      <w:r w:rsidRPr="004E2322">
        <w:rPr>
          <w:rFonts w:asciiTheme="minorHAnsi" w:hAnsiTheme="minorHAnsi"/>
          <w:color w:val="000000"/>
          <w:sz w:val="28"/>
          <w:szCs w:val="28"/>
        </w:rPr>
        <w:t>illness,</w:t>
      </w:r>
      <w:proofErr w:type="gramEnd"/>
      <w:r w:rsidRPr="004E2322">
        <w:rPr>
          <w:rFonts w:asciiTheme="minorHAnsi" w:hAnsiTheme="minorHAnsi"/>
          <w:color w:val="000000"/>
          <w:sz w:val="28"/>
          <w:szCs w:val="28"/>
        </w:rPr>
        <w:t xml:space="preserve"> this covers the protected period which ends when maternity leave ends or when an employee returns to work.</w:t>
      </w:r>
    </w:p>
    <w:p w:rsidR="00BC6E2B" w:rsidRPr="004E2322" w:rsidRDefault="00BC6E2B" w:rsidP="00BC6E2B">
      <w:pPr>
        <w:numPr>
          <w:ilvl w:val="0"/>
          <w:numId w:val="49"/>
        </w:numPr>
        <w:shd w:val="clear" w:color="auto" w:fill="FFFFFF"/>
        <w:spacing w:before="100" w:beforeAutospacing="1" w:after="168"/>
        <w:rPr>
          <w:rFonts w:asciiTheme="minorHAnsi" w:hAnsiTheme="minorHAnsi"/>
          <w:color w:val="000000"/>
          <w:sz w:val="28"/>
          <w:szCs w:val="28"/>
        </w:rPr>
      </w:pPr>
      <w:r w:rsidRPr="004E2322">
        <w:rPr>
          <w:rFonts w:asciiTheme="minorHAnsi" w:hAnsiTheme="minorHAnsi"/>
          <w:color w:val="000000"/>
          <w:sz w:val="28"/>
          <w:szCs w:val="28"/>
        </w:rPr>
        <w:t>Pregnancy and maternity discrimination is automatic discrimination, and there is no need to provide a male comparator.</w:t>
      </w:r>
    </w:p>
    <w:p w:rsidR="00BC6E2B" w:rsidRPr="00BC6E2B" w:rsidRDefault="00BC6E2B" w:rsidP="00E86348">
      <w:pPr>
        <w:rPr>
          <w:rFonts w:asciiTheme="minorHAnsi" w:hAnsiTheme="minorHAnsi"/>
          <w:b/>
          <w:bCs/>
          <w:sz w:val="28"/>
          <w:szCs w:val="28"/>
        </w:rPr>
      </w:pPr>
    </w:p>
    <w:p w:rsidR="00EE3788" w:rsidRPr="00BC6E2B" w:rsidRDefault="00EE3788" w:rsidP="00E86348">
      <w:pPr>
        <w:rPr>
          <w:rFonts w:asciiTheme="minorHAnsi" w:hAnsiTheme="minorHAnsi"/>
          <w:b/>
          <w:bCs/>
          <w:sz w:val="28"/>
          <w:szCs w:val="28"/>
        </w:rPr>
      </w:pPr>
    </w:p>
    <w:p w:rsidR="00BC6E2B" w:rsidRPr="003B0C79" w:rsidRDefault="00BC6E2B" w:rsidP="003B0C79">
      <w:pPr>
        <w:rPr>
          <w:rFonts w:asciiTheme="minorHAnsi" w:hAnsiTheme="minorHAnsi" w:cs="Arial"/>
          <w:b/>
          <w:bCs/>
          <w:color w:val="000000"/>
          <w:sz w:val="36"/>
          <w:szCs w:val="36"/>
        </w:rPr>
      </w:pPr>
      <w:r w:rsidRPr="003B0C79">
        <w:rPr>
          <w:rFonts w:asciiTheme="minorHAnsi" w:hAnsiTheme="minorHAnsi"/>
          <w:b/>
          <w:bCs/>
          <w:sz w:val="36"/>
          <w:szCs w:val="36"/>
        </w:rPr>
        <w:t xml:space="preserve">More Information </w:t>
      </w:r>
      <w:r w:rsidR="00996B68" w:rsidRPr="003B0C79">
        <w:rPr>
          <w:rFonts w:asciiTheme="minorHAnsi" w:hAnsiTheme="minorHAnsi"/>
          <w:b/>
          <w:bCs/>
          <w:sz w:val="36"/>
          <w:szCs w:val="36"/>
        </w:rPr>
        <w:t>here:</w:t>
      </w:r>
      <w:r w:rsidRPr="003B0C79">
        <w:rPr>
          <w:rFonts w:asciiTheme="minorHAnsi" w:hAnsiTheme="minorHAnsi"/>
          <w:b/>
          <w:bCs/>
          <w:sz w:val="36"/>
          <w:szCs w:val="36"/>
        </w:rPr>
        <w:t xml:space="preserve">  </w:t>
      </w:r>
      <w:hyperlink r:id="rId21" w:history="1">
        <w:r w:rsidRPr="003B0C79">
          <w:rPr>
            <w:rStyle w:val="Hyperlink"/>
            <w:rFonts w:asciiTheme="minorHAnsi" w:hAnsiTheme="minorHAnsi"/>
            <w:b/>
            <w:bCs/>
            <w:sz w:val="36"/>
            <w:szCs w:val="36"/>
          </w:rPr>
          <w:t>http://www.acas.org.uk/index.aspx?articleid=5271</w:t>
        </w:r>
      </w:hyperlink>
    </w:p>
    <w:p w:rsidR="00BC6E2B" w:rsidRPr="003B0C79" w:rsidRDefault="00BC6E2B" w:rsidP="00E86348">
      <w:pPr>
        <w:rPr>
          <w:rFonts w:asciiTheme="minorHAnsi" w:hAnsiTheme="minorHAnsi"/>
          <w:b/>
          <w:bCs/>
          <w:sz w:val="36"/>
          <w:szCs w:val="36"/>
        </w:rPr>
      </w:pPr>
    </w:p>
    <w:p w:rsidR="003B0C79" w:rsidRPr="003B0C79" w:rsidRDefault="003B0C79" w:rsidP="00E86348">
      <w:pPr>
        <w:rPr>
          <w:rFonts w:asciiTheme="minorHAnsi" w:hAnsiTheme="minorHAnsi" w:cs="Arial"/>
          <w:b/>
          <w:bCs/>
          <w:color w:val="000000"/>
          <w:sz w:val="36"/>
          <w:szCs w:val="36"/>
        </w:rPr>
      </w:pPr>
      <w:r w:rsidRPr="003B0C79">
        <w:rPr>
          <w:rFonts w:asciiTheme="minorHAnsi" w:hAnsiTheme="minorHAnsi" w:cs="Arial"/>
          <w:b/>
          <w:bCs/>
          <w:color w:val="000000"/>
          <w:sz w:val="36"/>
          <w:szCs w:val="36"/>
        </w:rPr>
        <w:t>And here</w:t>
      </w:r>
      <w:proofErr w:type="gramStart"/>
      <w:r w:rsidRPr="003B0C79">
        <w:rPr>
          <w:rFonts w:asciiTheme="minorHAnsi" w:hAnsiTheme="minorHAnsi" w:cs="Arial"/>
          <w:b/>
          <w:bCs/>
          <w:color w:val="000000"/>
          <w:sz w:val="36"/>
          <w:szCs w:val="36"/>
        </w:rPr>
        <w:t xml:space="preserve">:  </w:t>
      </w:r>
      <w:hyperlink r:id="rId22" w:history="1">
        <w:r w:rsidRPr="003B0C79">
          <w:rPr>
            <w:rStyle w:val="Hyperlink"/>
            <w:rFonts w:asciiTheme="minorHAnsi" w:hAnsiTheme="minorHAnsi" w:cs="Arial"/>
            <w:b/>
            <w:bCs/>
            <w:sz w:val="36"/>
            <w:szCs w:val="36"/>
          </w:rPr>
          <w:t>The</w:t>
        </w:r>
        <w:proofErr w:type="gramEnd"/>
        <w:r w:rsidRPr="003B0C79">
          <w:rPr>
            <w:rStyle w:val="Hyperlink"/>
            <w:rFonts w:asciiTheme="minorHAnsi" w:hAnsiTheme="minorHAnsi" w:cs="Arial"/>
            <w:b/>
            <w:bCs/>
            <w:sz w:val="36"/>
            <w:szCs w:val="36"/>
          </w:rPr>
          <w:t xml:space="preserve"> Maternity and Parental Leave etc. Regulations 1999</w:t>
        </w:r>
      </w:hyperlink>
    </w:p>
    <w:p w:rsidR="003B0C79" w:rsidRPr="003B0C79" w:rsidRDefault="003B0C79" w:rsidP="00E86348">
      <w:pPr>
        <w:rPr>
          <w:rFonts w:asciiTheme="minorHAnsi" w:hAnsiTheme="minorHAnsi"/>
          <w:b/>
          <w:bCs/>
          <w:sz w:val="36"/>
          <w:szCs w:val="36"/>
        </w:rPr>
      </w:pPr>
    </w:p>
    <w:p w:rsidR="00BC6E2B" w:rsidRPr="003B0C79" w:rsidRDefault="003B0C79" w:rsidP="003B0C79">
      <w:pPr>
        <w:rPr>
          <w:rFonts w:asciiTheme="minorHAnsi" w:hAnsiTheme="minorHAnsi"/>
          <w:b/>
          <w:bCs/>
          <w:sz w:val="36"/>
          <w:szCs w:val="36"/>
        </w:rPr>
      </w:pPr>
      <w:r w:rsidRPr="003B0C79">
        <w:rPr>
          <w:rFonts w:asciiTheme="minorHAnsi" w:hAnsiTheme="minorHAnsi"/>
          <w:b/>
          <w:bCs/>
          <w:sz w:val="36"/>
          <w:szCs w:val="36"/>
        </w:rPr>
        <w:t xml:space="preserve">And here:    </w:t>
      </w:r>
      <w:hyperlink r:id="rId23" w:history="1">
        <w:r w:rsidR="00591B4E" w:rsidRPr="003B0C79">
          <w:rPr>
            <w:rStyle w:val="Hyperlink"/>
            <w:rFonts w:asciiTheme="minorHAnsi" w:hAnsiTheme="minorHAnsi"/>
            <w:b/>
            <w:bCs/>
            <w:sz w:val="36"/>
            <w:szCs w:val="36"/>
          </w:rPr>
          <w:t>EHRC #</w:t>
        </w:r>
        <w:proofErr w:type="spellStart"/>
        <w:r w:rsidR="00591B4E" w:rsidRPr="003B0C79">
          <w:rPr>
            <w:rStyle w:val="Hyperlink"/>
            <w:rFonts w:asciiTheme="minorHAnsi" w:hAnsiTheme="minorHAnsi"/>
            <w:b/>
            <w:bCs/>
            <w:sz w:val="36"/>
            <w:szCs w:val="36"/>
          </w:rPr>
          <w:t>worksforme</w:t>
        </w:r>
        <w:proofErr w:type="spellEnd"/>
      </w:hyperlink>
    </w:p>
    <w:p w:rsidR="00BC6E2B" w:rsidRDefault="00BC6E2B" w:rsidP="00E86348">
      <w:pPr>
        <w:rPr>
          <w:rFonts w:asciiTheme="minorHAnsi" w:hAnsiTheme="minorHAnsi"/>
          <w:b/>
          <w:bCs/>
          <w:sz w:val="32"/>
          <w:szCs w:val="32"/>
        </w:rPr>
      </w:pPr>
    </w:p>
    <w:p w:rsidR="00BC6E2B" w:rsidRDefault="00BC6E2B" w:rsidP="00E86348">
      <w:pPr>
        <w:rPr>
          <w:rFonts w:asciiTheme="minorHAnsi" w:hAnsiTheme="minorHAnsi"/>
          <w:b/>
          <w:bCs/>
          <w:sz w:val="32"/>
          <w:szCs w:val="32"/>
        </w:rPr>
      </w:pPr>
    </w:p>
    <w:p w:rsidR="00EE3788" w:rsidRDefault="00EE3788" w:rsidP="00E86348">
      <w:pPr>
        <w:rPr>
          <w:rFonts w:asciiTheme="minorHAnsi" w:hAnsiTheme="minorHAnsi"/>
          <w:b/>
          <w:bCs/>
          <w:sz w:val="32"/>
          <w:szCs w:val="32"/>
        </w:rPr>
      </w:pPr>
    </w:p>
    <w:p w:rsidR="003B0C79" w:rsidRDefault="003B0C79" w:rsidP="00E86348">
      <w:pPr>
        <w:rPr>
          <w:rFonts w:asciiTheme="minorHAnsi" w:hAnsiTheme="minorHAnsi"/>
          <w:b/>
          <w:bCs/>
          <w:sz w:val="32"/>
          <w:szCs w:val="32"/>
        </w:rPr>
      </w:pPr>
    </w:p>
    <w:p w:rsidR="003B0C79" w:rsidRDefault="003B0C79" w:rsidP="00E86348">
      <w:pPr>
        <w:rPr>
          <w:rFonts w:asciiTheme="minorHAnsi" w:hAnsiTheme="minorHAnsi"/>
          <w:b/>
          <w:bCs/>
          <w:sz w:val="32"/>
          <w:szCs w:val="32"/>
        </w:rPr>
      </w:pPr>
    </w:p>
    <w:p w:rsidR="004E2322" w:rsidRDefault="004E2322" w:rsidP="00E86348">
      <w:pPr>
        <w:rPr>
          <w:rFonts w:asciiTheme="minorHAnsi" w:hAnsiTheme="minorHAnsi"/>
          <w:b/>
          <w:bCs/>
          <w:sz w:val="32"/>
          <w:szCs w:val="32"/>
        </w:rPr>
      </w:pPr>
    </w:p>
    <w:p w:rsidR="003B0C79" w:rsidRDefault="003B0C79" w:rsidP="00E86348">
      <w:pPr>
        <w:rPr>
          <w:rFonts w:asciiTheme="minorHAnsi" w:hAnsiTheme="minorHAnsi"/>
          <w:b/>
          <w:bCs/>
          <w:sz w:val="32"/>
          <w:szCs w:val="32"/>
        </w:rPr>
      </w:pPr>
    </w:p>
    <w:p w:rsidR="00EE3788" w:rsidRDefault="00EE3788" w:rsidP="00E86348">
      <w:pPr>
        <w:rPr>
          <w:rFonts w:asciiTheme="minorHAnsi" w:hAnsiTheme="minorHAnsi"/>
          <w:b/>
          <w:bCs/>
          <w:sz w:val="32"/>
          <w:szCs w:val="32"/>
        </w:rPr>
      </w:pPr>
    </w:p>
    <w:p w:rsidR="00EE3788" w:rsidRDefault="00EE3788" w:rsidP="00E86348">
      <w:pPr>
        <w:rPr>
          <w:rFonts w:asciiTheme="minorHAnsi" w:hAnsiTheme="minorHAnsi"/>
          <w:b/>
          <w:bCs/>
          <w:sz w:val="32"/>
          <w:szCs w:val="32"/>
        </w:rPr>
      </w:pPr>
    </w:p>
    <w:p w:rsidR="001C4611" w:rsidRDefault="001C4611" w:rsidP="001C4611">
      <w:pPr>
        <w:shd w:val="clear" w:color="auto" w:fill="C00000"/>
        <w:rPr>
          <w:rFonts w:asciiTheme="minorHAnsi" w:hAnsiTheme="minorHAnsi"/>
          <w:b/>
          <w:bCs/>
          <w:color w:val="FFFFFF" w:themeColor="background1"/>
          <w:sz w:val="36"/>
          <w:szCs w:val="36"/>
        </w:rPr>
      </w:pPr>
      <w:r w:rsidRPr="001C4611">
        <w:rPr>
          <w:rFonts w:asciiTheme="minorHAnsi" w:hAnsiTheme="minorHAnsi"/>
          <w:b/>
          <w:bCs/>
          <w:color w:val="FFFFFF" w:themeColor="background1"/>
          <w:sz w:val="36"/>
          <w:szCs w:val="36"/>
        </w:rPr>
        <w:t>TUC e-notes</w:t>
      </w:r>
    </w:p>
    <w:p w:rsidR="001C4611" w:rsidRDefault="001C4611" w:rsidP="00E86348">
      <w:pPr>
        <w:rPr>
          <w:rFonts w:ascii="Verdana" w:hAnsi="Verdana"/>
          <w:b/>
          <w:bCs/>
        </w:rPr>
      </w:pPr>
    </w:p>
    <w:p w:rsidR="001C4611" w:rsidRDefault="001C4611" w:rsidP="001C4611">
      <w:pPr>
        <w:pStyle w:val="Heading2"/>
        <w:shd w:val="clear" w:color="auto" w:fill="EDF0F6"/>
        <w:spacing w:before="106" w:after="318" w:line="240" w:lineRule="atLeast"/>
        <w:rPr>
          <w:rFonts w:ascii="Verdana" w:hAnsi="Verdana"/>
          <w:b w:val="0"/>
          <w:bCs w:val="0"/>
          <w:color w:val="000000"/>
          <w:sz w:val="58"/>
          <w:szCs w:val="58"/>
        </w:rPr>
      </w:pPr>
      <w:r>
        <w:rPr>
          <w:rFonts w:ascii="Verdana" w:hAnsi="Verdana"/>
          <w:b w:val="0"/>
          <w:bCs w:val="0"/>
          <w:color w:val="000000"/>
          <w:sz w:val="58"/>
          <w:szCs w:val="58"/>
        </w:rPr>
        <w:t xml:space="preserve">TUC Education </w:t>
      </w:r>
      <w:proofErr w:type="spellStart"/>
      <w:r>
        <w:rPr>
          <w:rFonts w:ascii="Verdana" w:hAnsi="Verdana"/>
          <w:b w:val="0"/>
          <w:bCs w:val="0"/>
          <w:color w:val="000000"/>
          <w:sz w:val="58"/>
          <w:szCs w:val="58"/>
        </w:rPr>
        <w:t>eNotes</w:t>
      </w:r>
      <w:proofErr w:type="spellEnd"/>
    </w:p>
    <w:p w:rsidR="001C4611" w:rsidRDefault="001C4611" w:rsidP="001C4611">
      <w:pPr>
        <w:pStyle w:val="NormalWeb"/>
        <w:shd w:val="clear" w:color="auto" w:fill="EDF0F6"/>
        <w:spacing w:before="0" w:beforeAutospacing="0" w:after="240" w:afterAutospacing="0" w:line="356" w:lineRule="atLeast"/>
        <w:rPr>
          <w:rFonts w:ascii="Verdana" w:hAnsi="Verdana"/>
          <w:color w:val="000000"/>
          <w:sz w:val="25"/>
          <w:szCs w:val="25"/>
        </w:rPr>
      </w:pPr>
      <w:r>
        <w:rPr>
          <w:rFonts w:ascii="Verdana" w:hAnsi="Verdana"/>
          <w:noProof/>
          <w:color w:val="000000"/>
          <w:sz w:val="25"/>
          <w:szCs w:val="25"/>
        </w:rPr>
        <w:drawing>
          <wp:inline distT="0" distB="0" distL="0" distR="0">
            <wp:extent cx="5193594" cy="1748118"/>
            <wp:effectExtent l="19050" t="0" r="7056" b="0"/>
            <wp:docPr id="2" name="Picture 3" descr="e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otes"/>
                    <pic:cNvPicPr>
                      <a:picLocks noChangeAspect="1" noChangeArrowheads="1"/>
                    </pic:cNvPicPr>
                  </pic:nvPicPr>
                  <pic:blipFill>
                    <a:blip r:embed="rId24" cstate="print"/>
                    <a:srcRect/>
                    <a:stretch>
                      <a:fillRect/>
                    </a:stretch>
                  </pic:blipFill>
                  <pic:spPr bwMode="auto">
                    <a:xfrm>
                      <a:off x="0" y="0"/>
                      <a:ext cx="5196868" cy="1749220"/>
                    </a:xfrm>
                    <a:prstGeom prst="rect">
                      <a:avLst/>
                    </a:prstGeom>
                    <a:noFill/>
                    <a:ln w="9525">
                      <a:noFill/>
                      <a:miter lim="800000"/>
                      <a:headEnd/>
                      <a:tailEnd/>
                    </a:ln>
                  </pic:spPr>
                </pic:pic>
              </a:graphicData>
            </a:graphic>
          </wp:inline>
        </w:drawing>
      </w:r>
    </w:p>
    <w:p w:rsidR="001C4611" w:rsidRDefault="001C4611" w:rsidP="001C4611">
      <w:pPr>
        <w:pStyle w:val="NormalWeb"/>
        <w:shd w:val="clear" w:color="auto" w:fill="EDF0F6"/>
        <w:spacing w:before="0" w:beforeAutospacing="0" w:after="250" w:afterAutospacing="0" w:line="356" w:lineRule="atLeast"/>
        <w:rPr>
          <w:rFonts w:ascii="Verdana" w:hAnsi="Verdana"/>
          <w:color w:val="000000"/>
          <w:sz w:val="25"/>
          <w:szCs w:val="25"/>
        </w:rPr>
      </w:pPr>
      <w:proofErr w:type="spellStart"/>
      <w:proofErr w:type="gramStart"/>
      <w:r>
        <w:rPr>
          <w:rFonts w:ascii="Verdana" w:hAnsi="Verdana"/>
          <w:color w:val="000000"/>
        </w:rPr>
        <w:t>eNotes</w:t>
      </w:r>
      <w:proofErr w:type="spellEnd"/>
      <w:proofErr w:type="gramEnd"/>
      <w:r>
        <w:rPr>
          <w:rFonts w:ascii="Verdana" w:hAnsi="Verdana"/>
          <w:color w:val="000000"/>
        </w:rPr>
        <w:t xml:space="preserve"> are a great resource to help reps keep up to date on key workplace issues. Each </w:t>
      </w:r>
      <w:proofErr w:type="spellStart"/>
      <w:r>
        <w:rPr>
          <w:rFonts w:ascii="Verdana" w:hAnsi="Verdana"/>
          <w:color w:val="000000"/>
        </w:rPr>
        <w:t>eNote</w:t>
      </w:r>
      <w:proofErr w:type="spellEnd"/>
      <w:r>
        <w:rPr>
          <w:rFonts w:ascii="Verdana" w:hAnsi="Verdana"/>
          <w:color w:val="000000"/>
        </w:rPr>
        <w:t xml:space="preserve"> is a self-contained module that contains a mixture of text, video and quizzes. They last between 20 and 45 minutes and can be returned to as many times as you like.</w:t>
      </w:r>
    </w:p>
    <w:p w:rsidR="000F68C9" w:rsidRPr="000F68C9" w:rsidRDefault="000F68C9" w:rsidP="000F68C9">
      <w:pPr>
        <w:pStyle w:val="ListParagraph"/>
        <w:numPr>
          <w:ilvl w:val="0"/>
          <w:numId w:val="48"/>
        </w:numPr>
        <w:rPr>
          <w:sz w:val="24"/>
          <w:szCs w:val="24"/>
        </w:rPr>
      </w:pPr>
      <w:r w:rsidRPr="000F68C9">
        <w:rPr>
          <w:sz w:val="24"/>
          <w:szCs w:val="24"/>
        </w:rPr>
        <w:t>NEW: Supporting Learners into Higher Learning</w:t>
      </w:r>
    </w:p>
    <w:p w:rsidR="000F68C9" w:rsidRPr="000F68C9" w:rsidRDefault="000F68C9" w:rsidP="000F68C9">
      <w:pPr>
        <w:pStyle w:val="ListParagraph"/>
        <w:numPr>
          <w:ilvl w:val="0"/>
          <w:numId w:val="48"/>
        </w:numPr>
        <w:rPr>
          <w:sz w:val="24"/>
          <w:szCs w:val="24"/>
        </w:rPr>
      </w:pPr>
      <w:r w:rsidRPr="000F68C9">
        <w:rPr>
          <w:sz w:val="24"/>
          <w:szCs w:val="24"/>
        </w:rPr>
        <w:t>NEW: Migration</w:t>
      </w:r>
    </w:p>
    <w:p w:rsidR="000F68C9" w:rsidRPr="000F68C9" w:rsidRDefault="000F68C9" w:rsidP="000F68C9">
      <w:pPr>
        <w:pStyle w:val="ListParagraph"/>
        <w:numPr>
          <w:ilvl w:val="0"/>
          <w:numId w:val="48"/>
        </w:numPr>
        <w:rPr>
          <w:sz w:val="24"/>
          <w:szCs w:val="24"/>
        </w:rPr>
      </w:pPr>
      <w:r w:rsidRPr="000F68C9">
        <w:rPr>
          <w:sz w:val="24"/>
          <w:szCs w:val="24"/>
        </w:rPr>
        <w:t>NEW: Fit for Work</w:t>
      </w:r>
    </w:p>
    <w:p w:rsidR="000F68C9" w:rsidRPr="000F68C9" w:rsidRDefault="000F68C9" w:rsidP="000F68C9">
      <w:pPr>
        <w:pStyle w:val="ListParagraph"/>
        <w:numPr>
          <w:ilvl w:val="0"/>
          <w:numId w:val="48"/>
        </w:numPr>
        <w:rPr>
          <w:sz w:val="24"/>
          <w:szCs w:val="24"/>
        </w:rPr>
      </w:pPr>
      <w:r w:rsidRPr="000F68C9">
        <w:rPr>
          <w:sz w:val="24"/>
          <w:szCs w:val="24"/>
        </w:rPr>
        <w:t>Industrial Partnerships</w:t>
      </w:r>
    </w:p>
    <w:p w:rsidR="000F68C9" w:rsidRPr="000F68C9" w:rsidRDefault="000F68C9" w:rsidP="000F68C9">
      <w:pPr>
        <w:pStyle w:val="ListParagraph"/>
        <w:numPr>
          <w:ilvl w:val="0"/>
          <w:numId w:val="48"/>
        </w:numPr>
        <w:rPr>
          <w:sz w:val="24"/>
          <w:szCs w:val="24"/>
        </w:rPr>
      </w:pPr>
      <w:r w:rsidRPr="000F68C9">
        <w:rPr>
          <w:sz w:val="24"/>
          <w:szCs w:val="24"/>
        </w:rPr>
        <w:t>Work-related Upper Limb Disorders</w:t>
      </w:r>
    </w:p>
    <w:p w:rsidR="000F68C9" w:rsidRPr="000F68C9" w:rsidRDefault="000F68C9" w:rsidP="000F68C9">
      <w:pPr>
        <w:pStyle w:val="ListParagraph"/>
        <w:numPr>
          <w:ilvl w:val="0"/>
          <w:numId w:val="48"/>
        </w:numPr>
        <w:rPr>
          <w:sz w:val="24"/>
          <w:szCs w:val="24"/>
        </w:rPr>
      </w:pPr>
      <w:r w:rsidRPr="000F68C9">
        <w:rPr>
          <w:sz w:val="24"/>
          <w:szCs w:val="24"/>
        </w:rPr>
        <w:t>Domestic Violence</w:t>
      </w:r>
    </w:p>
    <w:p w:rsidR="000F68C9" w:rsidRPr="000F68C9" w:rsidRDefault="000F68C9" w:rsidP="000F68C9">
      <w:pPr>
        <w:pStyle w:val="ListParagraph"/>
        <w:numPr>
          <w:ilvl w:val="0"/>
          <w:numId w:val="48"/>
        </w:numPr>
        <w:rPr>
          <w:sz w:val="24"/>
          <w:szCs w:val="24"/>
        </w:rPr>
      </w:pPr>
      <w:r w:rsidRPr="000F68C9">
        <w:rPr>
          <w:sz w:val="24"/>
          <w:szCs w:val="24"/>
        </w:rPr>
        <w:t>Building a Stronger Workplace Union</w:t>
      </w:r>
    </w:p>
    <w:p w:rsidR="000F68C9" w:rsidRPr="000F68C9" w:rsidRDefault="000F68C9" w:rsidP="000F68C9">
      <w:pPr>
        <w:pStyle w:val="ListParagraph"/>
        <w:numPr>
          <w:ilvl w:val="0"/>
          <w:numId w:val="48"/>
        </w:numPr>
        <w:rPr>
          <w:sz w:val="24"/>
          <w:szCs w:val="24"/>
        </w:rPr>
      </w:pPr>
      <w:r w:rsidRPr="000F68C9">
        <w:rPr>
          <w:sz w:val="24"/>
          <w:szCs w:val="24"/>
        </w:rPr>
        <w:t>Facility Time</w:t>
      </w:r>
    </w:p>
    <w:p w:rsidR="000F68C9" w:rsidRPr="000F68C9" w:rsidRDefault="000F68C9" w:rsidP="000F68C9">
      <w:pPr>
        <w:pStyle w:val="ListParagraph"/>
        <w:numPr>
          <w:ilvl w:val="0"/>
          <w:numId w:val="48"/>
        </w:numPr>
        <w:rPr>
          <w:sz w:val="24"/>
          <w:szCs w:val="24"/>
        </w:rPr>
      </w:pPr>
      <w:r w:rsidRPr="000F68C9">
        <w:rPr>
          <w:sz w:val="24"/>
          <w:szCs w:val="24"/>
        </w:rPr>
        <w:t>Bargaining for Skills</w:t>
      </w:r>
    </w:p>
    <w:p w:rsidR="000F68C9" w:rsidRPr="000F68C9" w:rsidRDefault="000F68C9" w:rsidP="000F68C9">
      <w:pPr>
        <w:pStyle w:val="ListParagraph"/>
        <w:numPr>
          <w:ilvl w:val="0"/>
          <w:numId w:val="48"/>
        </w:numPr>
        <w:rPr>
          <w:sz w:val="24"/>
          <w:szCs w:val="24"/>
        </w:rPr>
      </w:pPr>
      <w:r w:rsidRPr="000F68C9">
        <w:rPr>
          <w:sz w:val="24"/>
          <w:szCs w:val="24"/>
        </w:rPr>
        <w:t>A Living Wage</w:t>
      </w:r>
    </w:p>
    <w:p w:rsidR="000F68C9" w:rsidRPr="000F68C9" w:rsidRDefault="000F68C9" w:rsidP="000F68C9">
      <w:pPr>
        <w:pStyle w:val="ListParagraph"/>
        <w:numPr>
          <w:ilvl w:val="0"/>
          <w:numId w:val="48"/>
        </w:numPr>
        <w:rPr>
          <w:sz w:val="24"/>
          <w:szCs w:val="24"/>
        </w:rPr>
      </w:pPr>
      <w:r w:rsidRPr="000F68C9">
        <w:rPr>
          <w:sz w:val="24"/>
          <w:szCs w:val="24"/>
        </w:rPr>
        <w:t>Apprenticeships</w:t>
      </w:r>
    </w:p>
    <w:p w:rsidR="000F68C9" w:rsidRPr="000F68C9" w:rsidRDefault="000F68C9" w:rsidP="000F68C9">
      <w:pPr>
        <w:pStyle w:val="ListParagraph"/>
        <w:numPr>
          <w:ilvl w:val="0"/>
          <w:numId w:val="48"/>
        </w:numPr>
        <w:rPr>
          <w:sz w:val="24"/>
          <w:szCs w:val="24"/>
        </w:rPr>
      </w:pPr>
      <w:r w:rsidRPr="000F68C9">
        <w:rPr>
          <w:sz w:val="24"/>
          <w:szCs w:val="24"/>
        </w:rPr>
        <w:t>Equality Law</w:t>
      </w:r>
    </w:p>
    <w:p w:rsidR="000F68C9" w:rsidRPr="000F68C9" w:rsidRDefault="000F68C9" w:rsidP="000F68C9">
      <w:pPr>
        <w:pStyle w:val="ListParagraph"/>
        <w:numPr>
          <w:ilvl w:val="0"/>
          <w:numId w:val="48"/>
        </w:numPr>
        <w:rPr>
          <w:sz w:val="24"/>
          <w:szCs w:val="24"/>
        </w:rPr>
      </w:pPr>
      <w:r w:rsidRPr="000F68C9">
        <w:rPr>
          <w:sz w:val="24"/>
          <w:szCs w:val="24"/>
        </w:rPr>
        <w:t>Supporting Mid-life development</w:t>
      </w:r>
    </w:p>
    <w:p w:rsidR="000F68C9" w:rsidRPr="000F68C9" w:rsidRDefault="000F68C9" w:rsidP="000F68C9">
      <w:pPr>
        <w:pStyle w:val="ListParagraph"/>
        <w:numPr>
          <w:ilvl w:val="0"/>
          <w:numId w:val="48"/>
        </w:numPr>
        <w:rPr>
          <w:sz w:val="24"/>
          <w:szCs w:val="24"/>
        </w:rPr>
      </w:pPr>
      <w:r w:rsidRPr="000F68C9">
        <w:rPr>
          <w:sz w:val="24"/>
          <w:szCs w:val="24"/>
        </w:rPr>
        <w:t>Additional Paternity Leave</w:t>
      </w:r>
    </w:p>
    <w:p w:rsidR="000F68C9" w:rsidRPr="000F68C9" w:rsidRDefault="000F68C9" w:rsidP="000F68C9">
      <w:pPr>
        <w:pStyle w:val="ListParagraph"/>
        <w:numPr>
          <w:ilvl w:val="0"/>
          <w:numId w:val="48"/>
        </w:numPr>
        <w:rPr>
          <w:sz w:val="24"/>
          <w:szCs w:val="24"/>
        </w:rPr>
      </w:pPr>
      <w:r w:rsidRPr="000F68C9">
        <w:rPr>
          <w:sz w:val="24"/>
          <w:szCs w:val="24"/>
        </w:rPr>
        <w:t>Understanding Universal Credit</w:t>
      </w:r>
    </w:p>
    <w:p w:rsidR="000F68C9" w:rsidRPr="000F68C9" w:rsidRDefault="000F68C9" w:rsidP="000F68C9">
      <w:pPr>
        <w:pStyle w:val="ListParagraph"/>
        <w:numPr>
          <w:ilvl w:val="0"/>
          <w:numId w:val="48"/>
        </w:numPr>
        <w:rPr>
          <w:sz w:val="24"/>
          <w:szCs w:val="24"/>
        </w:rPr>
      </w:pPr>
      <w:r w:rsidRPr="000F68C9">
        <w:rPr>
          <w:sz w:val="24"/>
          <w:szCs w:val="24"/>
        </w:rPr>
        <w:t>Climbing Frame</w:t>
      </w:r>
    </w:p>
    <w:p w:rsidR="000F68C9" w:rsidRPr="000F68C9" w:rsidRDefault="000F68C9" w:rsidP="000F68C9">
      <w:pPr>
        <w:pStyle w:val="ListParagraph"/>
        <w:numPr>
          <w:ilvl w:val="0"/>
          <w:numId w:val="48"/>
        </w:numPr>
        <w:rPr>
          <w:sz w:val="24"/>
          <w:szCs w:val="24"/>
        </w:rPr>
      </w:pPr>
      <w:r w:rsidRPr="000F68C9">
        <w:rPr>
          <w:sz w:val="24"/>
          <w:szCs w:val="24"/>
        </w:rPr>
        <w:t>Supporting Learners</w:t>
      </w:r>
    </w:p>
    <w:p w:rsidR="000F68C9" w:rsidRPr="000F68C9" w:rsidRDefault="000F68C9" w:rsidP="000F68C9">
      <w:pPr>
        <w:pStyle w:val="ListParagraph"/>
        <w:numPr>
          <w:ilvl w:val="0"/>
          <w:numId w:val="48"/>
        </w:numPr>
        <w:rPr>
          <w:sz w:val="24"/>
          <w:szCs w:val="24"/>
        </w:rPr>
      </w:pPr>
      <w:r w:rsidRPr="000F68C9">
        <w:rPr>
          <w:sz w:val="24"/>
          <w:szCs w:val="24"/>
        </w:rPr>
        <w:t>Vulnerable Employment</w:t>
      </w:r>
    </w:p>
    <w:p w:rsidR="000F68C9" w:rsidRPr="000F68C9" w:rsidRDefault="000F68C9" w:rsidP="000F68C9">
      <w:pPr>
        <w:pStyle w:val="ListParagraph"/>
        <w:numPr>
          <w:ilvl w:val="0"/>
          <w:numId w:val="48"/>
        </w:numPr>
        <w:rPr>
          <w:sz w:val="24"/>
          <w:szCs w:val="24"/>
        </w:rPr>
      </w:pPr>
      <w:r w:rsidRPr="000F68C9">
        <w:rPr>
          <w:sz w:val="24"/>
          <w:szCs w:val="24"/>
        </w:rPr>
        <w:t>The Sick Note</w:t>
      </w:r>
    </w:p>
    <w:p w:rsidR="000F68C9" w:rsidRPr="000F68C9" w:rsidRDefault="000F68C9" w:rsidP="000F68C9">
      <w:pPr>
        <w:pStyle w:val="ListParagraph"/>
        <w:numPr>
          <w:ilvl w:val="0"/>
          <w:numId w:val="48"/>
        </w:numPr>
        <w:rPr>
          <w:sz w:val="24"/>
          <w:szCs w:val="24"/>
        </w:rPr>
      </w:pPr>
      <w:r w:rsidRPr="000F68C9">
        <w:rPr>
          <w:sz w:val="24"/>
          <w:szCs w:val="24"/>
        </w:rPr>
        <w:t>European Works Councils</w:t>
      </w:r>
    </w:p>
    <w:p w:rsidR="00B908E9" w:rsidRDefault="00B908E9" w:rsidP="00E86348">
      <w:pPr>
        <w:rPr>
          <w:rFonts w:ascii="Verdana" w:hAnsi="Verdana"/>
          <w:b/>
          <w:bCs/>
        </w:rPr>
      </w:pPr>
    </w:p>
    <w:p w:rsidR="00B908E9" w:rsidRDefault="00B908E9" w:rsidP="00E86348">
      <w:pPr>
        <w:rPr>
          <w:rFonts w:asciiTheme="minorHAnsi" w:hAnsiTheme="minorHAnsi"/>
          <w:b/>
          <w:bCs/>
          <w:sz w:val="28"/>
          <w:szCs w:val="28"/>
        </w:rPr>
      </w:pPr>
    </w:p>
    <w:p w:rsidR="00B908E9" w:rsidRDefault="001C4611" w:rsidP="00E86348">
      <w:pPr>
        <w:rPr>
          <w:rFonts w:asciiTheme="minorHAnsi" w:hAnsiTheme="minorHAnsi"/>
          <w:b/>
          <w:bCs/>
          <w:sz w:val="28"/>
          <w:szCs w:val="28"/>
        </w:rPr>
      </w:pPr>
      <w:r>
        <w:rPr>
          <w:rFonts w:asciiTheme="minorHAnsi" w:hAnsiTheme="minorHAnsi"/>
          <w:b/>
          <w:bCs/>
          <w:sz w:val="28"/>
          <w:szCs w:val="28"/>
        </w:rPr>
        <w:t xml:space="preserve">More info here:  </w:t>
      </w:r>
      <w:hyperlink r:id="rId25" w:history="1">
        <w:r w:rsidR="00DE50BF" w:rsidRPr="009E3F63">
          <w:rPr>
            <w:rStyle w:val="Hyperlink"/>
            <w:rFonts w:asciiTheme="minorHAnsi" w:hAnsiTheme="minorHAnsi"/>
            <w:b/>
            <w:bCs/>
            <w:sz w:val="28"/>
            <w:szCs w:val="28"/>
          </w:rPr>
          <w:t>http://bit.ly/1zonfJ2</w:t>
        </w:r>
      </w:hyperlink>
    </w:p>
    <w:p w:rsidR="00DE50BF" w:rsidRDefault="00DE50BF" w:rsidP="00E86348">
      <w:pPr>
        <w:rPr>
          <w:rFonts w:asciiTheme="minorHAnsi" w:hAnsiTheme="minorHAnsi"/>
          <w:b/>
          <w:bCs/>
          <w:sz w:val="28"/>
          <w:szCs w:val="28"/>
        </w:rPr>
      </w:pPr>
    </w:p>
    <w:p w:rsidR="00E86348" w:rsidRPr="00DE50BF" w:rsidRDefault="00E86348" w:rsidP="00DE50BF">
      <w:pPr>
        <w:shd w:val="clear" w:color="auto" w:fill="C00000"/>
        <w:rPr>
          <w:b/>
          <w:color w:val="FFFFFF" w:themeColor="background1"/>
          <w:sz w:val="36"/>
          <w:szCs w:val="36"/>
        </w:rPr>
      </w:pPr>
      <w:r w:rsidRPr="00DE50BF">
        <w:rPr>
          <w:b/>
          <w:color w:val="FFFFFF" w:themeColor="background1"/>
          <w:sz w:val="36"/>
          <w:szCs w:val="36"/>
        </w:rPr>
        <w:t>Become a Trade Union Equality Rep</w:t>
      </w:r>
      <w:r w:rsidR="00D90503">
        <w:rPr>
          <w:b/>
          <w:color w:val="FFFFFF" w:themeColor="background1"/>
          <w:sz w:val="36"/>
          <w:szCs w:val="36"/>
        </w:rPr>
        <w:t xml:space="preserve"> - </w:t>
      </w:r>
      <w:r w:rsidRPr="00DE50BF">
        <w:rPr>
          <w:b/>
          <w:color w:val="FFFFFF" w:themeColor="background1"/>
          <w:sz w:val="36"/>
          <w:szCs w:val="36"/>
        </w:rPr>
        <w:t>Free courses available now</w:t>
      </w:r>
    </w:p>
    <w:p w:rsidR="00DE50BF" w:rsidRDefault="00DE50BF" w:rsidP="006016A5">
      <w:pPr>
        <w:rPr>
          <w:b/>
          <w:bCs/>
          <w:sz w:val="28"/>
          <w:szCs w:val="28"/>
        </w:rPr>
      </w:pPr>
    </w:p>
    <w:p w:rsidR="00E86348" w:rsidRPr="00F61E29" w:rsidRDefault="00E86348" w:rsidP="00E86348">
      <w:pPr>
        <w:rPr>
          <w:rFonts w:asciiTheme="minorHAnsi" w:hAnsiTheme="minorHAnsi"/>
          <w:bCs/>
          <w:sz w:val="28"/>
          <w:szCs w:val="28"/>
        </w:rPr>
      </w:pPr>
      <w:r w:rsidRPr="00F61E29">
        <w:rPr>
          <w:rFonts w:asciiTheme="minorHAnsi" w:hAnsiTheme="minorHAnsi"/>
          <w:bCs/>
          <w:sz w:val="28"/>
          <w:szCs w:val="28"/>
        </w:rPr>
        <w:t xml:space="preserve">These are the latest courses available for those who would like to become a Trade Union Equality Rep.  This is a FREE course and it’s interesting, </w:t>
      </w:r>
      <w:r w:rsidR="00F2039B" w:rsidRPr="00F61E29">
        <w:rPr>
          <w:rFonts w:asciiTheme="minorHAnsi" w:hAnsiTheme="minorHAnsi"/>
          <w:bCs/>
          <w:sz w:val="28"/>
          <w:szCs w:val="28"/>
        </w:rPr>
        <w:t>inspiring and</w:t>
      </w:r>
      <w:r w:rsidRPr="00F61E29">
        <w:rPr>
          <w:rFonts w:asciiTheme="minorHAnsi" w:hAnsiTheme="minorHAnsi"/>
          <w:bCs/>
          <w:sz w:val="28"/>
          <w:szCs w:val="28"/>
        </w:rPr>
        <w:t xml:space="preserve"> will help you to make a difference at work.  It’s also a great </w:t>
      </w:r>
      <w:r w:rsidR="00F2039B" w:rsidRPr="00F61E29">
        <w:rPr>
          <w:rFonts w:asciiTheme="minorHAnsi" w:hAnsiTheme="minorHAnsi"/>
          <w:bCs/>
          <w:sz w:val="28"/>
          <w:szCs w:val="28"/>
        </w:rPr>
        <w:t>learning opportunity</w:t>
      </w:r>
      <w:r w:rsidRPr="00F61E29">
        <w:rPr>
          <w:rFonts w:asciiTheme="minorHAnsi" w:hAnsiTheme="minorHAnsi"/>
          <w:bCs/>
          <w:sz w:val="28"/>
          <w:szCs w:val="28"/>
        </w:rPr>
        <w:t xml:space="preserve"> for you and you will be supported in your new role by the </w:t>
      </w:r>
      <w:r w:rsidR="00F2039B" w:rsidRPr="00F61E29">
        <w:rPr>
          <w:rFonts w:asciiTheme="minorHAnsi" w:hAnsiTheme="minorHAnsi"/>
          <w:bCs/>
          <w:sz w:val="28"/>
          <w:szCs w:val="28"/>
        </w:rPr>
        <w:t>Wales TUC</w:t>
      </w:r>
      <w:r w:rsidRPr="00F61E29">
        <w:rPr>
          <w:rFonts w:asciiTheme="minorHAnsi" w:hAnsiTheme="minorHAnsi"/>
          <w:bCs/>
          <w:sz w:val="28"/>
          <w:szCs w:val="28"/>
        </w:rPr>
        <w:t xml:space="preserve"> and by your union.  Give it a go!</w:t>
      </w:r>
    </w:p>
    <w:p w:rsidR="001D4307" w:rsidRPr="00F61E29" w:rsidRDefault="001D4307" w:rsidP="00E86348">
      <w:pPr>
        <w:rPr>
          <w:rFonts w:asciiTheme="minorHAnsi" w:hAnsiTheme="minorHAnsi"/>
          <w:bCs/>
          <w:sz w:val="28"/>
          <w:szCs w:val="28"/>
        </w:rPr>
      </w:pPr>
    </w:p>
    <w:p w:rsidR="001D4307" w:rsidRPr="00F61E29" w:rsidRDefault="001D4307" w:rsidP="00E86348">
      <w:pPr>
        <w:rPr>
          <w:rFonts w:asciiTheme="minorHAnsi" w:hAnsiTheme="minorHAnsi"/>
          <w:bCs/>
          <w:sz w:val="28"/>
          <w:szCs w:val="28"/>
        </w:rPr>
      </w:pPr>
    </w:p>
    <w:p w:rsidR="006A248D" w:rsidRPr="00F61E29" w:rsidRDefault="001D4307" w:rsidP="00BC36F7">
      <w:pPr>
        <w:rPr>
          <w:rFonts w:asciiTheme="minorHAnsi" w:hAnsiTheme="minorHAnsi"/>
          <w:bCs/>
          <w:sz w:val="28"/>
          <w:szCs w:val="28"/>
        </w:rPr>
      </w:pPr>
      <w:r w:rsidRPr="00F61E29">
        <w:rPr>
          <w:rFonts w:asciiTheme="minorHAnsi" w:hAnsiTheme="minorHAnsi"/>
          <w:b/>
          <w:bCs/>
          <w:sz w:val="28"/>
          <w:szCs w:val="28"/>
        </w:rPr>
        <w:t>Devolved Public Sector in Wales</w:t>
      </w:r>
    </w:p>
    <w:p w:rsidR="006A248D" w:rsidRPr="00F61E29" w:rsidRDefault="006A248D" w:rsidP="006A248D">
      <w:pPr>
        <w:rPr>
          <w:rFonts w:asciiTheme="minorHAnsi" w:hAnsiTheme="minorHAnsi"/>
          <w:bCs/>
          <w:sz w:val="28"/>
          <w:szCs w:val="28"/>
        </w:rPr>
      </w:pPr>
      <w:r w:rsidRPr="00F61E29">
        <w:rPr>
          <w:rFonts w:asciiTheme="minorHAnsi" w:hAnsiTheme="minorHAnsi"/>
          <w:bCs/>
          <w:sz w:val="28"/>
          <w:szCs w:val="28"/>
        </w:rPr>
        <w:t xml:space="preserve">The Wales TUC has developed a new 6-day training course specifically for those working in the devolved public sector in Wales who would like to become trade union equality reps. </w:t>
      </w:r>
      <w:proofErr w:type="gramStart"/>
      <w:r w:rsidR="008F459D">
        <w:rPr>
          <w:rFonts w:asciiTheme="minorHAnsi" w:hAnsiTheme="minorHAnsi"/>
          <w:bCs/>
          <w:sz w:val="28"/>
          <w:szCs w:val="28"/>
        </w:rPr>
        <w:t>T</w:t>
      </w:r>
      <w:r w:rsidR="008F459D" w:rsidRPr="00F61E29">
        <w:rPr>
          <w:rFonts w:asciiTheme="minorHAnsi" w:hAnsiTheme="minorHAnsi"/>
          <w:bCs/>
          <w:sz w:val="28"/>
          <w:szCs w:val="28"/>
        </w:rPr>
        <w:t>he</w:t>
      </w:r>
      <w:proofErr w:type="gramEnd"/>
      <w:r w:rsidRPr="00F61E29">
        <w:rPr>
          <w:rFonts w:asciiTheme="minorHAnsi" w:hAnsiTheme="minorHAnsi"/>
          <w:bCs/>
          <w:sz w:val="28"/>
          <w:szCs w:val="28"/>
        </w:rPr>
        <w:t xml:space="preserve"> role of the trade union equality</w:t>
      </w:r>
    </w:p>
    <w:p w:rsidR="006A248D" w:rsidRPr="00F61E29" w:rsidRDefault="006A248D" w:rsidP="006A248D">
      <w:pPr>
        <w:rPr>
          <w:rFonts w:asciiTheme="minorHAnsi" w:hAnsiTheme="minorHAnsi"/>
          <w:bCs/>
          <w:sz w:val="28"/>
          <w:szCs w:val="28"/>
        </w:rPr>
      </w:pPr>
      <w:proofErr w:type="gramStart"/>
      <w:r w:rsidRPr="00F61E29">
        <w:rPr>
          <w:rFonts w:asciiTheme="minorHAnsi" w:hAnsiTheme="minorHAnsi"/>
          <w:bCs/>
          <w:sz w:val="28"/>
          <w:szCs w:val="28"/>
        </w:rPr>
        <w:t>rep</w:t>
      </w:r>
      <w:proofErr w:type="gramEnd"/>
      <w:r w:rsidRPr="00F61E29">
        <w:rPr>
          <w:rFonts w:asciiTheme="minorHAnsi" w:hAnsiTheme="minorHAnsi"/>
          <w:bCs/>
          <w:sz w:val="28"/>
          <w:szCs w:val="28"/>
        </w:rPr>
        <w:t xml:space="preserve"> in the public sector is supported by the Welsh Government and all devolved public sector workplaces and as such has been allocated additional facility time to allow trade union equality reps to carry out their role effectively.  This new course is available at venues across Wales, and is offered one day per week over six weeks.</w:t>
      </w:r>
    </w:p>
    <w:p w:rsidR="00E86348" w:rsidRPr="00F61E29" w:rsidRDefault="00E86348" w:rsidP="00E86348">
      <w:pPr>
        <w:rPr>
          <w:rFonts w:ascii="Verdana" w:hAnsi="Verdana"/>
          <w:bCs/>
        </w:rPr>
      </w:pPr>
    </w:p>
    <w:p w:rsidR="006A248D" w:rsidRPr="00F61E29" w:rsidRDefault="006A248D" w:rsidP="00E86348">
      <w:pPr>
        <w:rPr>
          <w:rFonts w:ascii="Verdana" w:hAnsi="Verdana"/>
          <w:bCs/>
        </w:rPr>
      </w:pPr>
    </w:p>
    <w:p w:rsidR="006A248D" w:rsidRDefault="00D21298" w:rsidP="001D4307">
      <w:pPr>
        <w:jc w:val="center"/>
        <w:rPr>
          <w:rFonts w:ascii="Verdana" w:hAnsi="Verdana"/>
          <w:b/>
          <w:bCs/>
        </w:rPr>
      </w:pPr>
      <w:r>
        <w:rPr>
          <w:rFonts w:ascii="Verdana" w:hAnsi="Verdana"/>
          <w:b/>
          <w:bCs/>
        </w:rPr>
        <w:t xml:space="preserve">For more information visit:  </w:t>
      </w:r>
      <w:hyperlink r:id="rId26" w:history="1">
        <w:r w:rsidR="00A3237A" w:rsidRPr="002A3245">
          <w:rPr>
            <w:rStyle w:val="Hyperlink"/>
            <w:rFonts w:ascii="Verdana" w:hAnsi="Verdana"/>
            <w:b/>
            <w:bCs/>
          </w:rPr>
          <w:t>http://bit.ly/1Ikd0JE</w:t>
        </w:r>
      </w:hyperlink>
    </w:p>
    <w:p w:rsidR="00A3237A" w:rsidRPr="00F61E29" w:rsidRDefault="00A3237A" w:rsidP="001D4307">
      <w:pPr>
        <w:jc w:val="center"/>
        <w:rPr>
          <w:rFonts w:ascii="Verdana" w:hAnsi="Verdana"/>
          <w:b/>
          <w:bCs/>
        </w:rPr>
      </w:pPr>
    </w:p>
    <w:p w:rsidR="006016A5" w:rsidRDefault="006016A5" w:rsidP="00E86348">
      <w:pPr>
        <w:rPr>
          <w:rFonts w:ascii="Verdana" w:hAnsi="Verdana"/>
          <w:b/>
          <w:bCs/>
        </w:rPr>
      </w:pPr>
    </w:p>
    <w:p w:rsidR="00936FF0" w:rsidRDefault="00936FF0" w:rsidP="00ED22C8">
      <w:pPr>
        <w:jc w:val="center"/>
        <w:rPr>
          <w:rFonts w:asciiTheme="minorHAnsi" w:hAnsiTheme="minorHAnsi"/>
          <w:sz w:val="28"/>
          <w:szCs w:val="28"/>
        </w:rPr>
      </w:pPr>
    </w:p>
    <w:p w:rsidR="0034315A" w:rsidRPr="002E2C84" w:rsidRDefault="0034315A" w:rsidP="0034315A">
      <w:pPr>
        <w:shd w:val="clear" w:color="auto" w:fill="C00000"/>
        <w:rPr>
          <w:rFonts w:asciiTheme="minorHAnsi" w:eastAsia="Calibri" w:hAnsiTheme="minorHAnsi" w:cs="Arial"/>
          <w:b/>
          <w:sz w:val="36"/>
          <w:szCs w:val="36"/>
        </w:rPr>
      </w:pPr>
      <w:r w:rsidRPr="002E2C84">
        <w:rPr>
          <w:rFonts w:asciiTheme="minorHAnsi" w:eastAsia="Calibri" w:hAnsiTheme="minorHAnsi" w:cs="Arial"/>
          <w:b/>
          <w:sz w:val="36"/>
          <w:szCs w:val="36"/>
        </w:rPr>
        <w:t>Find your Credit union</w:t>
      </w:r>
    </w:p>
    <w:p w:rsidR="0034315A" w:rsidRDefault="0034315A" w:rsidP="0034315A">
      <w:pPr>
        <w:rPr>
          <w:rFonts w:ascii="Arial" w:eastAsia="Calibri" w:hAnsi="Arial" w:cs="Arial"/>
          <w:sz w:val="24"/>
          <w:szCs w:val="24"/>
        </w:rPr>
      </w:pPr>
    </w:p>
    <w:p w:rsidR="0034315A" w:rsidRPr="0014579A" w:rsidRDefault="0034315A" w:rsidP="0034315A">
      <w:pPr>
        <w:rPr>
          <w:rFonts w:asciiTheme="minorHAnsi" w:eastAsia="Calibri" w:hAnsiTheme="minorHAnsi" w:cs="Arial"/>
          <w:sz w:val="28"/>
          <w:szCs w:val="28"/>
        </w:rPr>
      </w:pPr>
      <w:r w:rsidRPr="0014579A">
        <w:rPr>
          <w:rFonts w:asciiTheme="minorHAnsi" w:eastAsia="Calibri" w:hAnsiTheme="minorHAnsi" w:cs="Arial"/>
          <w:sz w:val="28"/>
          <w:szCs w:val="28"/>
        </w:rPr>
        <w:t>Several unions have credit unions but if your union doesn’t, find out where your nearest credit union is here:</w:t>
      </w:r>
    </w:p>
    <w:p w:rsidR="0034315A" w:rsidRPr="0014579A" w:rsidRDefault="00B80761" w:rsidP="0034315A">
      <w:pPr>
        <w:jc w:val="center"/>
        <w:rPr>
          <w:rFonts w:asciiTheme="minorHAnsi" w:eastAsia="Calibri" w:hAnsiTheme="minorHAnsi" w:cs="Arial"/>
          <w:sz w:val="28"/>
          <w:szCs w:val="28"/>
        </w:rPr>
      </w:pPr>
      <w:hyperlink r:id="rId27" w:history="1">
        <w:r w:rsidR="0034315A" w:rsidRPr="0014579A">
          <w:rPr>
            <w:rStyle w:val="Hyperlink"/>
            <w:rFonts w:asciiTheme="minorHAnsi" w:eastAsia="Calibri" w:hAnsiTheme="minorHAnsi" w:cs="Arial"/>
            <w:sz w:val="28"/>
            <w:szCs w:val="28"/>
          </w:rPr>
          <w:t>http://www.findyourcreditunion.co.uk/home</w:t>
        </w:r>
      </w:hyperlink>
    </w:p>
    <w:p w:rsidR="0034315A" w:rsidRPr="0014579A" w:rsidRDefault="0034315A" w:rsidP="0034315A">
      <w:pPr>
        <w:rPr>
          <w:rFonts w:asciiTheme="minorHAnsi" w:hAnsiTheme="minorHAnsi" w:cs="Arial"/>
          <w:color w:val="333333"/>
          <w:sz w:val="28"/>
          <w:szCs w:val="28"/>
          <w:shd w:val="clear" w:color="auto" w:fill="FFFFFF"/>
        </w:rPr>
      </w:pPr>
    </w:p>
    <w:p w:rsidR="0034315A" w:rsidRDefault="0034315A" w:rsidP="0034315A">
      <w:pPr>
        <w:rPr>
          <w:rFonts w:asciiTheme="minorHAnsi" w:hAnsiTheme="minorHAnsi" w:cs="Arial"/>
          <w:sz w:val="28"/>
          <w:szCs w:val="28"/>
          <w:shd w:val="clear" w:color="auto" w:fill="FFFFFF"/>
        </w:rPr>
      </w:pPr>
      <w:r w:rsidRPr="0014579A">
        <w:rPr>
          <w:rFonts w:asciiTheme="minorHAnsi" w:hAnsiTheme="minorHAnsi" w:cs="Arial"/>
          <w:sz w:val="28"/>
          <w:szCs w:val="28"/>
          <w:shd w:val="clear" w:color="auto" w:fill="FFFFFF"/>
        </w:rPr>
        <w:t>Don’t keep it to yourself; let your members, colleagues, friends and family know about the advantages of a credit union.</w:t>
      </w:r>
    </w:p>
    <w:p w:rsidR="0034315A" w:rsidRDefault="0034315A" w:rsidP="0034315A">
      <w:pPr>
        <w:rPr>
          <w:rFonts w:asciiTheme="minorHAnsi" w:hAnsiTheme="minorHAnsi" w:cs="Arial"/>
          <w:sz w:val="28"/>
          <w:szCs w:val="28"/>
          <w:shd w:val="clear" w:color="auto" w:fill="FFFFFF"/>
        </w:rPr>
      </w:pPr>
    </w:p>
    <w:p w:rsidR="0034315A" w:rsidRDefault="0034315A" w:rsidP="0034315A">
      <w:pPr>
        <w:rPr>
          <w:rFonts w:asciiTheme="minorHAnsi" w:hAnsiTheme="minorHAnsi" w:cs="Arial"/>
          <w:sz w:val="28"/>
          <w:szCs w:val="28"/>
          <w:shd w:val="clear" w:color="auto" w:fill="FFFFFF"/>
        </w:rPr>
      </w:pPr>
      <w:r w:rsidRPr="0014579A">
        <w:rPr>
          <w:rFonts w:asciiTheme="minorHAnsi" w:hAnsiTheme="minorHAnsi" w:cs="Arial"/>
          <w:sz w:val="28"/>
          <w:szCs w:val="28"/>
          <w:shd w:val="clear" w:color="auto" w:fill="FFFFFF"/>
        </w:rPr>
        <w:t>Credit unions are authorised by the Prudential Regulation Authority, regulated by the Financial Conduct Authority and Prudential Regulation Authority. All deposits in credit unions are protected by the Financial Services Compensation Scheme up to £85,000</w:t>
      </w:r>
      <w:r>
        <w:rPr>
          <w:rFonts w:asciiTheme="minorHAnsi" w:hAnsiTheme="minorHAnsi" w:cs="Arial"/>
          <w:sz w:val="28"/>
          <w:szCs w:val="28"/>
          <w:shd w:val="clear" w:color="auto" w:fill="FFFFFF"/>
        </w:rPr>
        <w:t>.</w:t>
      </w:r>
    </w:p>
    <w:p w:rsidR="00936FF0" w:rsidRDefault="00936FF0" w:rsidP="00ED22C8">
      <w:pPr>
        <w:jc w:val="center"/>
        <w:rPr>
          <w:rFonts w:asciiTheme="minorHAnsi" w:hAnsiTheme="minorHAnsi"/>
          <w:sz w:val="28"/>
          <w:szCs w:val="28"/>
        </w:rPr>
      </w:pPr>
    </w:p>
    <w:p w:rsidR="000F68C9" w:rsidRDefault="000F68C9" w:rsidP="00ED22C8">
      <w:pPr>
        <w:jc w:val="center"/>
        <w:rPr>
          <w:rFonts w:asciiTheme="minorHAnsi" w:hAnsiTheme="minorHAnsi"/>
          <w:sz w:val="28"/>
          <w:szCs w:val="28"/>
        </w:rPr>
      </w:pPr>
    </w:p>
    <w:p w:rsidR="00BC36F7" w:rsidRDefault="00BC36F7" w:rsidP="00BC36F7">
      <w:pPr>
        <w:shd w:val="clear" w:color="auto" w:fill="C00000"/>
        <w:rPr>
          <w:b/>
          <w:bCs/>
          <w:sz w:val="36"/>
          <w:szCs w:val="36"/>
        </w:rPr>
      </w:pPr>
      <w:r>
        <w:rPr>
          <w:b/>
          <w:bCs/>
          <w:sz w:val="36"/>
          <w:szCs w:val="36"/>
        </w:rPr>
        <w:lastRenderedPageBreak/>
        <w:t>WAVE Wales - Check out the Equal Pay Barometer</w:t>
      </w:r>
    </w:p>
    <w:p w:rsidR="00BC36F7" w:rsidRDefault="00BC36F7" w:rsidP="00BC36F7">
      <w:pPr>
        <w:rPr>
          <w:b/>
          <w:bCs/>
          <w:color w:val="1F497D"/>
        </w:rPr>
      </w:pPr>
    </w:p>
    <w:p w:rsidR="00BC36F7" w:rsidRPr="00621F49" w:rsidRDefault="00BC36F7" w:rsidP="00BC36F7">
      <w:pPr>
        <w:rPr>
          <w:rFonts w:asciiTheme="minorHAnsi" w:hAnsiTheme="minorHAnsi"/>
          <w:sz w:val="28"/>
          <w:szCs w:val="28"/>
        </w:rPr>
      </w:pPr>
      <w:r w:rsidRPr="00621F49">
        <w:rPr>
          <w:rFonts w:asciiTheme="minorHAnsi" w:hAnsiTheme="minorHAnsi"/>
          <w:sz w:val="28"/>
          <w:szCs w:val="28"/>
        </w:rPr>
        <w:t xml:space="preserve">Men’s annual average earnings are £22,921 but women’s are only £16,412. This is because so many women work part time and this work is concentrated in low paying jobs.  </w:t>
      </w:r>
    </w:p>
    <w:p w:rsidR="00BC36F7" w:rsidRPr="00621F49" w:rsidRDefault="00BC36F7" w:rsidP="00BC36F7">
      <w:pPr>
        <w:rPr>
          <w:rFonts w:asciiTheme="minorHAnsi" w:hAnsiTheme="minorHAnsi"/>
          <w:sz w:val="28"/>
          <w:szCs w:val="28"/>
        </w:rPr>
      </w:pPr>
    </w:p>
    <w:p w:rsidR="00BC36F7" w:rsidRPr="00621F49" w:rsidRDefault="00BC36F7" w:rsidP="00BC36F7">
      <w:pPr>
        <w:rPr>
          <w:rFonts w:asciiTheme="minorHAnsi" w:hAnsiTheme="minorHAnsi"/>
          <w:sz w:val="28"/>
          <w:szCs w:val="28"/>
        </w:rPr>
      </w:pPr>
      <w:r w:rsidRPr="00621F49">
        <w:rPr>
          <w:rFonts w:asciiTheme="minorHAnsi" w:hAnsiTheme="minorHAnsi"/>
          <w:sz w:val="28"/>
          <w:szCs w:val="28"/>
        </w:rPr>
        <w:t>This simple barometer, based on a labour market survey in Wales will show you the jobs that men and women do in employment and self employment whether full or part time, and how much they get paid for it.</w:t>
      </w:r>
    </w:p>
    <w:p w:rsidR="00BC36F7" w:rsidRPr="00621F49" w:rsidRDefault="00BC36F7" w:rsidP="00BC36F7">
      <w:pPr>
        <w:rPr>
          <w:rFonts w:asciiTheme="minorHAnsi" w:hAnsiTheme="minorHAnsi"/>
          <w:sz w:val="28"/>
          <w:szCs w:val="28"/>
        </w:rPr>
      </w:pPr>
    </w:p>
    <w:p w:rsidR="00BC36F7" w:rsidRPr="00621F49" w:rsidRDefault="00BC36F7" w:rsidP="00BC36F7">
      <w:pPr>
        <w:rPr>
          <w:rFonts w:asciiTheme="minorHAnsi" w:hAnsiTheme="minorHAnsi"/>
          <w:sz w:val="28"/>
          <w:szCs w:val="28"/>
        </w:rPr>
      </w:pPr>
    </w:p>
    <w:p w:rsidR="00BC36F7" w:rsidRDefault="00BC36F7" w:rsidP="00BC36F7">
      <w:pPr>
        <w:rPr>
          <w:rFonts w:asciiTheme="minorHAnsi" w:hAnsiTheme="minorHAnsi"/>
          <w:sz w:val="28"/>
          <w:szCs w:val="28"/>
        </w:rPr>
      </w:pPr>
      <w:r w:rsidRPr="00621F49">
        <w:rPr>
          <w:rFonts w:asciiTheme="minorHAnsi" w:hAnsiTheme="minorHAnsi"/>
          <w:sz w:val="28"/>
          <w:szCs w:val="28"/>
        </w:rPr>
        <w:t>Visit the @</w:t>
      </w:r>
      <w:proofErr w:type="spellStart"/>
      <w:r w:rsidRPr="00621F49">
        <w:rPr>
          <w:rFonts w:asciiTheme="minorHAnsi" w:hAnsiTheme="minorHAnsi"/>
          <w:sz w:val="28"/>
          <w:szCs w:val="28"/>
        </w:rPr>
        <w:t>WAVEWales</w:t>
      </w:r>
      <w:proofErr w:type="spellEnd"/>
      <w:r w:rsidRPr="00621F49">
        <w:rPr>
          <w:rFonts w:asciiTheme="minorHAnsi" w:hAnsiTheme="minorHAnsi"/>
          <w:sz w:val="28"/>
          <w:szCs w:val="28"/>
        </w:rPr>
        <w:t xml:space="preserve"> @</w:t>
      </w:r>
      <w:proofErr w:type="spellStart"/>
      <w:r w:rsidRPr="00621F49">
        <w:rPr>
          <w:rFonts w:asciiTheme="minorHAnsi" w:hAnsiTheme="minorHAnsi"/>
          <w:sz w:val="28"/>
          <w:szCs w:val="28"/>
        </w:rPr>
        <w:t>CUWave</w:t>
      </w:r>
      <w:proofErr w:type="spellEnd"/>
      <w:r w:rsidRPr="00621F49">
        <w:rPr>
          <w:rFonts w:asciiTheme="minorHAnsi" w:hAnsiTheme="minorHAnsi"/>
          <w:sz w:val="28"/>
          <w:szCs w:val="28"/>
        </w:rPr>
        <w:t xml:space="preserve"> Equal Pay Barometer to see what men and women earn in the jobs they do </w:t>
      </w:r>
      <w:hyperlink r:id="rId28" w:history="1">
        <w:r w:rsidRPr="00621F49">
          <w:rPr>
            <w:rStyle w:val="Hyperlink"/>
            <w:rFonts w:asciiTheme="minorHAnsi" w:hAnsiTheme="minorHAnsi"/>
            <w:sz w:val="28"/>
            <w:szCs w:val="28"/>
          </w:rPr>
          <w:t>http://ow.ly/BEiFU</w:t>
        </w:r>
      </w:hyperlink>
      <w:r w:rsidRPr="00621F49">
        <w:rPr>
          <w:rFonts w:asciiTheme="minorHAnsi" w:hAnsiTheme="minorHAnsi"/>
          <w:sz w:val="28"/>
          <w:szCs w:val="28"/>
        </w:rPr>
        <w:t xml:space="preserve"> #</w:t>
      </w:r>
      <w:proofErr w:type="spellStart"/>
      <w:r w:rsidRPr="00621F49">
        <w:rPr>
          <w:rFonts w:asciiTheme="minorHAnsi" w:hAnsiTheme="minorHAnsi"/>
          <w:sz w:val="28"/>
          <w:szCs w:val="28"/>
        </w:rPr>
        <w:t>letstalkaboutpay</w:t>
      </w:r>
      <w:proofErr w:type="spellEnd"/>
    </w:p>
    <w:p w:rsidR="00996B68" w:rsidRDefault="00996B68" w:rsidP="00BC36F7">
      <w:pPr>
        <w:rPr>
          <w:rFonts w:asciiTheme="minorHAnsi" w:hAnsiTheme="minorHAnsi"/>
          <w:sz w:val="28"/>
          <w:szCs w:val="28"/>
        </w:rPr>
      </w:pPr>
    </w:p>
    <w:p w:rsidR="00996B68" w:rsidRDefault="00996B68" w:rsidP="00BC36F7">
      <w:pPr>
        <w:rPr>
          <w:rFonts w:asciiTheme="minorHAnsi" w:hAnsiTheme="minorHAnsi"/>
          <w:sz w:val="28"/>
          <w:szCs w:val="28"/>
        </w:rPr>
      </w:pPr>
    </w:p>
    <w:p w:rsidR="00996B68" w:rsidRDefault="00996B68" w:rsidP="00BC36F7">
      <w:pPr>
        <w:rPr>
          <w:rFonts w:asciiTheme="minorHAnsi" w:hAnsiTheme="minorHAnsi"/>
          <w:sz w:val="28"/>
          <w:szCs w:val="28"/>
        </w:rPr>
      </w:pPr>
    </w:p>
    <w:p w:rsidR="00996B68" w:rsidRDefault="00996B68" w:rsidP="00BC36F7">
      <w:pPr>
        <w:rPr>
          <w:rFonts w:asciiTheme="minorHAnsi" w:hAnsiTheme="minorHAnsi"/>
          <w:sz w:val="28"/>
          <w:szCs w:val="28"/>
        </w:rPr>
      </w:pPr>
    </w:p>
    <w:p w:rsidR="00302C85" w:rsidRPr="00621F49" w:rsidRDefault="00302C85" w:rsidP="00BC36F7">
      <w:pPr>
        <w:rPr>
          <w:rFonts w:asciiTheme="minorHAnsi" w:hAnsiTheme="minorHAnsi"/>
          <w:sz w:val="28"/>
          <w:szCs w:val="28"/>
        </w:rPr>
      </w:pPr>
    </w:p>
    <w:p w:rsidR="00AD510D" w:rsidRPr="00337119" w:rsidRDefault="00AD510D" w:rsidP="00AD510D">
      <w:pPr>
        <w:shd w:val="clear" w:color="auto" w:fill="C00000"/>
        <w:rPr>
          <w:rFonts w:asciiTheme="minorHAnsi" w:hAnsiTheme="minorHAnsi" w:cs="Arial"/>
          <w:b/>
          <w:bCs/>
          <w:sz w:val="36"/>
          <w:szCs w:val="36"/>
        </w:rPr>
      </w:pPr>
      <w:r w:rsidRPr="00337119">
        <w:rPr>
          <w:rFonts w:asciiTheme="minorHAnsi" w:hAnsiTheme="minorHAnsi" w:cs="Arial"/>
          <w:b/>
          <w:bCs/>
          <w:sz w:val="36"/>
          <w:szCs w:val="36"/>
        </w:rPr>
        <w:t>Public Health Wales launches information for transgender community</w:t>
      </w:r>
    </w:p>
    <w:p w:rsidR="00AD510D" w:rsidRPr="00BD14AD" w:rsidRDefault="00AD510D" w:rsidP="00AD510D">
      <w:pPr>
        <w:jc w:val="center"/>
        <w:rPr>
          <w:rFonts w:ascii="Verdana" w:hAnsi="Verdana" w:cs="Arial"/>
          <w:b/>
          <w:bCs/>
          <w:sz w:val="36"/>
          <w:szCs w:val="36"/>
        </w:rPr>
      </w:pPr>
    </w:p>
    <w:p w:rsidR="00AD510D" w:rsidRPr="00337119" w:rsidRDefault="00AD510D" w:rsidP="00AD510D">
      <w:pPr>
        <w:rPr>
          <w:rFonts w:asciiTheme="minorHAnsi" w:hAnsiTheme="minorHAnsi"/>
          <w:sz w:val="28"/>
          <w:szCs w:val="28"/>
        </w:rPr>
      </w:pPr>
      <w:r w:rsidRPr="00337119">
        <w:rPr>
          <w:rFonts w:asciiTheme="minorHAnsi" w:hAnsiTheme="minorHAnsi"/>
          <w:sz w:val="28"/>
          <w:szCs w:val="28"/>
        </w:rPr>
        <w:t>Public Health Wales has launched information resources on screening services specifically for the transgender community.  The resources include a leaflet, frequently asked questions, a series of short films and an information card. These were produced in partnership between the Screening Division of Public Health Wales, Transgender Awareness Wales, FTM Wales, Unique Transgender Network and the NHS Centre for Equality and Human Rights.</w:t>
      </w:r>
    </w:p>
    <w:p w:rsidR="00AD510D" w:rsidRPr="00337119" w:rsidRDefault="00AD510D" w:rsidP="00AD510D">
      <w:pPr>
        <w:rPr>
          <w:rFonts w:asciiTheme="minorHAnsi" w:hAnsiTheme="minorHAnsi"/>
          <w:b/>
          <w:sz w:val="28"/>
          <w:szCs w:val="28"/>
        </w:rPr>
      </w:pPr>
    </w:p>
    <w:p w:rsidR="00AD510D" w:rsidRDefault="00AD510D" w:rsidP="00AD510D">
      <w:pPr>
        <w:rPr>
          <w:rFonts w:asciiTheme="minorHAnsi" w:hAnsiTheme="minorHAnsi"/>
          <w:sz w:val="28"/>
          <w:szCs w:val="28"/>
        </w:rPr>
      </w:pPr>
      <w:r w:rsidRPr="00337119">
        <w:rPr>
          <w:rFonts w:asciiTheme="minorHAnsi" w:hAnsiTheme="minorHAnsi"/>
          <w:sz w:val="28"/>
          <w:szCs w:val="28"/>
        </w:rPr>
        <w:t xml:space="preserve">All of this information is available on the Screening for Life website </w:t>
      </w:r>
      <w:hyperlink r:id="rId29" w:history="1">
        <w:r w:rsidRPr="00337119">
          <w:rPr>
            <w:rStyle w:val="Hyperlink"/>
            <w:rFonts w:asciiTheme="minorHAnsi" w:hAnsiTheme="minorHAnsi"/>
            <w:sz w:val="28"/>
            <w:szCs w:val="28"/>
          </w:rPr>
          <w:t>www.screeningforlife.wales.nhs.uk</w:t>
        </w:r>
      </w:hyperlink>
      <w:r w:rsidRPr="00337119">
        <w:rPr>
          <w:rFonts w:asciiTheme="minorHAnsi" w:hAnsiTheme="minorHAnsi"/>
          <w:sz w:val="28"/>
          <w:szCs w:val="28"/>
        </w:rPr>
        <w:t>.</w:t>
      </w:r>
    </w:p>
    <w:p w:rsidR="00BF2815" w:rsidRDefault="00BF2815" w:rsidP="00BF2815">
      <w:pPr>
        <w:spacing w:line="276" w:lineRule="auto"/>
        <w:jc w:val="center"/>
        <w:rPr>
          <w:noProof/>
          <w:color w:val="000000"/>
        </w:rPr>
      </w:pPr>
    </w:p>
    <w:p w:rsidR="00746D0C" w:rsidRDefault="00746D0C" w:rsidP="00BF2815">
      <w:pPr>
        <w:spacing w:line="276" w:lineRule="auto"/>
        <w:jc w:val="center"/>
        <w:rPr>
          <w:noProof/>
          <w:color w:val="000000"/>
        </w:rPr>
      </w:pPr>
    </w:p>
    <w:p w:rsidR="00F8431D" w:rsidRDefault="00F8431D" w:rsidP="00BF2815">
      <w:pPr>
        <w:spacing w:line="276" w:lineRule="auto"/>
        <w:jc w:val="center"/>
        <w:rPr>
          <w:noProof/>
          <w:color w:val="000000"/>
        </w:rPr>
      </w:pPr>
    </w:p>
    <w:p w:rsidR="00F8431D" w:rsidRDefault="00F8431D" w:rsidP="00BF2815">
      <w:pPr>
        <w:spacing w:line="276" w:lineRule="auto"/>
        <w:jc w:val="center"/>
        <w:rPr>
          <w:noProof/>
          <w:color w:val="000000"/>
        </w:rPr>
      </w:pPr>
    </w:p>
    <w:p w:rsidR="00F8431D" w:rsidRDefault="00F8431D" w:rsidP="00BF2815">
      <w:pPr>
        <w:spacing w:line="276" w:lineRule="auto"/>
        <w:jc w:val="center"/>
        <w:rPr>
          <w:noProof/>
          <w:color w:val="000000"/>
        </w:rPr>
      </w:pPr>
    </w:p>
    <w:p w:rsidR="00F8431D" w:rsidRDefault="00F8431D" w:rsidP="00BF2815">
      <w:pPr>
        <w:spacing w:line="276" w:lineRule="auto"/>
        <w:jc w:val="center"/>
        <w:rPr>
          <w:noProof/>
          <w:color w:val="000000"/>
        </w:rPr>
      </w:pPr>
    </w:p>
    <w:p w:rsidR="00F8431D" w:rsidRDefault="00F8431D" w:rsidP="00BF2815">
      <w:pPr>
        <w:spacing w:line="276" w:lineRule="auto"/>
        <w:jc w:val="center"/>
        <w:rPr>
          <w:noProof/>
          <w:color w:val="000000"/>
        </w:rPr>
      </w:pPr>
    </w:p>
    <w:p w:rsidR="00F8431D" w:rsidRDefault="00F8431D" w:rsidP="00BF2815">
      <w:pPr>
        <w:spacing w:line="276" w:lineRule="auto"/>
        <w:jc w:val="center"/>
        <w:rPr>
          <w:noProof/>
          <w:color w:val="000000"/>
        </w:rPr>
      </w:pPr>
    </w:p>
    <w:p w:rsidR="00F8431D" w:rsidRDefault="00F8431D" w:rsidP="00BF2815">
      <w:pPr>
        <w:spacing w:line="276" w:lineRule="auto"/>
        <w:jc w:val="center"/>
        <w:rPr>
          <w:noProof/>
          <w:color w:val="000000"/>
        </w:rPr>
      </w:pPr>
    </w:p>
    <w:p w:rsidR="00F8431D" w:rsidRDefault="00F8431D" w:rsidP="00BF2815">
      <w:pPr>
        <w:spacing w:line="276" w:lineRule="auto"/>
        <w:jc w:val="center"/>
        <w:rPr>
          <w:noProof/>
          <w:color w:val="000000"/>
        </w:rPr>
      </w:pPr>
    </w:p>
    <w:p w:rsidR="00F8431D" w:rsidRDefault="00F8431D" w:rsidP="00BF2815">
      <w:pPr>
        <w:spacing w:line="276" w:lineRule="auto"/>
        <w:jc w:val="center"/>
        <w:rPr>
          <w:noProof/>
          <w:color w:val="000000"/>
        </w:rPr>
      </w:pPr>
    </w:p>
    <w:p w:rsidR="0075408A" w:rsidRDefault="00AE095D" w:rsidP="002A567F">
      <w:pPr>
        <w:shd w:val="clear" w:color="auto" w:fill="C00000"/>
        <w:spacing w:line="276" w:lineRule="auto"/>
        <w:jc w:val="both"/>
        <w:rPr>
          <w:b/>
          <w:sz w:val="36"/>
          <w:szCs w:val="36"/>
        </w:rPr>
      </w:pPr>
      <w:r>
        <w:rPr>
          <w:b/>
          <w:sz w:val="36"/>
          <w:szCs w:val="36"/>
        </w:rPr>
        <w:t xml:space="preserve">Looking for a Board position? </w:t>
      </w:r>
    </w:p>
    <w:p w:rsidR="002A567F" w:rsidRDefault="002A567F" w:rsidP="002A567F">
      <w:pPr>
        <w:jc w:val="center"/>
        <w:rPr>
          <w:rFonts w:ascii="Arial" w:hAnsi="Arial" w:cs="Arial"/>
          <w:b/>
          <w:bCs/>
          <w:color w:val="FF0000"/>
          <w:sz w:val="32"/>
          <w:szCs w:val="32"/>
        </w:rPr>
      </w:pPr>
    </w:p>
    <w:p w:rsidR="006F19B8" w:rsidRPr="006F19B8" w:rsidRDefault="006F19B8" w:rsidP="006F19B8">
      <w:pPr>
        <w:rPr>
          <w:b/>
          <w:sz w:val="28"/>
          <w:szCs w:val="28"/>
        </w:rPr>
      </w:pPr>
      <w:r w:rsidRPr="006F19B8">
        <w:rPr>
          <w:b/>
          <w:sz w:val="28"/>
          <w:szCs w:val="28"/>
        </w:rPr>
        <w:t>What are public appointments?</w:t>
      </w:r>
    </w:p>
    <w:p w:rsidR="006F19B8" w:rsidRPr="006F19B8" w:rsidRDefault="006F19B8" w:rsidP="006F19B8">
      <w:pPr>
        <w:rPr>
          <w:sz w:val="28"/>
          <w:szCs w:val="28"/>
        </w:rPr>
      </w:pPr>
    </w:p>
    <w:p w:rsidR="006F19B8" w:rsidRDefault="006F19B8" w:rsidP="006F19B8">
      <w:pPr>
        <w:rPr>
          <w:sz w:val="28"/>
          <w:szCs w:val="28"/>
        </w:rPr>
      </w:pPr>
      <w:r w:rsidRPr="006F19B8">
        <w:rPr>
          <w:sz w:val="28"/>
          <w:szCs w:val="28"/>
        </w:rPr>
        <w:t>Our public bodies need board members who reflect Welsh society - people from all walks of life. Public appointments are usually for members of committees which advise, monitor and take decisions on public services across Wales, both locally and nationally.</w:t>
      </w:r>
    </w:p>
    <w:p w:rsidR="006F19B8" w:rsidRPr="006F19B8" w:rsidRDefault="006F19B8" w:rsidP="006F19B8">
      <w:pPr>
        <w:rPr>
          <w:sz w:val="28"/>
          <w:szCs w:val="28"/>
        </w:rPr>
      </w:pPr>
    </w:p>
    <w:p w:rsidR="006F19B8" w:rsidRDefault="006F19B8" w:rsidP="006F19B8">
      <w:pPr>
        <w:rPr>
          <w:sz w:val="28"/>
          <w:szCs w:val="28"/>
        </w:rPr>
      </w:pPr>
      <w:r w:rsidRPr="006F19B8">
        <w:rPr>
          <w:sz w:val="28"/>
          <w:szCs w:val="28"/>
        </w:rPr>
        <w:t>You can apply to organisations that include:</w:t>
      </w:r>
    </w:p>
    <w:p w:rsidR="006F19B8" w:rsidRPr="006F19B8" w:rsidRDefault="006F19B8" w:rsidP="006F19B8">
      <w:pPr>
        <w:rPr>
          <w:sz w:val="28"/>
          <w:szCs w:val="28"/>
        </w:rPr>
      </w:pPr>
    </w:p>
    <w:p w:rsidR="006F19B8" w:rsidRPr="006F19B8" w:rsidRDefault="006F19B8" w:rsidP="006F19B8">
      <w:pPr>
        <w:pStyle w:val="ListParagraph"/>
        <w:numPr>
          <w:ilvl w:val="0"/>
          <w:numId w:val="10"/>
        </w:numPr>
        <w:rPr>
          <w:sz w:val="28"/>
          <w:szCs w:val="28"/>
        </w:rPr>
      </w:pPr>
      <w:r w:rsidRPr="006F19B8">
        <w:rPr>
          <w:sz w:val="28"/>
          <w:szCs w:val="28"/>
        </w:rPr>
        <w:t xml:space="preserve">public bodies, </w:t>
      </w:r>
      <w:proofErr w:type="spellStart"/>
      <w:r w:rsidRPr="006F19B8">
        <w:rPr>
          <w:sz w:val="28"/>
          <w:szCs w:val="28"/>
        </w:rPr>
        <w:t>eg</w:t>
      </w:r>
      <w:proofErr w:type="spellEnd"/>
      <w:r w:rsidRPr="006F19B8">
        <w:rPr>
          <w:sz w:val="28"/>
          <w:szCs w:val="28"/>
        </w:rPr>
        <w:t xml:space="preserve"> Arts Council of Wales, National Museum Wales</w:t>
      </w:r>
    </w:p>
    <w:p w:rsidR="006F19B8" w:rsidRPr="006F19B8" w:rsidRDefault="006F19B8" w:rsidP="006F19B8">
      <w:pPr>
        <w:pStyle w:val="ListParagraph"/>
        <w:numPr>
          <w:ilvl w:val="0"/>
          <w:numId w:val="10"/>
        </w:numPr>
        <w:rPr>
          <w:sz w:val="28"/>
          <w:szCs w:val="28"/>
        </w:rPr>
      </w:pPr>
      <w:r w:rsidRPr="006F19B8">
        <w:rPr>
          <w:sz w:val="28"/>
          <w:szCs w:val="28"/>
        </w:rPr>
        <w:t xml:space="preserve">regulatory bodies, </w:t>
      </w:r>
      <w:proofErr w:type="spellStart"/>
      <w:r w:rsidRPr="006F19B8">
        <w:rPr>
          <w:sz w:val="28"/>
          <w:szCs w:val="28"/>
        </w:rPr>
        <w:t>eg</w:t>
      </w:r>
      <w:proofErr w:type="spellEnd"/>
      <w:r w:rsidRPr="006F19B8">
        <w:rPr>
          <w:sz w:val="28"/>
          <w:szCs w:val="28"/>
        </w:rPr>
        <w:t xml:space="preserve"> Care Council for Wales, General Teaching Council for Wales</w:t>
      </w:r>
    </w:p>
    <w:p w:rsidR="006F19B8" w:rsidRPr="006F19B8" w:rsidRDefault="006F19B8" w:rsidP="006F19B8">
      <w:pPr>
        <w:pStyle w:val="ListParagraph"/>
        <w:numPr>
          <w:ilvl w:val="0"/>
          <w:numId w:val="10"/>
        </w:numPr>
        <w:rPr>
          <w:sz w:val="28"/>
          <w:szCs w:val="28"/>
        </w:rPr>
      </w:pPr>
      <w:r w:rsidRPr="006F19B8">
        <w:rPr>
          <w:sz w:val="28"/>
          <w:szCs w:val="28"/>
        </w:rPr>
        <w:t xml:space="preserve">advisory and specialist bodies, </w:t>
      </w:r>
      <w:proofErr w:type="spellStart"/>
      <w:r w:rsidRPr="006F19B8">
        <w:rPr>
          <w:sz w:val="28"/>
          <w:szCs w:val="28"/>
        </w:rPr>
        <w:t>eg</w:t>
      </w:r>
      <w:proofErr w:type="spellEnd"/>
      <w:r w:rsidRPr="006F19B8">
        <w:rPr>
          <w:sz w:val="28"/>
          <w:szCs w:val="28"/>
        </w:rPr>
        <w:t xml:space="preserve"> Advisory Panel on Substance Misuse, Welsh Food Advisory Committee</w:t>
      </w:r>
    </w:p>
    <w:p w:rsidR="006F19B8" w:rsidRPr="006F19B8" w:rsidRDefault="006F19B8" w:rsidP="006F19B8">
      <w:pPr>
        <w:rPr>
          <w:sz w:val="28"/>
          <w:szCs w:val="28"/>
        </w:rPr>
      </w:pPr>
    </w:p>
    <w:p w:rsidR="006F19B8" w:rsidRPr="006F19B8" w:rsidRDefault="006F19B8" w:rsidP="006F19B8">
      <w:pPr>
        <w:rPr>
          <w:sz w:val="28"/>
          <w:szCs w:val="28"/>
        </w:rPr>
      </w:pPr>
      <w:r w:rsidRPr="006F19B8">
        <w:rPr>
          <w:sz w:val="28"/>
          <w:szCs w:val="28"/>
        </w:rPr>
        <w:t>You could help run these organisations and offer advice, drawing on your own experience. Some positions are unpaid, but most will cover your expenses.</w:t>
      </w:r>
    </w:p>
    <w:p w:rsidR="006F19B8" w:rsidRPr="006F19B8" w:rsidRDefault="006F19B8" w:rsidP="006F19B8">
      <w:pPr>
        <w:rPr>
          <w:sz w:val="28"/>
          <w:szCs w:val="28"/>
        </w:rPr>
      </w:pPr>
      <w:r w:rsidRPr="006F19B8">
        <w:rPr>
          <w:sz w:val="28"/>
          <w:szCs w:val="28"/>
        </w:rPr>
        <w:t>Some appointments processes are regulated by the </w:t>
      </w:r>
      <w:hyperlink r:id="rId30" w:history="1">
        <w:r w:rsidRPr="006F19B8">
          <w:rPr>
            <w:rStyle w:val="Hyperlink"/>
            <w:sz w:val="28"/>
            <w:szCs w:val="28"/>
          </w:rPr>
          <w:t>Commissioner for Public Appointments</w:t>
        </w:r>
      </w:hyperlink>
      <w:r w:rsidRPr="006F19B8">
        <w:rPr>
          <w:sz w:val="28"/>
          <w:szCs w:val="28"/>
        </w:rPr>
        <w:t>.</w:t>
      </w:r>
    </w:p>
    <w:p w:rsidR="006F19B8" w:rsidRPr="006F19B8" w:rsidRDefault="006F19B8" w:rsidP="006F19B8">
      <w:pPr>
        <w:rPr>
          <w:sz w:val="28"/>
          <w:szCs w:val="28"/>
        </w:rPr>
      </w:pPr>
    </w:p>
    <w:p w:rsidR="006F19B8" w:rsidRPr="006F19B8" w:rsidRDefault="006F19B8" w:rsidP="006F19B8">
      <w:pPr>
        <w:rPr>
          <w:b/>
          <w:sz w:val="32"/>
          <w:szCs w:val="32"/>
        </w:rPr>
      </w:pPr>
      <w:r w:rsidRPr="006F19B8">
        <w:rPr>
          <w:b/>
          <w:sz w:val="28"/>
          <w:szCs w:val="28"/>
        </w:rPr>
        <w:t>Anyone can apply</w:t>
      </w:r>
      <w:r>
        <w:rPr>
          <w:b/>
          <w:sz w:val="28"/>
          <w:szCs w:val="28"/>
        </w:rPr>
        <w:t xml:space="preserve">:    </w:t>
      </w:r>
      <w:hyperlink r:id="rId31" w:history="1">
        <w:r w:rsidRPr="006F19B8">
          <w:rPr>
            <w:rStyle w:val="Hyperlink"/>
            <w:b/>
            <w:sz w:val="28"/>
            <w:szCs w:val="28"/>
          </w:rPr>
          <w:t>Public Appointments – Welsh Government</w:t>
        </w:r>
      </w:hyperlink>
    </w:p>
    <w:p w:rsidR="006F19B8" w:rsidRPr="006F19B8" w:rsidRDefault="006F19B8" w:rsidP="006F19B8">
      <w:pPr>
        <w:rPr>
          <w:b/>
          <w:sz w:val="28"/>
          <w:szCs w:val="28"/>
        </w:rPr>
      </w:pPr>
    </w:p>
    <w:p w:rsidR="006F19B8" w:rsidRDefault="006F19B8" w:rsidP="006F19B8">
      <w:pPr>
        <w:rPr>
          <w:sz w:val="28"/>
          <w:szCs w:val="28"/>
        </w:rPr>
      </w:pPr>
      <w:r w:rsidRPr="006F19B8">
        <w:rPr>
          <w:sz w:val="28"/>
          <w:szCs w:val="28"/>
        </w:rPr>
        <w:t>The Welsh Government acknowledges the importance of developing and growing bilingual capabilities in public appointments in Wales, and welcomes applications from candidates who demonstrate their capability to work in both English and Welsh.</w:t>
      </w:r>
    </w:p>
    <w:p w:rsidR="006F19B8" w:rsidRPr="006F19B8" w:rsidRDefault="006F19B8" w:rsidP="006F19B8">
      <w:pPr>
        <w:rPr>
          <w:sz w:val="28"/>
          <w:szCs w:val="28"/>
        </w:rPr>
      </w:pPr>
    </w:p>
    <w:p w:rsidR="006F19B8" w:rsidRPr="006F19B8" w:rsidRDefault="006F19B8" w:rsidP="006F19B8">
      <w:pPr>
        <w:rPr>
          <w:sz w:val="28"/>
          <w:szCs w:val="28"/>
        </w:rPr>
      </w:pPr>
      <w:r>
        <w:rPr>
          <w:sz w:val="28"/>
          <w:szCs w:val="28"/>
        </w:rPr>
        <w:t xml:space="preserve">The Welsh Government </w:t>
      </w:r>
      <w:r w:rsidRPr="006F19B8">
        <w:rPr>
          <w:sz w:val="28"/>
          <w:szCs w:val="28"/>
        </w:rPr>
        <w:t>believe public bodies should have board members who reflect Welsh society - people from all walks of life - to help them understand people's needs and make better decisions.</w:t>
      </w:r>
    </w:p>
    <w:p w:rsidR="006F19B8" w:rsidRPr="006F19B8" w:rsidRDefault="006F19B8" w:rsidP="006F19B8">
      <w:pPr>
        <w:rPr>
          <w:sz w:val="28"/>
          <w:szCs w:val="28"/>
        </w:rPr>
      </w:pPr>
      <w:r w:rsidRPr="006F19B8">
        <w:rPr>
          <w:sz w:val="28"/>
          <w:szCs w:val="28"/>
        </w:rPr>
        <w:t>That is why the Welsh Government is committed to increasing diversity and encourages applications from Lesbian, Gay, Bisexual and Transgender, Black Minority Ethnic, Women and Disabled people. </w:t>
      </w:r>
    </w:p>
    <w:p w:rsidR="006F19B8" w:rsidRDefault="006F19B8" w:rsidP="006F19B8">
      <w:pPr>
        <w:rPr>
          <w:sz w:val="28"/>
          <w:szCs w:val="28"/>
        </w:rPr>
      </w:pPr>
    </w:p>
    <w:p w:rsidR="00DB7DF8" w:rsidRDefault="00DB7DF8" w:rsidP="006F19B8">
      <w:pPr>
        <w:rPr>
          <w:sz w:val="28"/>
          <w:szCs w:val="28"/>
        </w:rPr>
      </w:pPr>
    </w:p>
    <w:p w:rsidR="00746D0C" w:rsidRDefault="00746D0C" w:rsidP="006F19B8">
      <w:pPr>
        <w:rPr>
          <w:sz w:val="28"/>
          <w:szCs w:val="28"/>
        </w:rPr>
      </w:pPr>
    </w:p>
    <w:p w:rsidR="00DB7DF8" w:rsidRDefault="00DB7DF8" w:rsidP="006F19B8">
      <w:pPr>
        <w:rPr>
          <w:sz w:val="28"/>
          <w:szCs w:val="28"/>
        </w:rPr>
      </w:pPr>
    </w:p>
    <w:p w:rsidR="00BF2815" w:rsidRPr="00BF2815" w:rsidRDefault="00BF2815" w:rsidP="00BF2815">
      <w:pPr>
        <w:shd w:val="clear" w:color="auto" w:fill="C00000"/>
        <w:rPr>
          <w:rFonts w:asciiTheme="minorHAnsi" w:hAnsiTheme="minorHAnsi" w:cs="Arial"/>
          <w:b/>
          <w:sz w:val="36"/>
          <w:szCs w:val="36"/>
        </w:rPr>
      </w:pPr>
      <w:r w:rsidRPr="00BF2815">
        <w:rPr>
          <w:rFonts w:asciiTheme="minorHAnsi" w:hAnsiTheme="minorHAnsi" w:cs="Arial"/>
          <w:b/>
          <w:sz w:val="36"/>
          <w:szCs w:val="36"/>
        </w:rPr>
        <w:t>Mental Health First Aid</w:t>
      </w:r>
    </w:p>
    <w:p w:rsidR="00BF2815" w:rsidRDefault="00BF2815">
      <w:pPr>
        <w:rPr>
          <w:rFonts w:asciiTheme="minorHAnsi" w:hAnsiTheme="minorHAnsi" w:cs="Arial"/>
          <w:sz w:val="28"/>
          <w:szCs w:val="28"/>
        </w:rPr>
      </w:pPr>
    </w:p>
    <w:p w:rsidR="00BF2815" w:rsidRPr="00270F1A" w:rsidRDefault="00BF2815" w:rsidP="00BF2815">
      <w:pPr>
        <w:jc w:val="center"/>
        <w:rPr>
          <w:sz w:val="2"/>
          <w:szCs w:val="2"/>
        </w:rPr>
      </w:pPr>
    </w:p>
    <w:p w:rsidR="00C54AF5" w:rsidRPr="00270F1A" w:rsidRDefault="00C54AF5" w:rsidP="00C54AF5">
      <w:pPr>
        <w:jc w:val="center"/>
        <w:rPr>
          <w:sz w:val="2"/>
          <w:szCs w:val="2"/>
        </w:rPr>
      </w:pPr>
      <w:r>
        <w:rPr>
          <w:rFonts w:ascii="Arial" w:hAnsi="Arial" w:cs="Arial"/>
          <w:b/>
          <w:bCs/>
          <w:noProof/>
          <w:sz w:val="44"/>
          <w:szCs w:val="44"/>
        </w:rPr>
        <w:drawing>
          <wp:inline distT="0" distB="0" distL="0" distR="0">
            <wp:extent cx="3086100" cy="74295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3086100" cy="742950"/>
                    </a:xfrm>
                    <a:prstGeom prst="rect">
                      <a:avLst/>
                    </a:prstGeom>
                    <a:noFill/>
                    <a:ln w="9525">
                      <a:noFill/>
                      <a:miter lim="800000"/>
                      <a:headEnd/>
                      <a:tailEnd/>
                    </a:ln>
                  </pic:spPr>
                </pic:pic>
              </a:graphicData>
            </a:graphic>
          </wp:inline>
        </w:drawing>
      </w:r>
    </w:p>
    <w:p w:rsidR="00C54AF5" w:rsidRPr="00270F1A" w:rsidRDefault="00C54AF5" w:rsidP="00C54AF5">
      <w:pPr>
        <w:spacing w:after="240"/>
        <w:jc w:val="center"/>
        <w:rPr>
          <w:color w:val="002060"/>
          <w:sz w:val="40"/>
          <w:szCs w:val="40"/>
        </w:rPr>
      </w:pPr>
      <w:r>
        <w:rPr>
          <w:b/>
          <w:bCs/>
          <w:color w:val="002060"/>
          <w:sz w:val="40"/>
          <w:szCs w:val="40"/>
        </w:rPr>
        <w:t xml:space="preserve">‘’MHFA Training </w:t>
      </w:r>
      <w:proofErr w:type="gramStart"/>
      <w:r>
        <w:rPr>
          <w:b/>
          <w:bCs/>
          <w:color w:val="002060"/>
          <w:sz w:val="40"/>
          <w:szCs w:val="40"/>
        </w:rPr>
        <w:t xml:space="preserve">is  </w:t>
      </w:r>
      <w:r w:rsidRPr="00270F1A">
        <w:rPr>
          <w:b/>
          <w:bCs/>
          <w:color w:val="002060"/>
          <w:sz w:val="40"/>
          <w:szCs w:val="40"/>
        </w:rPr>
        <w:t>for</w:t>
      </w:r>
      <w:proofErr w:type="gramEnd"/>
      <w:r w:rsidRPr="00270F1A">
        <w:rPr>
          <w:b/>
          <w:bCs/>
          <w:color w:val="002060"/>
          <w:sz w:val="40"/>
          <w:szCs w:val="40"/>
        </w:rPr>
        <w:t xml:space="preserve"> everyone'</w:t>
      </w:r>
      <w:r>
        <w:rPr>
          <w:b/>
          <w:bCs/>
          <w:color w:val="002060"/>
          <w:sz w:val="40"/>
          <w:szCs w:val="40"/>
        </w:rPr>
        <w:t>’</w:t>
      </w:r>
    </w:p>
    <w:p w:rsidR="00C54AF5" w:rsidRPr="005F01E9" w:rsidRDefault="00C54AF5" w:rsidP="00C54AF5">
      <w:pPr>
        <w:jc w:val="both"/>
        <w:rPr>
          <w:sz w:val="28"/>
          <w:szCs w:val="28"/>
        </w:rPr>
      </w:pPr>
      <w:r w:rsidRPr="005F01E9">
        <w:rPr>
          <w:sz w:val="28"/>
          <w:szCs w:val="28"/>
        </w:rPr>
        <w:t xml:space="preserve">Front line workers particularly often have to deal with people with experience of mental distress but lack the skills and confidence to support them appropriately. </w:t>
      </w:r>
      <w:r w:rsidRPr="005F01E9">
        <w:rPr>
          <w:sz w:val="28"/>
          <w:szCs w:val="28"/>
        </w:rPr>
        <w:br/>
      </w:r>
      <w:r w:rsidRPr="005F01E9">
        <w:rPr>
          <w:sz w:val="28"/>
          <w:szCs w:val="28"/>
        </w:rPr>
        <w:br/>
        <w:t xml:space="preserve">With </w:t>
      </w:r>
      <w:r w:rsidRPr="005F01E9">
        <w:rPr>
          <w:b/>
          <w:bCs/>
          <w:sz w:val="28"/>
          <w:szCs w:val="28"/>
        </w:rPr>
        <w:t>1 in 4</w:t>
      </w:r>
      <w:r w:rsidRPr="005F01E9">
        <w:rPr>
          <w:sz w:val="28"/>
          <w:szCs w:val="28"/>
        </w:rPr>
        <w:t xml:space="preserve"> of us affected by mental health problems each year, people across Wales are being offered a short training course to deal more effectively with these challenges. In an ambitious project, funded by</w:t>
      </w:r>
      <w:r>
        <w:rPr>
          <w:sz w:val="28"/>
          <w:szCs w:val="28"/>
        </w:rPr>
        <w:t xml:space="preserve"> the Welsh Assembly Government, The 12 hour</w:t>
      </w:r>
      <w:r w:rsidRPr="005F01E9">
        <w:rPr>
          <w:sz w:val="28"/>
          <w:szCs w:val="28"/>
        </w:rPr>
        <w:t xml:space="preserve"> course does not train you to be a therapist, counsellor or mental health professional but it will teach you to: </w:t>
      </w:r>
    </w:p>
    <w:p w:rsidR="00C54AF5" w:rsidRPr="005F01E9" w:rsidRDefault="00C54AF5" w:rsidP="00C54AF5">
      <w:pPr>
        <w:numPr>
          <w:ilvl w:val="0"/>
          <w:numId w:val="12"/>
        </w:numPr>
        <w:spacing w:before="100" w:beforeAutospacing="1" w:after="100" w:afterAutospacing="1"/>
        <w:ind w:left="1170"/>
        <w:rPr>
          <w:sz w:val="28"/>
          <w:szCs w:val="28"/>
        </w:rPr>
      </w:pPr>
      <w:r w:rsidRPr="005F01E9">
        <w:rPr>
          <w:sz w:val="28"/>
          <w:szCs w:val="28"/>
        </w:rPr>
        <w:t>Give initial help to someone experiencing a mental health problem</w:t>
      </w:r>
    </w:p>
    <w:p w:rsidR="00C54AF5" w:rsidRPr="005F01E9" w:rsidRDefault="00C54AF5" w:rsidP="00C54AF5">
      <w:pPr>
        <w:numPr>
          <w:ilvl w:val="0"/>
          <w:numId w:val="12"/>
        </w:numPr>
        <w:spacing w:before="100" w:beforeAutospacing="1" w:after="100" w:afterAutospacing="1"/>
        <w:ind w:left="1170"/>
        <w:rPr>
          <w:sz w:val="28"/>
          <w:szCs w:val="28"/>
        </w:rPr>
      </w:pPr>
      <w:r w:rsidRPr="005F01E9">
        <w:rPr>
          <w:sz w:val="28"/>
          <w:szCs w:val="28"/>
        </w:rPr>
        <w:t>Deal with a crisis situation or the first signs of someone developing mental ill-health.</w:t>
      </w:r>
    </w:p>
    <w:p w:rsidR="00C54AF5" w:rsidRPr="009076AE" w:rsidRDefault="00C54AF5" w:rsidP="00C54AF5">
      <w:pPr>
        <w:numPr>
          <w:ilvl w:val="0"/>
          <w:numId w:val="12"/>
        </w:numPr>
        <w:spacing w:before="100" w:beforeAutospacing="1" w:after="100" w:afterAutospacing="1"/>
        <w:ind w:left="1170"/>
        <w:rPr>
          <w:sz w:val="28"/>
          <w:szCs w:val="28"/>
        </w:rPr>
      </w:pPr>
      <w:r w:rsidRPr="005F01E9">
        <w:rPr>
          <w:sz w:val="28"/>
          <w:szCs w:val="28"/>
        </w:rPr>
        <w:t>Guide people towards appropriate help. </w:t>
      </w:r>
    </w:p>
    <w:p w:rsidR="00C54AF5" w:rsidRPr="003D4208" w:rsidRDefault="00C54AF5" w:rsidP="00C54AF5">
      <w:pPr>
        <w:spacing w:after="240"/>
        <w:rPr>
          <w:b/>
          <w:bCs/>
          <w:color w:val="002060"/>
          <w:sz w:val="32"/>
          <w:szCs w:val="32"/>
        </w:rPr>
      </w:pPr>
      <w:r w:rsidRPr="003D4208">
        <w:rPr>
          <w:b/>
          <w:bCs/>
          <w:color w:val="002060"/>
          <w:sz w:val="32"/>
          <w:szCs w:val="32"/>
        </w:rPr>
        <w:t>Interested...</w:t>
      </w:r>
    </w:p>
    <w:p w:rsidR="00C54AF5" w:rsidRDefault="00C54AF5" w:rsidP="00C54AF5">
      <w:pPr>
        <w:pBdr>
          <w:top w:val="double" w:sz="4" w:space="1" w:color="auto"/>
          <w:left w:val="double" w:sz="4" w:space="4" w:color="auto"/>
          <w:bottom w:val="double" w:sz="4" w:space="0" w:color="auto"/>
          <w:right w:val="double" w:sz="4" w:space="4" w:color="auto"/>
        </w:pBdr>
        <w:shd w:val="clear" w:color="auto" w:fill="C2D69B" w:themeFill="accent3" w:themeFillTint="99"/>
        <w:spacing w:before="100" w:beforeAutospacing="1"/>
        <w:jc w:val="center"/>
        <w:rPr>
          <w:b/>
          <w:bCs/>
          <w:color w:val="002060"/>
          <w:sz w:val="36"/>
          <w:szCs w:val="36"/>
        </w:rPr>
      </w:pPr>
      <w:r>
        <w:rPr>
          <w:b/>
          <w:bCs/>
          <w:color w:val="002060"/>
          <w:sz w:val="36"/>
          <w:szCs w:val="36"/>
        </w:rPr>
        <w:t xml:space="preserve">2 Day </w:t>
      </w:r>
      <w:r w:rsidRPr="003D4208">
        <w:rPr>
          <w:b/>
          <w:bCs/>
          <w:color w:val="002060"/>
          <w:sz w:val="36"/>
          <w:szCs w:val="36"/>
        </w:rPr>
        <w:t>MENTAL HEALTH FIRST AID COURSE</w:t>
      </w:r>
    </w:p>
    <w:p w:rsidR="00C54AF5" w:rsidRPr="00862825" w:rsidRDefault="00C54AF5" w:rsidP="00C54AF5">
      <w:pPr>
        <w:pBdr>
          <w:top w:val="double" w:sz="4" w:space="1" w:color="auto"/>
          <w:left w:val="double" w:sz="4" w:space="4" w:color="auto"/>
          <w:bottom w:val="double" w:sz="4" w:space="0" w:color="auto"/>
          <w:right w:val="double" w:sz="4" w:space="4" w:color="auto"/>
        </w:pBdr>
        <w:shd w:val="clear" w:color="auto" w:fill="C2D69B" w:themeFill="accent3" w:themeFillTint="99"/>
        <w:spacing w:before="100" w:beforeAutospacing="1"/>
        <w:jc w:val="center"/>
        <w:rPr>
          <w:b/>
          <w:bCs/>
          <w:color w:val="FF0000"/>
          <w:sz w:val="36"/>
          <w:szCs w:val="36"/>
        </w:rPr>
      </w:pPr>
      <w:r w:rsidRPr="00862825">
        <w:rPr>
          <w:b/>
          <w:bCs/>
          <w:color w:val="FF0000"/>
          <w:sz w:val="36"/>
          <w:szCs w:val="36"/>
        </w:rPr>
        <w:t>Cost £85 per person</w:t>
      </w:r>
    </w:p>
    <w:p w:rsidR="00C54AF5" w:rsidRPr="003D4208" w:rsidRDefault="00C54AF5" w:rsidP="00C54AF5">
      <w:pPr>
        <w:pBdr>
          <w:top w:val="double" w:sz="4" w:space="1" w:color="auto"/>
          <w:left w:val="double" w:sz="4" w:space="4" w:color="auto"/>
          <w:bottom w:val="double" w:sz="4" w:space="0" w:color="auto"/>
          <w:right w:val="double" w:sz="4" w:space="4" w:color="auto"/>
        </w:pBdr>
        <w:shd w:val="clear" w:color="auto" w:fill="C2D69B" w:themeFill="accent3" w:themeFillTint="99"/>
        <w:spacing w:before="100" w:beforeAutospacing="1"/>
        <w:jc w:val="center"/>
        <w:rPr>
          <w:b/>
          <w:bCs/>
          <w:color w:val="002060"/>
          <w:sz w:val="56"/>
          <w:szCs w:val="56"/>
        </w:rPr>
      </w:pPr>
      <w:r w:rsidRPr="003D4208">
        <w:rPr>
          <w:rFonts w:ascii="Comic Sans MS" w:hAnsi="Comic Sans MS"/>
          <w:b/>
          <w:bCs/>
          <w:sz w:val="24"/>
          <w:szCs w:val="24"/>
        </w:rPr>
        <w:t>9.30 – 4.30</w:t>
      </w:r>
    </w:p>
    <w:p w:rsidR="00C54AF5" w:rsidRDefault="00C54AF5" w:rsidP="00C54AF5">
      <w:pPr>
        <w:spacing w:before="100" w:beforeAutospacing="1"/>
        <w:rPr>
          <w:sz w:val="28"/>
          <w:szCs w:val="28"/>
        </w:rPr>
      </w:pPr>
      <w:r w:rsidRPr="00165996">
        <w:rPr>
          <w:rFonts w:ascii="Comic Sans MS" w:hAnsi="Comic Sans MS"/>
          <w:sz w:val="24"/>
          <w:szCs w:val="24"/>
        </w:rPr>
        <w:t>This session is open to everyone so please Call</w:t>
      </w:r>
      <w:r w:rsidRPr="00165996">
        <w:rPr>
          <w:sz w:val="28"/>
          <w:szCs w:val="28"/>
        </w:rPr>
        <w:t xml:space="preserve"> Sue Carlick and find out how you can enrol in this fantastic Programme.  </w:t>
      </w:r>
    </w:p>
    <w:p w:rsidR="00DB7DF8" w:rsidRDefault="00DB7DF8" w:rsidP="00C54AF5">
      <w:pPr>
        <w:spacing w:after="200" w:line="276" w:lineRule="auto"/>
        <w:jc w:val="center"/>
        <w:rPr>
          <w:rFonts w:ascii="Comic Sans MS" w:hAnsi="Comic Sans MS" w:cstheme="minorBidi"/>
          <w:b/>
          <w:color w:val="444444"/>
          <w:sz w:val="28"/>
          <w:szCs w:val="28"/>
          <w:u w:val="single"/>
          <w:shd w:val="clear" w:color="auto" w:fill="FFFFFF"/>
        </w:rPr>
      </w:pPr>
    </w:p>
    <w:p w:rsidR="00DB7DF8" w:rsidRDefault="00DB7DF8" w:rsidP="00C54AF5">
      <w:pPr>
        <w:spacing w:after="200" w:line="276" w:lineRule="auto"/>
        <w:jc w:val="center"/>
        <w:rPr>
          <w:rFonts w:ascii="Comic Sans MS" w:hAnsi="Comic Sans MS" w:cstheme="minorBidi"/>
          <w:b/>
          <w:color w:val="444444"/>
          <w:sz w:val="28"/>
          <w:szCs w:val="28"/>
          <w:u w:val="single"/>
          <w:shd w:val="clear" w:color="auto" w:fill="FFFFFF"/>
        </w:rPr>
      </w:pPr>
    </w:p>
    <w:p w:rsidR="00DB7DF8" w:rsidRDefault="00DB7DF8" w:rsidP="00C54AF5">
      <w:pPr>
        <w:spacing w:after="200" w:line="276" w:lineRule="auto"/>
        <w:jc w:val="center"/>
        <w:rPr>
          <w:rFonts w:ascii="Comic Sans MS" w:hAnsi="Comic Sans MS" w:cstheme="minorBidi"/>
          <w:b/>
          <w:color w:val="444444"/>
          <w:sz w:val="28"/>
          <w:szCs w:val="28"/>
          <w:u w:val="single"/>
          <w:shd w:val="clear" w:color="auto" w:fill="FFFFFF"/>
        </w:rPr>
      </w:pPr>
    </w:p>
    <w:p w:rsidR="00DB7DF8" w:rsidRDefault="00DB7DF8" w:rsidP="00C54AF5">
      <w:pPr>
        <w:spacing w:after="200" w:line="276" w:lineRule="auto"/>
        <w:jc w:val="center"/>
        <w:rPr>
          <w:rFonts w:ascii="Comic Sans MS" w:hAnsi="Comic Sans MS" w:cstheme="minorBidi"/>
          <w:b/>
          <w:color w:val="444444"/>
          <w:sz w:val="28"/>
          <w:szCs w:val="28"/>
          <w:u w:val="single"/>
          <w:shd w:val="clear" w:color="auto" w:fill="FFFFFF"/>
        </w:rPr>
      </w:pPr>
    </w:p>
    <w:p w:rsidR="00DB7DF8" w:rsidRDefault="00DB7DF8" w:rsidP="00DB7DF8">
      <w:pPr>
        <w:spacing w:before="100" w:beforeAutospacing="1"/>
        <w:rPr>
          <w:rStyle w:val="Hyperlink"/>
          <w:sz w:val="28"/>
          <w:szCs w:val="28"/>
        </w:rPr>
      </w:pPr>
      <w:r w:rsidRPr="00862825">
        <w:rPr>
          <w:b/>
          <w:color w:val="FF0000"/>
          <w:sz w:val="28"/>
          <w:szCs w:val="28"/>
        </w:rPr>
        <w:t>Please Note:</w:t>
      </w:r>
      <w:r w:rsidRPr="00165996">
        <w:rPr>
          <w:color w:val="FF0000"/>
          <w:sz w:val="28"/>
          <w:szCs w:val="28"/>
        </w:rPr>
        <w:t xml:space="preserve">  </w:t>
      </w:r>
      <w:r w:rsidRPr="00165996">
        <w:rPr>
          <w:sz w:val="28"/>
          <w:szCs w:val="28"/>
        </w:rPr>
        <w:t xml:space="preserve">If </w:t>
      </w:r>
      <w:r>
        <w:rPr>
          <w:sz w:val="28"/>
          <w:szCs w:val="28"/>
        </w:rPr>
        <w:t xml:space="preserve">you are </w:t>
      </w:r>
      <w:r w:rsidRPr="00165996">
        <w:rPr>
          <w:sz w:val="28"/>
          <w:szCs w:val="28"/>
        </w:rPr>
        <w:t>app</w:t>
      </w:r>
      <w:r>
        <w:rPr>
          <w:sz w:val="28"/>
          <w:szCs w:val="28"/>
        </w:rPr>
        <w:t>lying for funding to pay for your</w:t>
      </w:r>
      <w:r w:rsidRPr="00165996">
        <w:rPr>
          <w:sz w:val="28"/>
          <w:szCs w:val="28"/>
        </w:rPr>
        <w:t xml:space="preserve"> course </w:t>
      </w:r>
      <w:r>
        <w:rPr>
          <w:sz w:val="28"/>
          <w:szCs w:val="28"/>
        </w:rPr>
        <w:t xml:space="preserve">fees </w:t>
      </w:r>
      <w:r w:rsidRPr="00165996">
        <w:rPr>
          <w:sz w:val="28"/>
          <w:szCs w:val="28"/>
        </w:rPr>
        <w:t>Please contact your ULR at your workplace to find out about WULF Funding  or alternatively call</w:t>
      </w:r>
      <w:r>
        <w:rPr>
          <w:sz w:val="28"/>
          <w:szCs w:val="28"/>
        </w:rPr>
        <w:t xml:space="preserve"> -  Project O</w:t>
      </w:r>
      <w:r w:rsidRPr="00165996">
        <w:rPr>
          <w:sz w:val="28"/>
          <w:szCs w:val="28"/>
        </w:rPr>
        <w:t xml:space="preserve">fficer Sue </w:t>
      </w:r>
      <w:proofErr w:type="spellStart"/>
      <w:r w:rsidRPr="00165996">
        <w:rPr>
          <w:sz w:val="28"/>
          <w:szCs w:val="28"/>
        </w:rPr>
        <w:t>Da’Casto</w:t>
      </w:r>
      <w:proofErr w:type="spellEnd"/>
      <w:r w:rsidRPr="00165996">
        <w:rPr>
          <w:sz w:val="28"/>
          <w:szCs w:val="28"/>
        </w:rPr>
        <w:t xml:space="preserve">- 02920 022759 or e-mail </w:t>
      </w:r>
      <w:hyperlink r:id="rId33" w:history="1">
        <w:r w:rsidRPr="007843A2">
          <w:rPr>
            <w:rStyle w:val="Hyperlink"/>
            <w:sz w:val="28"/>
            <w:szCs w:val="28"/>
          </w:rPr>
          <w:t>Sue.DaCasto@unitetheunion.org.uk</w:t>
        </w:r>
      </w:hyperlink>
      <w:r>
        <w:rPr>
          <w:rStyle w:val="Hyperlink"/>
          <w:sz w:val="28"/>
          <w:szCs w:val="28"/>
        </w:rPr>
        <w:t xml:space="preserve"> or Deri Bevan  - 02920 347010 or e-mail </w:t>
      </w:r>
      <w:hyperlink r:id="rId34" w:history="1">
        <w:r w:rsidRPr="00FA1B20">
          <w:rPr>
            <w:rStyle w:val="Hyperlink"/>
            <w:sz w:val="28"/>
            <w:szCs w:val="28"/>
          </w:rPr>
          <w:t>dbevan@tuc.org.uk</w:t>
        </w:r>
      </w:hyperlink>
    </w:p>
    <w:p w:rsidR="00DB7DF8" w:rsidRPr="00165996" w:rsidRDefault="00DB7DF8" w:rsidP="00DB7DF8">
      <w:pPr>
        <w:spacing w:before="100" w:beforeAutospacing="1"/>
        <w:rPr>
          <w:sz w:val="28"/>
          <w:szCs w:val="28"/>
        </w:rPr>
      </w:pPr>
      <w:r w:rsidRPr="00165996">
        <w:rPr>
          <w:sz w:val="28"/>
          <w:szCs w:val="28"/>
        </w:rPr>
        <w:t xml:space="preserve">Tel Sue Carlick:   </w:t>
      </w:r>
      <w:hyperlink r:id="rId35" w:history="1">
        <w:r w:rsidRPr="00165996">
          <w:rPr>
            <w:rStyle w:val="Hyperlink"/>
            <w:sz w:val="28"/>
            <w:szCs w:val="28"/>
          </w:rPr>
          <w:t>SueCarlick@hotmail.co.uk</w:t>
        </w:r>
      </w:hyperlink>
      <w:r w:rsidRPr="00165996">
        <w:rPr>
          <w:color w:val="002060"/>
          <w:sz w:val="28"/>
          <w:szCs w:val="28"/>
        </w:rPr>
        <w:t xml:space="preserve"> -</w:t>
      </w:r>
      <w:r w:rsidRPr="00165996">
        <w:rPr>
          <w:sz w:val="28"/>
          <w:szCs w:val="28"/>
        </w:rPr>
        <w:t xml:space="preserve"> 07903343997</w:t>
      </w:r>
    </w:p>
    <w:p w:rsidR="00DB7DF8" w:rsidRDefault="00DB7DF8" w:rsidP="00C54AF5">
      <w:pPr>
        <w:spacing w:after="200" w:line="276" w:lineRule="auto"/>
        <w:jc w:val="center"/>
        <w:rPr>
          <w:rFonts w:ascii="Comic Sans MS" w:hAnsi="Comic Sans MS" w:cstheme="minorBidi"/>
          <w:b/>
          <w:color w:val="444444"/>
          <w:sz w:val="28"/>
          <w:szCs w:val="28"/>
          <w:u w:val="single"/>
          <w:shd w:val="clear" w:color="auto" w:fill="FFFFFF"/>
        </w:rPr>
      </w:pPr>
    </w:p>
    <w:p w:rsidR="00C54AF5" w:rsidRPr="00500496" w:rsidRDefault="00C54AF5" w:rsidP="00C54AF5">
      <w:pPr>
        <w:spacing w:after="200" w:line="276" w:lineRule="auto"/>
        <w:jc w:val="center"/>
        <w:rPr>
          <w:rFonts w:ascii="Comic Sans MS" w:hAnsi="Comic Sans MS" w:cstheme="minorBidi"/>
          <w:color w:val="444444"/>
          <w:sz w:val="28"/>
          <w:szCs w:val="28"/>
          <w:u w:val="single"/>
          <w:shd w:val="clear" w:color="auto" w:fill="FFFFFF"/>
        </w:rPr>
      </w:pPr>
      <w:r>
        <w:rPr>
          <w:rFonts w:ascii="Comic Sans MS" w:hAnsi="Comic Sans MS" w:cstheme="minorBidi"/>
          <w:b/>
          <w:color w:val="444444"/>
          <w:sz w:val="28"/>
          <w:szCs w:val="28"/>
          <w:u w:val="single"/>
          <w:shd w:val="clear" w:color="auto" w:fill="FFFFFF"/>
        </w:rPr>
        <w:t xml:space="preserve">Future - </w:t>
      </w:r>
      <w:r w:rsidRPr="00500496">
        <w:rPr>
          <w:rFonts w:ascii="Comic Sans MS" w:hAnsi="Comic Sans MS" w:cstheme="minorBidi"/>
          <w:b/>
          <w:color w:val="444444"/>
          <w:sz w:val="28"/>
          <w:szCs w:val="28"/>
          <w:u w:val="single"/>
          <w:shd w:val="clear" w:color="auto" w:fill="FFFFFF"/>
        </w:rPr>
        <w:t>MHFA 2 Day Course Dates 2015</w:t>
      </w:r>
    </w:p>
    <w:p w:rsidR="00C54AF5" w:rsidRDefault="00C54AF5" w:rsidP="00C54AF5">
      <w:pPr>
        <w:rPr>
          <w:rFonts w:ascii="Comic Sans MS" w:hAnsi="Comic Sans MS" w:cstheme="minorBidi"/>
          <w:sz w:val="24"/>
          <w:szCs w:val="24"/>
          <w:shd w:val="clear" w:color="auto" w:fill="FFFFFF"/>
        </w:rPr>
      </w:pPr>
    </w:p>
    <w:p w:rsidR="00C54AF5" w:rsidRPr="00B71C0F" w:rsidRDefault="00C54AF5" w:rsidP="00C54AF5">
      <w:pPr>
        <w:rPr>
          <w:rFonts w:ascii="Comic Sans MS" w:hAnsi="Comic Sans MS" w:cs="Arial"/>
          <w:sz w:val="24"/>
          <w:szCs w:val="24"/>
        </w:rPr>
      </w:pPr>
      <w:r>
        <w:rPr>
          <w:rFonts w:ascii="Comic Sans MS" w:hAnsi="Comic Sans MS" w:cs="Arial"/>
          <w:sz w:val="24"/>
          <w:szCs w:val="24"/>
        </w:rPr>
        <w:t xml:space="preserve">Cardiff – August </w:t>
      </w:r>
      <w:r w:rsidRPr="003359BD">
        <w:rPr>
          <w:rFonts w:ascii="Comic Sans MS" w:hAnsi="Comic Sans MS" w:cs="Arial"/>
          <w:b/>
          <w:sz w:val="24"/>
          <w:szCs w:val="24"/>
        </w:rPr>
        <w:t>13-14</w:t>
      </w:r>
      <w:r w:rsidRPr="003359BD">
        <w:rPr>
          <w:rFonts w:ascii="Comic Sans MS" w:hAnsi="Comic Sans MS" w:cs="Arial"/>
          <w:b/>
          <w:sz w:val="24"/>
          <w:szCs w:val="24"/>
          <w:vertAlign w:val="superscript"/>
        </w:rPr>
        <w:t>th</w:t>
      </w:r>
      <w:r>
        <w:rPr>
          <w:rFonts w:ascii="Comic Sans MS" w:hAnsi="Comic Sans MS" w:cs="Arial"/>
          <w:sz w:val="24"/>
          <w:szCs w:val="24"/>
          <w:vertAlign w:val="superscript"/>
        </w:rPr>
        <w:t xml:space="preserve"> </w:t>
      </w:r>
      <w:r w:rsidRPr="00B71C0F">
        <w:rPr>
          <w:rFonts w:ascii="Comic Sans MS" w:hAnsi="Comic Sans MS" w:cs="Arial"/>
          <w:sz w:val="24"/>
          <w:szCs w:val="24"/>
        </w:rPr>
        <w:t>– 1 Cathedral Rd</w:t>
      </w:r>
      <w:r>
        <w:rPr>
          <w:rFonts w:ascii="Comic Sans MS" w:hAnsi="Comic Sans MS" w:cs="Arial"/>
          <w:sz w:val="24"/>
          <w:szCs w:val="24"/>
        </w:rPr>
        <w:t xml:space="preserve"> Cardiff CF11 - 9SD</w:t>
      </w:r>
    </w:p>
    <w:p w:rsidR="00C54AF5" w:rsidRDefault="00C54AF5" w:rsidP="00C54AF5">
      <w:pPr>
        <w:rPr>
          <w:rFonts w:ascii="Comic Sans MS" w:hAnsi="Comic Sans MS" w:cs="Arial"/>
          <w:sz w:val="24"/>
          <w:szCs w:val="24"/>
        </w:rPr>
      </w:pPr>
    </w:p>
    <w:p w:rsidR="00C54AF5" w:rsidRDefault="00C54AF5" w:rsidP="00C54AF5">
      <w:pPr>
        <w:rPr>
          <w:rFonts w:ascii="Comic Sans MS" w:hAnsi="Comic Sans MS" w:cs="Arial"/>
          <w:sz w:val="24"/>
          <w:szCs w:val="24"/>
        </w:rPr>
      </w:pPr>
      <w:r>
        <w:rPr>
          <w:rFonts w:ascii="Comic Sans MS" w:hAnsi="Comic Sans MS" w:cs="Arial"/>
          <w:sz w:val="24"/>
          <w:szCs w:val="24"/>
        </w:rPr>
        <w:t>North Wales – September Venue to be confirmed</w:t>
      </w:r>
    </w:p>
    <w:p w:rsidR="00C54AF5" w:rsidRDefault="00C54AF5" w:rsidP="00C54AF5">
      <w:pPr>
        <w:rPr>
          <w:rFonts w:ascii="Comic Sans MS" w:hAnsi="Comic Sans MS" w:cs="Arial"/>
          <w:sz w:val="24"/>
          <w:szCs w:val="24"/>
        </w:rPr>
      </w:pPr>
    </w:p>
    <w:p w:rsidR="00C54AF5" w:rsidRPr="00B71C0F" w:rsidRDefault="00C54AF5" w:rsidP="00C54AF5">
      <w:pPr>
        <w:rPr>
          <w:rFonts w:ascii="Comic Sans MS" w:hAnsi="Comic Sans MS" w:cs="Arial"/>
          <w:sz w:val="24"/>
          <w:szCs w:val="24"/>
        </w:rPr>
      </w:pPr>
      <w:r>
        <w:rPr>
          <w:rFonts w:ascii="Comic Sans MS" w:hAnsi="Comic Sans MS" w:cs="Arial"/>
          <w:sz w:val="24"/>
          <w:szCs w:val="24"/>
        </w:rPr>
        <w:t xml:space="preserve">Cardiff – October </w:t>
      </w:r>
      <w:r w:rsidRPr="003359BD">
        <w:rPr>
          <w:rFonts w:ascii="Comic Sans MS" w:hAnsi="Comic Sans MS" w:cs="Arial"/>
          <w:b/>
          <w:sz w:val="24"/>
          <w:szCs w:val="24"/>
        </w:rPr>
        <w:t>19-20</w:t>
      </w:r>
      <w:r w:rsidRPr="003359BD">
        <w:rPr>
          <w:rFonts w:ascii="Comic Sans MS" w:hAnsi="Comic Sans MS" w:cs="Arial"/>
          <w:b/>
          <w:sz w:val="24"/>
          <w:szCs w:val="24"/>
          <w:vertAlign w:val="superscript"/>
        </w:rPr>
        <w:t>th</w:t>
      </w:r>
      <w:r>
        <w:rPr>
          <w:rFonts w:ascii="Comic Sans MS" w:hAnsi="Comic Sans MS" w:cs="Arial"/>
          <w:sz w:val="24"/>
          <w:szCs w:val="24"/>
        </w:rPr>
        <w:t xml:space="preserve"> - </w:t>
      </w:r>
      <w:r w:rsidRPr="00B71C0F">
        <w:rPr>
          <w:rFonts w:ascii="Comic Sans MS" w:hAnsi="Comic Sans MS" w:cs="Arial"/>
          <w:sz w:val="24"/>
          <w:szCs w:val="24"/>
        </w:rPr>
        <w:t>1 Cathedral Rd</w:t>
      </w:r>
      <w:r>
        <w:rPr>
          <w:rFonts w:ascii="Comic Sans MS" w:hAnsi="Comic Sans MS" w:cs="Arial"/>
          <w:sz w:val="24"/>
          <w:szCs w:val="24"/>
        </w:rPr>
        <w:t xml:space="preserve"> Cardiff CF11 - 9SD</w:t>
      </w:r>
    </w:p>
    <w:p w:rsidR="00C54AF5" w:rsidRDefault="00C54AF5" w:rsidP="00C54AF5">
      <w:pPr>
        <w:rPr>
          <w:rFonts w:ascii="Comic Sans MS" w:hAnsi="Comic Sans MS" w:cs="Arial"/>
          <w:sz w:val="24"/>
          <w:szCs w:val="24"/>
        </w:rPr>
      </w:pPr>
    </w:p>
    <w:p w:rsidR="00C54AF5" w:rsidRDefault="00C54AF5" w:rsidP="00C54AF5">
      <w:pPr>
        <w:rPr>
          <w:rFonts w:ascii="Comic Sans MS" w:hAnsi="Comic Sans MS" w:cs="Arial"/>
          <w:sz w:val="24"/>
          <w:szCs w:val="24"/>
        </w:rPr>
      </w:pPr>
      <w:r>
        <w:rPr>
          <w:rFonts w:ascii="Comic Sans MS" w:hAnsi="Comic Sans MS" w:cs="Arial"/>
          <w:sz w:val="24"/>
          <w:szCs w:val="24"/>
        </w:rPr>
        <w:t xml:space="preserve">North Wales – November – </w:t>
      </w:r>
      <w:r w:rsidRPr="003359BD">
        <w:rPr>
          <w:rFonts w:ascii="Comic Sans MS" w:hAnsi="Comic Sans MS" w:cs="Arial"/>
          <w:b/>
          <w:sz w:val="24"/>
          <w:szCs w:val="24"/>
        </w:rPr>
        <w:t>3-4</w:t>
      </w:r>
      <w:r w:rsidRPr="003359BD">
        <w:rPr>
          <w:rFonts w:ascii="Comic Sans MS" w:hAnsi="Comic Sans MS" w:cs="Arial"/>
          <w:b/>
          <w:sz w:val="24"/>
          <w:szCs w:val="24"/>
          <w:vertAlign w:val="superscript"/>
        </w:rPr>
        <w:t>th</w:t>
      </w:r>
      <w:r>
        <w:rPr>
          <w:rFonts w:ascii="Comic Sans MS" w:hAnsi="Comic Sans MS" w:cs="Arial"/>
          <w:sz w:val="24"/>
          <w:szCs w:val="24"/>
        </w:rPr>
        <w:t xml:space="preserve"> - </w:t>
      </w:r>
      <w:r w:rsidRPr="00500496">
        <w:rPr>
          <w:rFonts w:ascii="Comic Sans MS" w:hAnsi="Comic Sans MS" w:cs="Arial"/>
          <w:sz w:val="24"/>
          <w:szCs w:val="24"/>
        </w:rPr>
        <w:t xml:space="preserve">64, Chester Street, Flintshire CH6 </w:t>
      </w:r>
      <w:r>
        <w:rPr>
          <w:rFonts w:ascii="Comic Sans MS" w:hAnsi="Comic Sans MS" w:cs="Arial"/>
          <w:sz w:val="24"/>
          <w:szCs w:val="24"/>
        </w:rPr>
        <w:t xml:space="preserve">- </w:t>
      </w:r>
      <w:r w:rsidRPr="00500496">
        <w:rPr>
          <w:rFonts w:ascii="Comic Sans MS" w:hAnsi="Comic Sans MS" w:cs="Arial"/>
          <w:sz w:val="24"/>
          <w:szCs w:val="24"/>
        </w:rPr>
        <w:t>5DH</w:t>
      </w:r>
    </w:p>
    <w:p w:rsidR="00C54AF5" w:rsidRDefault="00C54AF5" w:rsidP="00C54AF5">
      <w:pPr>
        <w:rPr>
          <w:rFonts w:ascii="Comic Sans MS" w:hAnsi="Comic Sans MS" w:cs="Arial"/>
          <w:sz w:val="24"/>
          <w:szCs w:val="24"/>
        </w:rPr>
      </w:pPr>
    </w:p>
    <w:p w:rsidR="00C54AF5" w:rsidRDefault="00C54AF5" w:rsidP="00C54AF5">
      <w:pPr>
        <w:rPr>
          <w:rFonts w:ascii="Comic Sans MS" w:hAnsi="Comic Sans MS" w:cs="Arial"/>
          <w:sz w:val="24"/>
          <w:szCs w:val="24"/>
        </w:rPr>
      </w:pPr>
      <w:r>
        <w:rPr>
          <w:rFonts w:ascii="Comic Sans MS" w:hAnsi="Comic Sans MS" w:cs="Arial"/>
          <w:sz w:val="24"/>
          <w:szCs w:val="24"/>
        </w:rPr>
        <w:t xml:space="preserve">Cardiff – December – </w:t>
      </w:r>
      <w:r w:rsidRPr="003359BD">
        <w:rPr>
          <w:rFonts w:ascii="Comic Sans MS" w:hAnsi="Comic Sans MS" w:cs="Arial"/>
          <w:b/>
          <w:sz w:val="24"/>
          <w:szCs w:val="24"/>
        </w:rPr>
        <w:t>3-4</w:t>
      </w:r>
      <w:r>
        <w:rPr>
          <w:rFonts w:ascii="Comic Sans MS" w:hAnsi="Comic Sans MS" w:cs="Arial"/>
          <w:b/>
          <w:sz w:val="24"/>
          <w:szCs w:val="24"/>
          <w:vertAlign w:val="superscript"/>
        </w:rPr>
        <w:t>th</w:t>
      </w:r>
      <w:bookmarkStart w:id="0" w:name="_GoBack"/>
      <w:bookmarkEnd w:id="0"/>
      <w:r>
        <w:rPr>
          <w:rFonts w:ascii="Comic Sans MS" w:hAnsi="Comic Sans MS" w:cs="Arial"/>
          <w:sz w:val="24"/>
          <w:szCs w:val="24"/>
        </w:rPr>
        <w:t xml:space="preserve"> - </w:t>
      </w:r>
      <w:r w:rsidRPr="00B71C0F">
        <w:rPr>
          <w:rFonts w:ascii="Comic Sans MS" w:hAnsi="Comic Sans MS" w:cs="Arial"/>
          <w:sz w:val="24"/>
          <w:szCs w:val="24"/>
        </w:rPr>
        <w:t>1 Cathedral Rd</w:t>
      </w:r>
      <w:r>
        <w:rPr>
          <w:rFonts w:ascii="Comic Sans MS" w:hAnsi="Comic Sans MS" w:cs="Arial"/>
          <w:sz w:val="24"/>
          <w:szCs w:val="24"/>
        </w:rPr>
        <w:t xml:space="preserve"> Cardiff CF11 - 9SD</w:t>
      </w:r>
    </w:p>
    <w:p w:rsidR="006C5BD8" w:rsidRDefault="006C5BD8" w:rsidP="00C54AF5">
      <w:pPr>
        <w:rPr>
          <w:rFonts w:ascii="Comic Sans MS" w:hAnsi="Comic Sans MS" w:cs="Arial"/>
          <w:sz w:val="24"/>
          <w:szCs w:val="24"/>
        </w:rPr>
      </w:pPr>
    </w:p>
    <w:p w:rsidR="006C5BD8" w:rsidRDefault="006C5BD8" w:rsidP="00C54AF5">
      <w:pPr>
        <w:rPr>
          <w:rFonts w:ascii="Comic Sans MS" w:hAnsi="Comic Sans MS" w:cs="Arial"/>
          <w:sz w:val="24"/>
          <w:szCs w:val="24"/>
        </w:rPr>
      </w:pPr>
    </w:p>
    <w:p w:rsidR="00DB7DF8" w:rsidRPr="002842D3" w:rsidRDefault="00DB7DF8" w:rsidP="00DB7DF8">
      <w:pPr>
        <w:shd w:val="clear" w:color="auto" w:fill="C00000"/>
        <w:rPr>
          <w:b/>
          <w:sz w:val="36"/>
          <w:szCs w:val="36"/>
        </w:rPr>
      </w:pPr>
      <w:r w:rsidRPr="002842D3">
        <w:rPr>
          <w:b/>
          <w:sz w:val="36"/>
          <w:szCs w:val="36"/>
        </w:rPr>
        <w:t>World Mental Health Day 10</w:t>
      </w:r>
      <w:r>
        <w:rPr>
          <w:b/>
          <w:sz w:val="36"/>
          <w:szCs w:val="36"/>
        </w:rPr>
        <w:t>th</w:t>
      </w:r>
      <w:r w:rsidRPr="002842D3">
        <w:rPr>
          <w:b/>
          <w:sz w:val="36"/>
          <w:szCs w:val="36"/>
        </w:rPr>
        <w:t xml:space="preserve"> October 2015</w:t>
      </w:r>
    </w:p>
    <w:p w:rsidR="00DB7DF8" w:rsidRDefault="00DB7DF8" w:rsidP="00DB7DF8">
      <w:pPr>
        <w:pStyle w:val="Heading2"/>
        <w:shd w:val="clear" w:color="auto" w:fill="FFFFFF"/>
        <w:spacing w:before="0" w:after="212"/>
        <w:rPr>
          <w:rFonts w:asciiTheme="minorHAnsi" w:hAnsiTheme="minorHAnsi" w:cs="Arial"/>
          <w:color w:val="4B575F"/>
          <w:sz w:val="38"/>
          <w:szCs w:val="38"/>
        </w:rPr>
      </w:pPr>
    </w:p>
    <w:p w:rsidR="00DB7DF8" w:rsidRPr="00275939" w:rsidRDefault="00DB7DF8" w:rsidP="00DB7DF8">
      <w:pPr>
        <w:pStyle w:val="Heading2"/>
        <w:shd w:val="clear" w:color="auto" w:fill="FFFFFF"/>
        <w:spacing w:before="0" w:after="212"/>
        <w:rPr>
          <w:rFonts w:asciiTheme="minorHAnsi" w:hAnsiTheme="minorHAnsi" w:cs="Arial"/>
          <w:color w:val="4B575F"/>
          <w:sz w:val="38"/>
          <w:szCs w:val="38"/>
        </w:rPr>
      </w:pPr>
      <w:r w:rsidRPr="00275939">
        <w:rPr>
          <w:rFonts w:asciiTheme="minorHAnsi" w:hAnsiTheme="minorHAnsi" w:cs="Arial"/>
          <w:color w:val="4B575F"/>
          <w:sz w:val="38"/>
          <w:szCs w:val="38"/>
        </w:rPr>
        <w:t>"Dignity in Mental Health" is the theme for this year's World Mental Health Day, which takes place on 10 October 2015.</w:t>
      </w:r>
    </w:p>
    <w:p w:rsidR="00DB7DF8" w:rsidRDefault="00DB7DF8" w:rsidP="00DB7DF8">
      <w:pPr>
        <w:pStyle w:val="Heading2"/>
        <w:shd w:val="clear" w:color="auto" w:fill="FFFFFF"/>
        <w:spacing w:before="0"/>
        <w:rPr>
          <w:rFonts w:asciiTheme="minorHAnsi" w:hAnsiTheme="minorHAnsi" w:cs="Arial"/>
          <w:b w:val="0"/>
          <w:bCs w:val="0"/>
          <w:color w:val="000000"/>
          <w:sz w:val="28"/>
          <w:szCs w:val="28"/>
        </w:rPr>
      </w:pPr>
      <w:r w:rsidRPr="00275939">
        <w:rPr>
          <w:rFonts w:asciiTheme="minorHAnsi" w:hAnsiTheme="minorHAnsi" w:cs="Arial"/>
          <w:b w:val="0"/>
          <w:bCs w:val="0"/>
          <w:color w:val="000000"/>
          <w:sz w:val="28"/>
          <w:szCs w:val="28"/>
        </w:rPr>
        <w:t>The annual event is focused on global mental health education, awareness and advocacy and we'll soon be announcing a full programme of activities and support.</w:t>
      </w:r>
    </w:p>
    <w:p w:rsidR="00DB7DF8" w:rsidRPr="009F20D2" w:rsidRDefault="00DB7DF8" w:rsidP="00DB7DF8"/>
    <w:p w:rsidR="00DB7DF8" w:rsidRDefault="00B80761" w:rsidP="00DB7DF8">
      <w:pPr>
        <w:rPr>
          <w:rFonts w:asciiTheme="minorHAnsi" w:hAnsiTheme="minorHAnsi" w:cs="Arial"/>
          <w:sz w:val="28"/>
          <w:szCs w:val="28"/>
        </w:rPr>
      </w:pPr>
      <w:hyperlink r:id="rId36" w:history="1">
        <w:r w:rsidR="00DB7DF8" w:rsidRPr="009E3F63">
          <w:rPr>
            <w:rStyle w:val="Hyperlink"/>
            <w:rFonts w:asciiTheme="minorHAnsi" w:hAnsiTheme="minorHAnsi" w:cs="Arial"/>
            <w:sz w:val="28"/>
            <w:szCs w:val="28"/>
          </w:rPr>
          <w:t>http://www.mentalhealth.org.uk/our-work/world-mental-health-day/world-mental-health-day-2015/</w:t>
        </w:r>
      </w:hyperlink>
    </w:p>
    <w:p w:rsidR="00DB7DF8" w:rsidRDefault="00DB7DF8" w:rsidP="00BF2815">
      <w:pPr>
        <w:spacing w:before="100" w:beforeAutospacing="1"/>
        <w:rPr>
          <w:b/>
          <w:sz w:val="28"/>
          <w:szCs w:val="28"/>
        </w:rPr>
      </w:pPr>
    </w:p>
    <w:p w:rsidR="00746D0C" w:rsidRDefault="00746D0C" w:rsidP="00BF2815">
      <w:pPr>
        <w:spacing w:before="100" w:beforeAutospacing="1"/>
        <w:rPr>
          <w:b/>
          <w:sz w:val="28"/>
          <w:szCs w:val="28"/>
        </w:rPr>
      </w:pPr>
    </w:p>
    <w:p w:rsidR="00DB7DF8" w:rsidRDefault="00DB7DF8" w:rsidP="00BF2815">
      <w:pPr>
        <w:spacing w:before="100" w:beforeAutospacing="1"/>
        <w:rPr>
          <w:b/>
          <w:sz w:val="28"/>
          <w:szCs w:val="28"/>
        </w:rPr>
      </w:pPr>
    </w:p>
    <w:p w:rsidR="0075408A" w:rsidRPr="00275939" w:rsidRDefault="000A5928" w:rsidP="000A5928">
      <w:pPr>
        <w:pStyle w:val="Heading1"/>
        <w:shd w:val="clear" w:color="auto" w:fill="C00000"/>
        <w:spacing w:before="0" w:after="161" w:line="336" w:lineRule="atLeast"/>
        <w:rPr>
          <w:rFonts w:asciiTheme="minorHAnsi" w:hAnsiTheme="minorHAnsi" w:cs="Arial"/>
          <w:color w:val="FFFFFF" w:themeColor="background1"/>
          <w:sz w:val="36"/>
          <w:szCs w:val="36"/>
        </w:rPr>
      </w:pPr>
      <w:r w:rsidRPr="00275939">
        <w:rPr>
          <w:rFonts w:asciiTheme="minorHAnsi" w:hAnsiTheme="minorHAnsi" w:cs="Arial"/>
          <w:color w:val="FFFFFF" w:themeColor="background1"/>
          <w:sz w:val="36"/>
          <w:szCs w:val="36"/>
        </w:rPr>
        <w:t>Wales TUC - Mental health and work</w:t>
      </w:r>
    </w:p>
    <w:p w:rsidR="000A5928" w:rsidRPr="000A5928" w:rsidRDefault="000A5928" w:rsidP="000A5928"/>
    <w:p w:rsidR="000A5928" w:rsidRPr="00275939" w:rsidRDefault="000A5928" w:rsidP="000A5928">
      <w:pPr>
        <w:pStyle w:val="NormalWeb"/>
        <w:shd w:val="clear" w:color="auto" w:fill="FFFFFF"/>
        <w:spacing w:before="0" w:beforeAutospacing="0" w:after="0" w:afterAutospacing="0" w:line="413" w:lineRule="atLeast"/>
        <w:rPr>
          <w:rFonts w:asciiTheme="minorHAnsi" w:hAnsiTheme="minorHAnsi" w:cs="Arial"/>
          <w:sz w:val="28"/>
          <w:szCs w:val="28"/>
        </w:rPr>
      </w:pPr>
      <w:proofErr w:type="spellStart"/>
      <w:r w:rsidRPr="00275939">
        <w:rPr>
          <w:rFonts w:asciiTheme="minorHAnsi" w:hAnsiTheme="minorHAnsi" w:cs="Arial"/>
          <w:sz w:val="28"/>
          <w:szCs w:val="28"/>
        </w:rPr>
        <w:t>Gofal</w:t>
      </w:r>
      <w:proofErr w:type="spellEnd"/>
      <w:r w:rsidRPr="00275939">
        <w:rPr>
          <w:rFonts w:asciiTheme="minorHAnsi" w:hAnsiTheme="minorHAnsi" w:cs="Arial"/>
          <w:sz w:val="28"/>
          <w:szCs w:val="28"/>
        </w:rPr>
        <w:t xml:space="preserve"> has been working with the Wales TUC to develop a workers' guide to mental health and wellbeing. This was launched at the Wales TUC Equalities Conference in April 2014 and distributed to trade union equality representatives from a range of organisations. The booklet is available in </w:t>
      </w:r>
      <w:hyperlink r:id="rId37" w:history="1">
        <w:r w:rsidRPr="00275939">
          <w:rPr>
            <w:rStyle w:val="Hyperlink"/>
            <w:rFonts w:asciiTheme="minorHAnsi" w:hAnsiTheme="minorHAnsi" w:cs="Arial"/>
            <w:color w:val="auto"/>
            <w:sz w:val="28"/>
            <w:szCs w:val="28"/>
            <w:bdr w:val="none" w:sz="0" w:space="0" w:color="auto" w:frame="1"/>
          </w:rPr>
          <w:t>English</w:t>
        </w:r>
      </w:hyperlink>
      <w:r w:rsidRPr="00275939">
        <w:rPr>
          <w:rFonts w:asciiTheme="minorHAnsi" w:hAnsiTheme="minorHAnsi" w:cs="Arial"/>
          <w:sz w:val="28"/>
          <w:szCs w:val="28"/>
        </w:rPr>
        <w:t> and in </w:t>
      </w:r>
      <w:hyperlink r:id="rId38" w:history="1">
        <w:r w:rsidRPr="00275939">
          <w:rPr>
            <w:rStyle w:val="Hyperlink"/>
            <w:rFonts w:asciiTheme="minorHAnsi" w:hAnsiTheme="minorHAnsi" w:cs="Arial"/>
            <w:color w:val="auto"/>
            <w:sz w:val="28"/>
            <w:szCs w:val="28"/>
            <w:bdr w:val="none" w:sz="0" w:space="0" w:color="auto" w:frame="1"/>
          </w:rPr>
          <w:t>Welsh</w:t>
        </w:r>
      </w:hyperlink>
      <w:r w:rsidRPr="00275939">
        <w:rPr>
          <w:rFonts w:asciiTheme="minorHAnsi" w:hAnsiTheme="minorHAnsi" w:cs="Arial"/>
          <w:sz w:val="28"/>
          <w:szCs w:val="28"/>
        </w:rPr>
        <w:t>.</w:t>
      </w:r>
    </w:p>
    <w:p w:rsidR="000A5928" w:rsidRDefault="000A5928" w:rsidP="000A5928">
      <w:pPr>
        <w:pStyle w:val="NormalWeb"/>
        <w:shd w:val="clear" w:color="auto" w:fill="FFFFFF"/>
        <w:spacing w:before="0" w:beforeAutospacing="0" w:after="0" w:afterAutospacing="0" w:line="413" w:lineRule="atLeast"/>
        <w:rPr>
          <w:rFonts w:ascii="Arial" w:hAnsi="Arial" w:cs="Arial"/>
          <w:color w:val="333333"/>
          <w:sz w:val="28"/>
          <w:szCs w:val="28"/>
        </w:rPr>
      </w:pPr>
    </w:p>
    <w:p w:rsidR="000A5928" w:rsidRDefault="000A5928" w:rsidP="000A5928">
      <w:pPr>
        <w:pStyle w:val="NormalWeb"/>
        <w:shd w:val="clear" w:color="auto" w:fill="FFFFFF"/>
        <w:spacing w:before="0" w:beforeAutospacing="0" w:after="0" w:afterAutospacing="0" w:line="413" w:lineRule="atLeast"/>
        <w:rPr>
          <w:rFonts w:ascii="Arial" w:hAnsi="Arial" w:cs="Arial"/>
          <w:color w:val="333333"/>
          <w:sz w:val="28"/>
          <w:szCs w:val="28"/>
        </w:rPr>
      </w:pPr>
    </w:p>
    <w:p w:rsidR="000A5928" w:rsidRDefault="000A5928" w:rsidP="000A5928">
      <w:pPr>
        <w:pStyle w:val="NormalWeb"/>
        <w:shd w:val="clear" w:color="auto" w:fill="FFFFFF"/>
        <w:spacing w:before="0" w:beforeAutospacing="0" w:after="360" w:afterAutospacing="0" w:line="413" w:lineRule="atLeast"/>
        <w:rPr>
          <w:rFonts w:ascii="Arial" w:hAnsi="Arial" w:cs="Arial"/>
          <w:color w:val="333333"/>
          <w:sz w:val="28"/>
          <w:szCs w:val="28"/>
        </w:rPr>
      </w:pPr>
      <w:r>
        <w:rPr>
          <w:rFonts w:ascii="Arial" w:hAnsi="Arial" w:cs="Arial"/>
          <w:noProof/>
          <w:color w:val="333333"/>
          <w:sz w:val="28"/>
          <w:szCs w:val="28"/>
        </w:rPr>
        <w:drawing>
          <wp:inline distT="0" distB="0" distL="0" distR="0">
            <wp:extent cx="1379444" cy="1962508"/>
            <wp:effectExtent l="19050" t="0" r="0" b="0"/>
            <wp:docPr id="5" name="Picture 3" descr="Info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 booklet"/>
                    <pic:cNvPicPr>
                      <a:picLocks noChangeAspect="1" noChangeArrowheads="1"/>
                    </pic:cNvPicPr>
                  </pic:nvPicPr>
                  <pic:blipFill>
                    <a:blip r:embed="rId39" cstate="print"/>
                    <a:srcRect/>
                    <a:stretch>
                      <a:fillRect/>
                    </a:stretch>
                  </pic:blipFill>
                  <pic:spPr bwMode="auto">
                    <a:xfrm>
                      <a:off x="0" y="0"/>
                      <a:ext cx="1383477" cy="1968245"/>
                    </a:xfrm>
                    <a:prstGeom prst="rect">
                      <a:avLst/>
                    </a:prstGeom>
                    <a:noFill/>
                    <a:ln w="9525">
                      <a:noFill/>
                      <a:miter lim="800000"/>
                      <a:headEnd/>
                      <a:tailEnd/>
                    </a:ln>
                  </pic:spPr>
                </pic:pic>
              </a:graphicData>
            </a:graphic>
          </wp:inline>
        </w:drawing>
      </w:r>
      <w:r>
        <w:rPr>
          <w:rFonts w:ascii="Arial" w:hAnsi="Arial" w:cs="Arial"/>
          <w:color w:val="333333"/>
          <w:sz w:val="28"/>
          <w:szCs w:val="28"/>
        </w:rPr>
        <w:t>     </w:t>
      </w:r>
      <w:r>
        <w:rPr>
          <w:rFonts w:ascii="Arial" w:hAnsi="Arial" w:cs="Arial"/>
          <w:noProof/>
          <w:color w:val="333333"/>
          <w:sz w:val="28"/>
          <w:szCs w:val="28"/>
        </w:rPr>
        <w:drawing>
          <wp:inline distT="0" distB="0" distL="0" distR="0">
            <wp:extent cx="1406338" cy="1990480"/>
            <wp:effectExtent l="19050" t="0" r="3362" b="0"/>
            <wp:docPr id="4" name="Picture 4" descr="info booklet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 booklet Welsh"/>
                    <pic:cNvPicPr>
                      <a:picLocks noChangeAspect="1" noChangeArrowheads="1"/>
                    </pic:cNvPicPr>
                  </pic:nvPicPr>
                  <pic:blipFill>
                    <a:blip r:embed="rId40" cstate="print"/>
                    <a:srcRect/>
                    <a:stretch>
                      <a:fillRect/>
                    </a:stretch>
                  </pic:blipFill>
                  <pic:spPr bwMode="auto">
                    <a:xfrm>
                      <a:off x="0" y="0"/>
                      <a:ext cx="1410448" cy="1996298"/>
                    </a:xfrm>
                    <a:prstGeom prst="rect">
                      <a:avLst/>
                    </a:prstGeom>
                    <a:noFill/>
                    <a:ln w="9525">
                      <a:noFill/>
                      <a:miter lim="800000"/>
                      <a:headEnd/>
                      <a:tailEnd/>
                    </a:ln>
                  </pic:spPr>
                </pic:pic>
              </a:graphicData>
            </a:graphic>
          </wp:inline>
        </w:drawing>
      </w:r>
      <w:r w:rsidR="00275939">
        <w:rPr>
          <w:rFonts w:ascii="inherit" w:hAnsi="inherit" w:cs="Arial"/>
          <w:noProof/>
          <w:color w:val="590074"/>
          <w:sz w:val="28"/>
          <w:szCs w:val="28"/>
          <w:bdr w:val="none" w:sz="0" w:space="0" w:color="auto" w:frame="1"/>
        </w:rPr>
        <w:drawing>
          <wp:inline distT="0" distB="0" distL="0" distR="0">
            <wp:extent cx="1419786" cy="2009515"/>
            <wp:effectExtent l="19050" t="0" r="8964" b="0"/>
            <wp:docPr id="7" name="Picture 6" descr="Mental health briefing for trade union rep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tal health briefing for trade union reps">
                      <a:hlinkClick r:id="rId41"/>
                    </pic:cNvPr>
                    <pic:cNvPicPr>
                      <a:picLocks noChangeAspect="1" noChangeArrowheads="1"/>
                    </pic:cNvPicPr>
                  </pic:nvPicPr>
                  <pic:blipFill>
                    <a:blip r:embed="rId42" cstate="print"/>
                    <a:srcRect/>
                    <a:stretch>
                      <a:fillRect/>
                    </a:stretch>
                  </pic:blipFill>
                  <pic:spPr bwMode="auto">
                    <a:xfrm>
                      <a:off x="0" y="0"/>
                      <a:ext cx="1423937" cy="2015390"/>
                    </a:xfrm>
                    <a:prstGeom prst="rect">
                      <a:avLst/>
                    </a:prstGeom>
                    <a:noFill/>
                    <a:ln w="9525">
                      <a:noFill/>
                      <a:miter lim="800000"/>
                      <a:headEnd/>
                      <a:tailEnd/>
                    </a:ln>
                  </pic:spPr>
                </pic:pic>
              </a:graphicData>
            </a:graphic>
          </wp:inline>
        </w:drawing>
      </w:r>
    </w:p>
    <w:p w:rsidR="000A5928" w:rsidRDefault="000A5928" w:rsidP="000A5928"/>
    <w:p w:rsidR="000A5928" w:rsidRDefault="000A5928" w:rsidP="000A5928"/>
    <w:p w:rsidR="000A5928" w:rsidRPr="00275939" w:rsidRDefault="000A5928" w:rsidP="000A5928">
      <w:pPr>
        <w:pStyle w:val="NormalWeb"/>
        <w:shd w:val="clear" w:color="auto" w:fill="FFFFFF"/>
        <w:spacing w:before="0" w:beforeAutospacing="0" w:after="360" w:afterAutospacing="0" w:line="413" w:lineRule="atLeast"/>
        <w:rPr>
          <w:rFonts w:asciiTheme="minorHAnsi" w:hAnsiTheme="minorHAnsi" w:cs="Arial"/>
          <w:sz w:val="28"/>
          <w:szCs w:val="28"/>
        </w:rPr>
      </w:pPr>
      <w:r w:rsidRPr="00275939">
        <w:rPr>
          <w:rFonts w:asciiTheme="minorHAnsi" w:hAnsiTheme="minorHAnsi" w:cs="Arial"/>
          <w:sz w:val="28"/>
          <w:szCs w:val="28"/>
        </w:rPr>
        <w:t>In September 2014 at the Wales TUC mental health conferences in north and south Wales we launched a comprehensive mental health briefing for trade union representatives.</w:t>
      </w:r>
    </w:p>
    <w:p w:rsidR="000A5928" w:rsidRPr="00275939" w:rsidRDefault="000A5928" w:rsidP="000A5928">
      <w:pPr>
        <w:pStyle w:val="NormalWeb"/>
        <w:shd w:val="clear" w:color="auto" w:fill="FFFFFF"/>
        <w:spacing w:before="0" w:beforeAutospacing="0" w:after="360" w:afterAutospacing="0" w:line="413" w:lineRule="atLeast"/>
        <w:rPr>
          <w:rFonts w:asciiTheme="minorHAnsi" w:hAnsiTheme="minorHAnsi" w:cs="Arial"/>
          <w:sz w:val="28"/>
          <w:szCs w:val="28"/>
        </w:rPr>
      </w:pPr>
      <w:r w:rsidRPr="00275939">
        <w:rPr>
          <w:rFonts w:asciiTheme="minorHAnsi" w:hAnsiTheme="minorHAnsi" w:cs="Arial"/>
          <w:sz w:val="28"/>
          <w:szCs w:val="28"/>
        </w:rPr>
        <w:t xml:space="preserve">The toolkit was developed by </w:t>
      </w:r>
      <w:proofErr w:type="spellStart"/>
      <w:r w:rsidRPr="00275939">
        <w:rPr>
          <w:rFonts w:asciiTheme="minorHAnsi" w:hAnsiTheme="minorHAnsi" w:cs="Arial"/>
          <w:sz w:val="28"/>
          <w:szCs w:val="28"/>
        </w:rPr>
        <w:t>Gofal</w:t>
      </w:r>
      <w:proofErr w:type="spellEnd"/>
      <w:r w:rsidRPr="00275939">
        <w:rPr>
          <w:rFonts w:asciiTheme="minorHAnsi" w:hAnsiTheme="minorHAnsi" w:cs="Arial"/>
          <w:sz w:val="28"/>
          <w:szCs w:val="28"/>
        </w:rPr>
        <w:t xml:space="preserve"> in partnership with the Wales TUC and there were several opportunities for trade union representative to feed into this process.</w:t>
      </w:r>
    </w:p>
    <w:p w:rsidR="000A5928" w:rsidRPr="00275939" w:rsidRDefault="000A5928" w:rsidP="000A5928">
      <w:pPr>
        <w:pStyle w:val="NormalWeb"/>
        <w:shd w:val="clear" w:color="auto" w:fill="FFFFFF"/>
        <w:spacing w:before="0" w:beforeAutospacing="0" w:after="360" w:afterAutospacing="0" w:line="413" w:lineRule="atLeast"/>
        <w:rPr>
          <w:rFonts w:asciiTheme="minorHAnsi" w:hAnsiTheme="minorHAnsi" w:cs="Arial"/>
          <w:sz w:val="28"/>
          <w:szCs w:val="28"/>
        </w:rPr>
      </w:pPr>
      <w:r w:rsidRPr="00275939">
        <w:rPr>
          <w:rFonts w:asciiTheme="minorHAnsi" w:hAnsiTheme="minorHAnsi" w:cs="Arial"/>
          <w:sz w:val="28"/>
          <w:szCs w:val="28"/>
        </w:rPr>
        <w:t>It provides information about mental health, talking tips and how to access help and support. It also includes a number of tools to help trade union reps to improve mental health and wellbeing in the workplace.</w:t>
      </w:r>
    </w:p>
    <w:p w:rsidR="000A5928" w:rsidRDefault="000A5928" w:rsidP="000A5928">
      <w:pPr>
        <w:pStyle w:val="NormalWeb"/>
        <w:shd w:val="clear" w:color="auto" w:fill="FFFFFF"/>
        <w:spacing w:before="0" w:beforeAutospacing="0" w:after="0" w:afterAutospacing="0" w:line="413" w:lineRule="atLeast"/>
        <w:rPr>
          <w:rFonts w:asciiTheme="minorHAnsi" w:hAnsiTheme="minorHAnsi" w:cs="Arial"/>
          <w:sz w:val="28"/>
          <w:szCs w:val="28"/>
        </w:rPr>
      </w:pPr>
      <w:r w:rsidRPr="00275939">
        <w:rPr>
          <w:rFonts w:asciiTheme="minorHAnsi" w:hAnsiTheme="minorHAnsi" w:cs="Arial"/>
          <w:sz w:val="28"/>
          <w:szCs w:val="28"/>
        </w:rPr>
        <w:t>The briefing is available in </w:t>
      </w:r>
      <w:hyperlink r:id="rId43" w:history="1">
        <w:r w:rsidRPr="00275939">
          <w:rPr>
            <w:rStyle w:val="Hyperlink"/>
            <w:rFonts w:asciiTheme="minorHAnsi" w:hAnsiTheme="minorHAnsi" w:cs="Arial"/>
            <w:color w:val="auto"/>
            <w:sz w:val="28"/>
            <w:szCs w:val="28"/>
            <w:bdr w:val="none" w:sz="0" w:space="0" w:color="auto" w:frame="1"/>
          </w:rPr>
          <w:t>English</w:t>
        </w:r>
      </w:hyperlink>
      <w:r w:rsidRPr="00275939">
        <w:rPr>
          <w:rFonts w:asciiTheme="minorHAnsi" w:hAnsiTheme="minorHAnsi" w:cs="Arial"/>
          <w:sz w:val="28"/>
          <w:szCs w:val="28"/>
        </w:rPr>
        <w:t> and in </w:t>
      </w:r>
      <w:hyperlink r:id="rId44" w:history="1">
        <w:r w:rsidRPr="00275939">
          <w:rPr>
            <w:rStyle w:val="Hyperlink"/>
            <w:rFonts w:asciiTheme="minorHAnsi" w:hAnsiTheme="minorHAnsi" w:cs="Arial"/>
            <w:color w:val="auto"/>
            <w:sz w:val="28"/>
            <w:szCs w:val="28"/>
            <w:bdr w:val="none" w:sz="0" w:space="0" w:color="auto" w:frame="1"/>
          </w:rPr>
          <w:t>Welsh</w:t>
        </w:r>
      </w:hyperlink>
      <w:r w:rsidRPr="00275939">
        <w:rPr>
          <w:rFonts w:asciiTheme="minorHAnsi" w:hAnsiTheme="minorHAnsi" w:cs="Arial"/>
          <w:sz w:val="28"/>
          <w:szCs w:val="28"/>
        </w:rPr>
        <w:t>.</w:t>
      </w:r>
    </w:p>
    <w:p w:rsidR="003E3458" w:rsidRDefault="003E3458" w:rsidP="0001022D">
      <w:pPr>
        <w:rPr>
          <w:rFonts w:ascii="Arial" w:hAnsi="Arial" w:cs="Arial"/>
          <w:sz w:val="28"/>
          <w:szCs w:val="28"/>
        </w:rPr>
      </w:pPr>
      <w:r>
        <w:rPr>
          <w:rFonts w:ascii="Arial" w:hAnsi="Arial" w:cs="Arial"/>
          <w:noProof/>
          <w:sz w:val="28"/>
          <w:szCs w:val="28"/>
        </w:rPr>
        <w:drawing>
          <wp:inline distT="0" distB="0" distL="0" distR="0">
            <wp:extent cx="5816974" cy="8679365"/>
            <wp:effectExtent l="1905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5823183" cy="8688629"/>
                    </a:xfrm>
                    <a:prstGeom prst="rect">
                      <a:avLst/>
                    </a:prstGeom>
                    <a:noFill/>
                    <a:ln w="9525">
                      <a:noFill/>
                      <a:miter lim="800000"/>
                      <a:headEnd/>
                      <a:tailEnd/>
                    </a:ln>
                  </pic:spPr>
                </pic:pic>
              </a:graphicData>
            </a:graphic>
          </wp:inline>
        </w:drawing>
      </w:r>
    </w:p>
    <w:p w:rsidR="003E3458" w:rsidRDefault="003E3458" w:rsidP="0001022D">
      <w:pPr>
        <w:rPr>
          <w:rFonts w:ascii="Arial" w:hAnsi="Arial" w:cs="Arial"/>
          <w:sz w:val="28"/>
          <w:szCs w:val="28"/>
        </w:rPr>
      </w:pPr>
      <w:r>
        <w:rPr>
          <w:rFonts w:ascii="Arial" w:hAnsi="Arial" w:cs="Arial"/>
          <w:noProof/>
          <w:sz w:val="28"/>
          <w:szCs w:val="28"/>
        </w:rPr>
        <w:drawing>
          <wp:inline distT="0" distB="0" distL="0" distR="0">
            <wp:extent cx="5920164" cy="8565776"/>
            <wp:effectExtent l="19050" t="0" r="4386"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5930463" cy="8580677"/>
                    </a:xfrm>
                    <a:prstGeom prst="rect">
                      <a:avLst/>
                    </a:prstGeom>
                    <a:noFill/>
                    <a:ln w="9525">
                      <a:noFill/>
                      <a:miter lim="800000"/>
                      <a:headEnd/>
                      <a:tailEnd/>
                    </a:ln>
                  </pic:spPr>
                </pic:pic>
              </a:graphicData>
            </a:graphic>
          </wp:inline>
        </w:drawing>
      </w:r>
    </w:p>
    <w:p w:rsidR="003E3458" w:rsidRDefault="003E3458" w:rsidP="0001022D">
      <w:pPr>
        <w:rPr>
          <w:rFonts w:ascii="Arial" w:hAnsi="Arial" w:cs="Arial"/>
          <w:sz w:val="28"/>
          <w:szCs w:val="28"/>
        </w:rPr>
      </w:pPr>
    </w:p>
    <w:p w:rsidR="003E3458" w:rsidRPr="00C40706" w:rsidRDefault="003E3458" w:rsidP="003E3458">
      <w:pPr>
        <w:shd w:val="clear" w:color="auto" w:fill="C00000"/>
        <w:rPr>
          <w:rFonts w:asciiTheme="minorHAnsi" w:hAnsiTheme="minorHAnsi"/>
          <w:b/>
          <w:bCs/>
          <w:sz w:val="36"/>
          <w:szCs w:val="36"/>
        </w:rPr>
      </w:pPr>
      <w:r w:rsidRPr="00C40706">
        <w:rPr>
          <w:rFonts w:asciiTheme="minorHAnsi" w:hAnsiTheme="minorHAnsi"/>
          <w:b/>
          <w:bCs/>
          <w:sz w:val="36"/>
          <w:szCs w:val="36"/>
        </w:rPr>
        <w:t xml:space="preserve">Show Racism the Red Card – </w:t>
      </w:r>
      <w:proofErr w:type="spellStart"/>
      <w:r w:rsidRPr="00C40706">
        <w:rPr>
          <w:rFonts w:asciiTheme="minorHAnsi" w:hAnsiTheme="minorHAnsi"/>
          <w:b/>
          <w:bCs/>
          <w:sz w:val="36"/>
          <w:szCs w:val="36"/>
        </w:rPr>
        <w:t>SRtRC’s</w:t>
      </w:r>
      <w:proofErr w:type="spellEnd"/>
      <w:r w:rsidRPr="00C40706">
        <w:rPr>
          <w:rFonts w:asciiTheme="minorHAnsi" w:hAnsiTheme="minorHAnsi"/>
          <w:b/>
          <w:bCs/>
          <w:sz w:val="36"/>
          <w:szCs w:val="36"/>
        </w:rPr>
        <w:t xml:space="preserve"> Black &amp; White Ball</w:t>
      </w:r>
    </w:p>
    <w:p w:rsidR="003E3458" w:rsidRDefault="003E3458" w:rsidP="003E3458">
      <w:pPr>
        <w:rPr>
          <w:rFonts w:ascii="Verdana" w:hAnsi="Verdana"/>
          <w:b/>
          <w:bCs/>
        </w:rPr>
      </w:pPr>
    </w:p>
    <w:p w:rsidR="003E3458" w:rsidRDefault="003E3458" w:rsidP="003E3458">
      <w:pPr>
        <w:rPr>
          <w:rFonts w:ascii="Verdana" w:hAnsi="Verdana"/>
          <w:b/>
          <w:bCs/>
        </w:rPr>
      </w:pPr>
    </w:p>
    <w:p w:rsidR="003E3458" w:rsidRDefault="003E3458" w:rsidP="003E3458">
      <w:pPr>
        <w:rPr>
          <w:rFonts w:ascii="Verdana" w:hAnsi="Verdana"/>
          <w:b/>
          <w:bCs/>
        </w:rPr>
      </w:pPr>
    </w:p>
    <w:p w:rsidR="003E3458" w:rsidRDefault="003E3458" w:rsidP="003E3458">
      <w:pPr>
        <w:rPr>
          <w:rFonts w:ascii="Verdana" w:hAnsi="Verdana"/>
          <w:b/>
          <w:bCs/>
        </w:rPr>
      </w:pPr>
    </w:p>
    <w:p w:rsidR="003E3458" w:rsidRDefault="003E3458" w:rsidP="003E3458">
      <w:pPr>
        <w:rPr>
          <w:rFonts w:ascii="Verdana" w:hAnsi="Verdana"/>
          <w:b/>
          <w:bCs/>
        </w:rPr>
      </w:pPr>
      <w:r>
        <w:rPr>
          <w:rFonts w:ascii="Verdana" w:hAnsi="Verdana"/>
          <w:b/>
          <w:bCs/>
          <w:noProof/>
        </w:rPr>
        <w:drawing>
          <wp:inline distT="0" distB="0" distL="0" distR="0">
            <wp:extent cx="5731510" cy="6977992"/>
            <wp:effectExtent l="19050" t="0" r="254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5731510" cy="6977992"/>
                    </a:xfrm>
                    <a:prstGeom prst="rect">
                      <a:avLst/>
                    </a:prstGeom>
                    <a:noFill/>
                    <a:ln w="9525">
                      <a:noFill/>
                      <a:miter lim="800000"/>
                      <a:headEnd/>
                      <a:tailEnd/>
                    </a:ln>
                  </pic:spPr>
                </pic:pic>
              </a:graphicData>
            </a:graphic>
          </wp:inline>
        </w:drawing>
      </w:r>
    </w:p>
    <w:p w:rsidR="003E3458" w:rsidRDefault="003E3458" w:rsidP="0001022D">
      <w:pPr>
        <w:rPr>
          <w:rFonts w:ascii="Arial" w:hAnsi="Arial" w:cs="Arial"/>
          <w:sz w:val="28"/>
          <w:szCs w:val="28"/>
        </w:rPr>
      </w:pPr>
    </w:p>
    <w:p w:rsidR="003E3458" w:rsidRDefault="003E3458" w:rsidP="0001022D">
      <w:pPr>
        <w:rPr>
          <w:rFonts w:ascii="Arial" w:hAnsi="Arial" w:cs="Arial"/>
          <w:sz w:val="28"/>
          <w:szCs w:val="28"/>
        </w:rPr>
      </w:pPr>
    </w:p>
    <w:p w:rsidR="003E3458" w:rsidRDefault="003E3458" w:rsidP="0001022D">
      <w:pPr>
        <w:rPr>
          <w:rFonts w:ascii="Arial" w:hAnsi="Arial" w:cs="Arial"/>
          <w:sz w:val="28"/>
          <w:szCs w:val="28"/>
        </w:rPr>
      </w:pPr>
    </w:p>
    <w:p w:rsidR="003E3458" w:rsidRDefault="003E3458" w:rsidP="0001022D">
      <w:pPr>
        <w:rPr>
          <w:rFonts w:ascii="Arial" w:hAnsi="Arial" w:cs="Arial"/>
          <w:sz w:val="28"/>
          <w:szCs w:val="28"/>
        </w:rPr>
      </w:pPr>
    </w:p>
    <w:p w:rsidR="003E3458" w:rsidRPr="00BD7105" w:rsidRDefault="003E3458" w:rsidP="003E3458">
      <w:pPr>
        <w:shd w:val="clear" w:color="auto" w:fill="C00000"/>
        <w:rPr>
          <w:rFonts w:asciiTheme="minorHAnsi" w:hAnsiTheme="minorHAnsi" w:cs="Arial"/>
          <w:b/>
          <w:sz w:val="36"/>
          <w:szCs w:val="36"/>
        </w:rPr>
      </w:pPr>
      <w:r w:rsidRPr="00BD7105">
        <w:rPr>
          <w:rFonts w:asciiTheme="minorHAnsi" w:hAnsiTheme="minorHAnsi" w:cs="Arial"/>
          <w:b/>
          <w:sz w:val="36"/>
          <w:szCs w:val="36"/>
        </w:rPr>
        <w:t>Health &amp; Safety of Migrant Workers – TUC Guide</w:t>
      </w:r>
    </w:p>
    <w:p w:rsidR="003E3458" w:rsidRDefault="003E3458" w:rsidP="003E3458">
      <w:pPr>
        <w:rPr>
          <w:rFonts w:ascii="Arial" w:hAnsi="Arial" w:cs="Arial"/>
          <w:sz w:val="28"/>
          <w:szCs w:val="28"/>
        </w:rPr>
      </w:pPr>
    </w:p>
    <w:p w:rsidR="003E3458" w:rsidRPr="00BD7105" w:rsidRDefault="003E3458" w:rsidP="003E3458">
      <w:pPr>
        <w:rPr>
          <w:rFonts w:ascii="Arial" w:hAnsi="Arial" w:cs="Arial"/>
          <w:sz w:val="28"/>
          <w:szCs w:val="28"/>
        </w:rPr>
      </w:pPr>
      <w:r w:rsidRPr="00BD7105">
        <w:rPr>
          <w:rFonts w:ascii="Arial" w:hAnsi="Arial" w:cs="Arial"/>
          <w:sz w:val="28"/>
          <w:szCs w:val="28"/>
        </w:rPr>
        <w:t xml:space="preserve">The TUC has produced a new guide on health and safety and migrant workers. </w:t>
      </w:r>
    </w:p>
    <w:p w:rsidR="003E3458" w:rsidRPr="00BD7105" w:rsidRDefault="003E3458" w:rsidP="003E3458">
      <w:pPr>
        <w:rPr>
          <w:rFonts w:ascii="Arial" w:hAnsi="Arial" w:cs="Arial"/>
          <w:sz w:val="28"/>
          <w:szCs w:val="28"/>
        </w:rPr>
      </w:pPr>
    </w:p>
    <w:p w:rsidR="003E3458" w:rsidRDefault="003E3458" w:rsidP="003E3458">
      <w:pPr>
        <w:rPr>
          <w:rFonts w:ascii="Arial" w:hAnsi="Arial" w:cs="Arial"/>
          <w:sz w:val="28"/>
          <w:szCs w:val="28"/>
        </w:rPr>
      </w:pPr>
      <w:r w:rsidRPr="00BD7105">
        <w:rPr>
          <w:rFonts w:ascii="Arial" w:hAnsi="Arial" w:cs="Arial"/>
          <w:sz w:val="28"/>
          <w:szCs w:val="28"/>
        </w:rPr>
        <w:t>It is available on the TUC site at</w:t>
      </w:r>
      <w:r>
        <w:rPr>
          <w:rFonts w:ascii="Arial" w:hAnsi="Arial" w:cs="Arial"/>
          <w:sz w:val="28"/>
          <w:szCs w:val="28"/>
        </w:rPr>
        <w:t xml:space="preserve">: </w:t>
      </w:r>
    </w:p>
    <w:p w:rsidR="003E3458" w:rsidRDefault="003E3458" w:rsidP="003E3458">
      <w:pPr>
        <w:rPr>
          <w:rFonts w:ascii="Arial" w:hAnsi="Arial" w:cs="Arial"/>
          <w:sz w:val="28"/>
          <w:szCs w:val="28"/>
        </w:rPr>
      </w:pPr>
    </w:p>
    <w:p w:rsidR="003E3458" w:rsidRPr="00BD7105" w:rsidRDefault="00B80761" w:rsidP="003E3458">
      <w:pPr>
        <w:rPr>
          <w:rFonts w:ascii="Arial" w:hAnsi="Arial" w:cs="Arial"/>
          <w:sz w:val="28"/>
          <w:szCs w:val="28"/>
        </w:rPr>
      </w:pPr>
      <w:hyperlink r:id="rId48" w:history="1">
        <w:r w:rsidR="003E3458" w:rsidRPr="00BD7105">
          <w:rPr>
            <w:rStyle w:val="Hyperlink"/>
            <w:rFonts w:ascii="Arial" w:hAnsi="Arial" w:cs="Arial"/>
            <w:sz w:val="28"/>
            <w:szCs w:val="28"/>
          </w:rPr>
          <w:t>https://www.tuc.org.uk/migrantworkershealthandsafety</w:t>
        </w:r>
      </w:hyperlink>
    </w:p>
    <w:p w:rsidR="003E3458" w:rsidRDefault="003E3458" w:rsidP="003E3458">
      <w:pPr>
        <w:rPr>
          <w:rFonts w:ascii="Arial" w:hAnsi="Arial" w:cs="Arial"/>
          <w:sz w:val="28"/>
          <w:szCs w:val="28"/>
        </w:rPr>
      </w:pPr>
    </w:p>
    <w:p w:rsidR="003E3458" w:rsidRDefault="003E3458" w:rsidP="003E3458">
      <w:pPr>
        <w:rPr>
          <w:rFonts w:ascii="Arial" w:hAnsi="Arial" w:cs="Arial"/>
          <w:sz w:val="28"/>
          <w:szCs w:val="28"/>
        </w:rPr>
      </w:pPr>
    </w:p>
    <w:p w:rsidR="003E3458" w:rsidRDefault="003E3458" w:rsidP="003E3458">
      <w:pPr>
        <w:rPr>
          <w:rFonts w:ascii="Arial" w:hAnsi="Arial" w:cs="Arial"/>
          <w:sz w:val="28"/>
          <w:szCs w:val="28"/>
        </w:rPr>
      </w:pPr>
    </w:p>
    <w:p w:rsidR="003E3458" w:rsidRPr="00BD7105" w:rsidRDefault="003E3458" w:rsidP="003E3458">
      <w:pPr>
        <w:shd w:val="clear" w:color="auto" w:fill="C00000"/>
        <w:rPr>
          <w:rFonts w:asciiTheme="minorHAnsi" w:hAnsiTheme="minorHAnsi" w:cs="Arial"/>
          <w:b/>
          <w:sz w:val="36"/>
          <w:szCs w:val="36"/>
        </w:rPr>
      </w:pPr>
      <w:r>
        <w:rPr>
          <w:rFonts w:asciiTheme="minorHAnsi" w:hAnsiTheme="minorHAnsi" w:cs="Arial"/>
          <w:b/>
          <w:sz w:val="36"/>
          <w:szCs w:val="36"/>
        </w:rPr>
        <w:t>EHRC Exchange Autumn Events</w:t>
      </w:r>
    </w:p>
    <w:p w:rsidR="003E3458" w:rsidRDefault="003E3458" w:rsidP="003E3458">
      <w:pPr>
        <w:rPr>
          <w:sz w:val="28"/>
          <w:szCs w:val="28"/>
        </w:rPr>
      </w:pPr>
    </w:p>
    <w:p w:rsidR="003E3458" w:rsidRDefault="003E3458" w:rsidP="003E3458">
      <w:pPr>
        <w:rPr>
          <w:rFonts w:ascii="Arial" w:hAnsi="Arial" w:cs="Arial"/>
          <w:b/>
          <w:bCs/>
          <w:sz w:val="28"/>
          <w:szCs w:val="28"/>
        </w:rPr>
      </w:pPr>
      <w:r>
        <w:rPr>
          <w:rFonts w:ascii="Arial" w:hAnsi="Arial" w:cs="Arial"/>
          <w:b/>
          <w:bCs/>
          <w:sz w:val="28"/>
          <w:szCs w:val="28"/>
        </w:rPr>
        <w:t>Equality and Human Rights Exchange Autumn Events</w:t>
      </w:r>
    </w:p>
    <w:p w:rsidR="003E3458" w:rsidRDefault="003E3458" w:rsidP="003E3458">
      <w:pPr>
        <w:rPr>
          <w:rFonts w:ascii="Arial" w:hAnsi="Arial" w:cs="Arial"/>
          <w:sz w:val="28"/>
          <w:szCs w:val="28"/>
        </w:rPr>
      </w:pPr>
    </w:p>
    <w:p w:rsidR="003E3458" w:rsidRDefault="003E3458" w:rsidP="003E3458">
      <w:pPr>
        <w:rPr>
          <w:rFonts w:ascii="Arial" w:hAnsi="Arial" w:cs="Arial"/>
          <w:sz w:val="28"/>
          <w:szCs w:val="28"/>
        </w:rPr>
      </w:pPr>
      <w:r>
        <w:rPr>
          <w:rFonts w:ascii="Arial" w:hAnsi="Arial" w:cs="Arial"/>
          <w:sz w:val="28"/>
          <w:szCs w:val="28"/>
        </w:rPr>
        <w:t>As we come to the end of another school year and the holiday season kicks off in earnest EHRC wanted to give you some advanced notice of our forthcoming autumn events around “Is Wales Fairer?”</w:t>
      </w:r>
    </w:p>
    <w:p w:rsidR="003E3458" w:rsidRDefault="003E3458" w:rsidP="003E3458">
      <w:pPr>
        <w:rPr>
          <w:rFonts w:ascii="Arial" w:hAnsi="Arial" w:cs="Arial"/>
          <w:sz w:val="28"/>
          <w:szCs w:val="28"/>
        </w:rPr>
      </w:pPr>
    </w:p>
    <w:p w:rsidR="003E3458" w:rsidRDefault="003E3458" w:rsidP="003E3458">
      <w:pPr>
        <w:rPr>
          <w:rFonts w:ascii="Arial" w:hAnsi="Arial" w:cs="Arial"/>
          <w:sz w:val="28"/>
          <w:szCs w:val="28"/>
        </w:rPr>
      </w:pPr>
      <w:r>
        <w:rPr>
          <w:rFonts w:ascii="Arial" w:hAnsi="Arial" w:cs="Arial"/>
          <w:sz w:val="28"/>
          <w:szCs w:val="28"/>
        </w:rPr>
        <w:t xml:space="preserve">It’s been a very busy and interesting year, with two conferences over the last 6 weeks. </w:t>
      </w:r>
      <w:proofErr w:type="gramStart"/>
      <w:r>
        <w:rPr>
          <w:rFonts w:ascii="Arial" w:hAnsi="Arial" w:cs="Arial"/>
          <w:sz w:val="28"/>
          <w:szCs w:val="28"/>
        </w:rPr>
        <w:t>The reports from Shaping the Future and Is Britain Fairer?</w:t>
      </w:r>
      <w:proofErr w:type="gramEnd"/>
      <w:r>
        <w:rPr>
          <w:rFonts w:ascii="Arial" w:hAnsi="Arial" w:cs="Arial"/>
          <w:sz w:val="28"/>
          <w:szCs w:val="28"/>
        </w:rPr>
        <w:t xml:space="preserve"> </w:t>
      </w:r>
      <w:proofErr w:type="gramStart"/>
      <w:r>
        <w:rPr>
          <w:rFonts w:ascii="Arial" w:hAnsi="Arial" w:cs="Arial"/>
          <w:sz w:val="28"/>
          <w:szCs w:val="28"/>
        </w:rPr>
        <w:t>will</w:t>
      </w:r>
      <w:proofErr w:type="gramEnd"/>
      <w:r>
        <w:rPr>
          <w:rFonts w:ascii="Arial" w:hAnsi="Arial" w:cs="Arial"/>
          <w:sz w:val="28"/>
          <w:szCs w:val="28"/>
        </w:rPr>
        <w:t xml:space="preserve"> be available on their website over the summer.</w:t>
      </w:r>
    </w:p>
    <w:p w:rsidR="003E3458" w:rsidRDefault="003E3458" w:rsidP="003E3458">
      <w:pPr>
        <w:rPr>
          <w:rFonts w:ascii="Arial" w:hAnsi="Arial" w:cs="Arial"/>
          <w:sz w:val="28"/>
          <w:szCs w:val="28"/>
        </w:rPr>
      </w:pPr>
    </w:p>
    <w:p w:rsidR="003E3458" w:rsidRDefault="003E3458" w:rsidP="003E3458">
      <w:pPr>
        <w:rPr>
          <w:rFonts w:ascii="Arial" w:hAnsi="Arial" w:cs="Arial"/>
          <w:sz w:val="28"/>
          <w:szCs w:val="28"/>
        </w:rPr>
      </w:pPr>
      <w:r>
        <w:rPr>
          <w:rFonts w:ascii="Arial" w:hAnsi="Arial" w:cs="Arial"/>
          <w:sz w:val="28"/>
          <w:szCs w:val="28"/>
        </w:rPr>
        <w:t xml:space="preserve">EHRC are very much looking forward to seeing you at the autumn events. </w:t>
      </w:r>
    </w:p>
    <w:p w:rsidR="003E3458" w:rsidRDefault="003E3458" w:rsidP="003E3458">
      <w:pPr>
        <w:rPr>
          <w:rFonts w:ascii="Arial" w:hAnsi="Arial" w:cs="Arial"/>
          <w:sz w:val="28"/>
          <w:szCs w:val="28"/>
        </w:rPr>
      </w:pPr>
    </w:p>
    <w:p w:rsidR="003E3458" w:rsidRDefault="003E3458" w:rsidP="003E3458">
      <w:pPr>
        <w:rPr>
          <w:rFonts w:ascii="Arial" w:hAnsi="Arial" w:cs="Arial"/>
          <w:b/>
          <w:bCs/>
          <w:sz w:val="28"/>
          <w:szCs w:val="28"/>
        </w:rPr>
      </w:pPr>
      <w:r w:rsidRPr="003E3458">
        <w:rPr>
          <w:rFonts w:ascii="Arial" w:hAnsi="Arial" w:cs="Arial"/>
          <w:b/>
          <w:bCs/>
          <w:sz w:val="28"/>
          <w:szCs w:val="28"/>
        </w:rPr>
        <w:t>Swansea September   30th 2015</w:t>
      </w:r>
    </w:p>
    <w:p w:rsidR="003E3458" w:rsidRDefault="003E3458" w:rsidP="003E3458">
      <w:pPr>
        <w:rPr>
          <w:rFonts w:ascii="Arial" w:hAnsi="Arial" w:cs="Arial"/>
          <w:b/>
          <w:bCs/>
          <w:sz w:val="28"/>
          <w:szCs w:val="28"/>
        </w:rPr>
      </w:pPr>
      <w:r>
        <w:rPr>
          <w:rFonts w:ascii="Arial" w:hAnsi="Arial" w:cs="Arial"/>
          <w:b/>
          <w:bCs/>
          <w:sz w:val="28"/>
          <w:szCs w:val="28"/>
        </w:rPr>
        <w:t>Caerphilly October      15th 2015</w:t>
      </w:r>
    </w:p>
    <w:p w:rsidR="003E3458" w:rsidRDefault="003E3458" w:rsidP="003E3458">
      <w:pPr>
        <w:rPr>
          <w:rFonts w:ascii="Arial" w:hAnsi="Arial" w:cs="Arial"/>
          <w:b/>
          <w:bCs/>
          <w:sz w:val="28"/>
          <w:szCs w:val="28"/>
        </w:rPr>
      </w:pPr>
      <w:r>
        <w:rPr>
          <w:rFonts w:ascii="Arial" w:hAnsi="Arial" w:cs="Arial"/>
          <w:b/>
          <w:bCs/>
          <w:sz w:val="28"/>
          <w:szCs w:val="28"/>
        </w:rPr>
        <w:t>Bangor October          21st 2015</w:t>
      </w:r>
    </w:p>
    <w:p w:rsidR="003E3458" w:rsidRDefault="003E3458" w:rsidP="003E3458">
      <w:pPr>
        <w:rPr>
          <w:rFonts w:ascii="Arial" w:hAnsi="Arial" w:cs="Arial"/>
          <w:sz w:val="28"/>
          <w:szCs w:val="28"/>
        </w:rPr>
      </w:pPr>
    </w:p>
    <w:p w:rsidR="003E3458" w:rsidRDefault="003E3458" w:rsidP="003E3458">
      <w:pPr>
        <w:rPr>
          <w:rFonts w:ascii="Arial" w:hAnsi="Arial" w:cs="Arial"/>
          <w:sz w:val="28"/>
          <w:szCs w:val="28"/>
        </w:rPr>
      </w:pPr>
      <w:r>
        <w:rPr>
          <w:rFonts w:ascii="Arial" w:hAnsi="Arial" w:cs="Arial"/>
          <w:sz w:val="28"/>
          <w:szCs w:val="28"/>
        </w:rPr>
        <w:t>Further details will follow in the coming weeks.</w:t>
      </w:r>
    </w:p>
    <w:p w:rsidR="003E3458" w:rsidRDefault="003E3458" w:rsidP="003E3458"/>
    <w:p w:rsidR="003E3458" w:rsidRDefault="003E3458" w:rsidP="0001022D">
      <w:pPr>
        <w:rPr>
          <w:rFonts w:ascii="Arial" w:hAnsi="Arial" w:cs="Arial"/>
          <w:sz w:val="28"/>
          <w:szCs w:val="28"/>
        </w:rPr>
      </w:pPr>
    </w:p>
    <w:p w:rsidR="008F459D" w:rsidRDefault="008F459D" w:rsidP="0001022D">
      <w:pPr>
        <w:rPr>
          <w:rFonts w:ascii="Arial" w:hAnsi="Arial" w:cs="Arial"/>
          <w:sz w:val="28"/>
          <w:szCs w:val="28"/>
        </w:rPr>
      </w:pPr>
    </w:p>
    <w:p w:rsidR="008F459D" w:rsidRDefault="008F459D" w:rsidP="0001022D">
      <w:pPr>
        <w:rPr>
          <w:rFonts w:ascii="Arial" w:hAnsi="Arial" w:cs="Arial"/>
          <w:sz w:val="28"/>
          <w:szCs w:val="28"/>
        </w:rPr>
      </w:pPr>
    </w:p>
    <w:p w:rsidR="008F459D" w:rsidRDefault="008F459D" w:rsidP="0001022D">
      <w:pPr>
        <w:rPr>
          <w:rFonts w:ascii="Arial" w:hAnsi="Arial" w:cs="Arial"/>
          <w:sz w:val="28"/>
          <w:szCs w:val="28"/>
        </w:rPr>
      </w:pPr>
    </w:p>
    <w:p w:rsidR="008F459D" w:rsidRDefault="008F459D" w:rsidP="0001022D">
      <w:pPr>
        <w:rPr>
          <w:rFonts w:ascii="Arial" w:hAnsi="Arial" w:cs="Arial"/>
          <w:sz w:val="28"/>
          <w:szCs w:val="28"/>
        </w:rPr>
      </w:pPr>
    </w:p>
    <w:p w:rsidR="008F459D" w:rsidRDefault="008F459D" w:rsidP="0001022D">
      <w:pPr>
        <w:rPr>
          <w:rFonts w:ascii="Arial" w:hAnsi="Arial" w:cs="Arial"/>
          <w:sz w:val="28"/>
          <w:szCs w:val="28"/>
        </w:rPr>
      </w:pPr>
    </w:p>
    <w:p w:rsidR="008F459D" w:rsidRDefault="008F459D" w:rsidP="0001022D">
      <w:pPr>
        <w:rPr>
          <w:rFonts w:ascii="Arial" w:hAnsi="Arial" w:cs="Arial"/>
          <w:sz w:val="28"/>
          <w:szCs w:val="28"/>
        </w:rPr>
      </w:pPr>
    </w:p>
    <w:p w:rsidR="008F459D" w:rsidRDefault="008F459D" w:rsidP="0001022D">
      <w:pPr>
        <w:rPr>
          <w:rFonts w:ascii="Arial" w:hAnsi="Arial" w:cs="Arial"/>
          <w:sz w:val="28"/>
          <w:szCs w:val="28"/>
        </w:rPr>
      </w:pPr>
    </w:p>
    <w:p w:rsidR="008F459D" w:rsidRDefault="008F459D" w:rsidP="0001022D">
      <w:pPr>
        <w:rPr>
          <w:rFonts w:ascii="Arial" w:hAnsi="Arial" w:cs="Arial"/>
          <w:sz w:val="28"/>
          <w:szCs w:val="28"/>
        </w:rPr>
      </w:pPr>
    </w:p>
    <w:p w:rsidR="008F459D" w:rsidRDefault="008F459D" w:rsidP="0001022D">
      <w:pPr>
        <w:rPr>
          <w:rFonts w:ascii="Arial" w:hAnsi="Arial" w:cs="Arial"/>
          <w:sz w:val="28"/>
          <w:szCs w:val="28"/>
        </w:rPr>
      </w:pPr>
    </w:p>
    <w:p w:rsidR="008F459D" w:rsidRDefault="008F459D" w:rsidP="0001022D">
      <w:pPr>
        <w:rPr>
          <w:rFonts w:ascii="Arial" w:hAnsi="Arial" w:cs="Arial"/>
          <w:sz w:val="28"/>
          <w:szCs w:val="28"/>
        </w:rPr>
      </w:pPr>
      <w:r>
        <w:rPr>
          <w:rFonts w:ascii="Arial" w:hAnsi="Arial" w:cs="Arial"/>
          <w:noProof/>
          <w:sz w:val="28"/>
          <w:szCs w:val="28"/>
        </w:rPr>
        <w:drawing>
          <wp:inline distT="0" distB="0" distL="0" distR="0">
            <wp:extent cx="5920740" cy="8468399"/>
            <wp:effectExtent l="19050" t="0" r="381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srcRect/>
                    <a:stretch>
                      <a:fillRect/>
                    </a:stretch>
                  </pic:blipFill>
                  <pic:spPr bwMode="auto">
                    <a:xfrm>
                      <a:off x="0" y="0"/>
                      <a:ext cx="5929465" cy="8480879"/>
                    </a:xfrm>
                    <a:prstGeom prst="rect">
                      <a:avLst/>
                    </a:prstGeom>
                    <a:noFill/>
                    <a:ln w="9525">
                      <a:noFill/>
                      <a:miter lim="800000"/>
                      <a:headEnd/>
                      <a:tailEnd/>
                    </a:ln>
                  </pic:spPr>
                </pic:pic>
              </a:graphicData>
            </a:graphic>
          </wp:inline>
        </w:drawing>
      </w:r>
    </w:p>
    <w:p w:rsidR="00CE0554" w:rsidRDefault="00CE0554" w:rsidP="0001022D">
      <w:pPr>
        <w:rPr>
          <w:rFonts w:ascii="Arial" w:hAnsi="Arial" w:cs="Arial"/>
          <w:sz w:val="28"/>
          <w:szCs w:val="28"/>
        </w:rPr>
      </w:pPr>
    </w:p>
    <w:p w:rsidR="00C67361" w:rsidRDefault="00C67361" w:rsidP="0001022D"/>
    <w:p w:rsidR="00CE0554" w:rsidRPr="00C67361" w:rsidRDefault="00CE0554" w:rsidP="00C67361">
      <w:pPr>
        <w:shd w:val="clear" w:color="auto" w:fill="C00000"/>
        <w:rPr>
          <w:b/>
          <w:sz w:val="36"/>
          <w:szCs w:val="36"/>
        </w:rPr>
      </w:pPr>
      <w:r w:rsidRPr="00C67361">
        <w:rPr>
          <w:b/>
          <w:sz w:val="36"/>
          <w:szCs w:val="36"/>
        </w:rPr>
        <w:t>B</w:t>
      </w:r>
      <w:r w:rsidR="00C67361">
        <w:rPr>
          <w:b/>
          <w:sz w:val="36"/>
          <w:szCs w:val="36"/>
        </w:rPr>
        <w:t>ook</w:t>
      </w:r>
      <w:r w:rsidRPr="00C67361">
        <w:rPr>
          <w:b/>
          <w:sz w:val="36"/>
          <w:szCs w:val="36"/>
        </w:rPr>
        <w:t xml:space="preserve"> P</w:t>
      </w:r>
      <w:r w:rsidR="00C67361">
        <w:rPr>
          <w:b/>
          <w:sz w:val="36"/>
          <w:szCs w:val="36"/>
        </w:rPr>
        <w:t>rescription</w:t>
      </w:r>
      <w:r w:rsidRPr="00C67361">
        <w:rPr>
          <w:b/>
          <w:sz w:val="36"/>
          <w:szCs w:val="36"/>
        </w:rPr>
        <w:t xml:space="preserve"> W</w:t>
      </w:r>
      <w:r w:rsidR="00C67361">
        <w:rPr>
          <w:b/>
          <w:sz w:val="36"/>
          <w:szCs w:val="36"/>
        </w:rPr>
        <w:t>ales</w:t>
      </w:r>
    </w:p>
    <w:p w:rsidR="00C67361" w:rsidRDefault="00C67361" w:rsidP="0001022D"/>
    <w:p w:rsidR="00C67361" w:rsidRDefault="00C67361" w:rsidP="0001022D">
      <w:pPr>
        <w:rPr>
          <w:rFonts w:asciiTheme="minorHAnsi" w:hAnsiTheme="minorHAnsi"/>
          <w:sz w:val="28"/>
          <w:szCs w:val="28"/>
        </w:rPr>
      </w:pPr>
      <w:r w:rsidRPr="00C67361">
        <w:rPr>
          <w:rFonts w:asciiTheme="minorHAnsi" w:hAnsiTheme="minorHAnsi"/>
          <w:sz w:val="28"/>
          <w:szCs w:val="28"/>
        </w:rPr>
        <w:t>Book Prescription Wales is a scheme that aims to help people with mild to moderate emotional problems to make use of high quality self-help books that have been specially selected by psychologists and counsellors working in Wales.</w:t>
      </w: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r>
        <w:rPr>
          <w:rFonts w:asciiTheme="minorHAnsi" w:hAnsiTheme="minorHAnsi"/>
          <w:sz w:val="28"/>
          <w:szCs w:val="28"/>
        </w:rPr>
        <w:t xml:space="preserve">You can find out more here:  </w:t>
      </w:r>
    </w:p>
    <w:p w:rsidR="00C67361" w:rsidRDefault="00C67361" w:rsidP="0001022D">
      <w:pPr>
        <w:rPr>
          <w:rFonts w:asciiTheme="minorHAnsi" w:hAnsiTheme="minorHAnsi"/>
          <w:sz w:val="28"/>
          <w:szCs w:val="28"/>
        </w:rPr>
      </w:pPr>
    </w:p>
    <w:p w:rsidR="00C67361" w:rsidRDefault="00B80761" w:rsidP="0001022D">
      <w:pPr>
        <w:rPr>
          <w:rFonts w:asciiTheme="minorHAnsi" w:hAnsiTheme="minorHAnsi"/>
          <w:sz w:val="28"/>
          <w:szCs w:val="28"/>
        </w:rPr>
      </w:pPr>
      <w:hyperlink r:id="rId50" w:history="1">
        <w:r w:rsidR="00C67361" w:rsidRPr="002A3245">
          <w:rPr>
            <w:rStyle w:val="Hyperlink"/>
            <w:rFonts w:asciiTheme="minorHAnsi" w:hAnsiTheme="minorHAnsi"/>
            <w:sz w:val="28"/>
            <w:szCs w:val="28"/>
          </w:rPr>
          <w:t>http://gov.wales/docs/dhss/publications/130815booken.pdf</w:t>
        </w:r>
      </w:hyperlink>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r>
        <w:rPr>
          <w:rFonts w:asciiTheme="minorHAnsi" w:hAnsiTheme="minorHAnsi"/>
          <w:sz w:val="28"/>
          <w:szCs w:val="28"/>
        </w:rPr>
        <w:t>You can find the list of recommended books here:</w:t>
      </w:r>
    </w:p>
    <w:p w:rsidR="00C67361" w:rsidRDefault="00C67361" w:rsidP="0001022D">
      <w:pPr>
        <w:rPr>
          <w:rFonts w:asciiTheme="minorHAnsi" w:hAnsiTheme="minorHAnsi"/>
          <w:sz w:val="28"/>
          <w:szCs w:val="28"/>
        </w:rPr>
      </w:pPr>
    </w:p>
    <w:p w:rsidR="00C67361" w:rsidRDefault="00B80761" w:rsidP="0001022D">
      <w:pPr>
        <w:rPr>
          <w:rFonts w:asciiTheme="minorHAnsi" w:hAnsiTheme="minorHAnsi"/>
          <w:sz w:val="28"/>
          <w:szCs w:val="28"/>
        </w:rPr>
      </w:pPr>
      <w:hyperlink r:id="rId51" w:history="1">
        <w:r w:rsidR="00C67361" w:rsidRPr="002A3245">
          <w:rPr>
            <w:rStyle w:val="Hyperlink"/>
            <w:rFonts w:asciiTheme="minorHAnsi" w:hAnsiTheme="minorHAnsi"/>
            <w:sz w:val="28"/>
            <w:szCs w:val="28"/>
          </w:rPr>
          <w:t>http://www.wales.nhs.uk/sitesplus/documents/888/current%20booklist.pdf</w:t>
        </w:r>
      </w:hyperlink>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Default="00C67361" w:rsidP="0001022D">
      <w:pPr>
        <w:rPr>
          <w:rFonts w:asciiTheme="minorHAnsi" w:hAnsiTheme="minorHAnsi"/>
          <w:sz w:val="28"/>
          <w:szCs w:val="28"/>
        </w:rPr>
      </w:pPr>
    </w:p>
    <w:p w:rsidR="00C67361" w:rsidRPr="00D057BB" w:rsidRDefault="00D057BB" w:rsidP="00D057BB">
      <w:pPr>
        <w:shd w:val="clear" w:color="auto" w:fill="C00000"/>
        <w:rPr>
          <w:rFonts w:asciiTheme="minorHAnsi" w:hAnsiTheme="minorHAnsi"/>
          <w:b/>
          <w:sz w:val="36"/>
          <w:szCs w:val="36"/>
        </w:rPr>
      </w:pPr>
      <w:r w:rsidRPr="00D057BB">
        <w:rPr>
          <w:rFonts w:asciiTheme="minorHAnsi" w:hAnsiTheme="minorHAnsi"/>
          <w:b/>
          <w:sz w:val="36"/>
          <w:szCs w:val="36"/>
        </w:rPr>
        <w:t>Trade Union Bill</w:t>
      </w:r>
    </w:p>
    <w:p w:rsidR="00C67361" w:rsidRDefault="00C67361" w:rsidP="0001022D">
      <w:pPr>
        <w:rPr>
          <w:rFonts w:asciiTheme="minorHAnsi" w:hAnsiTheme="minorHAnsi"/>
          <w:sz w:val="28"/>
          <w:szCs w:val="28"/>
        </w:rPr>
      </w:pPr>
    </w:p>
    <w:p w:rsidR="00D057BB" w:rsidRPr="00662066" w:rsidRDefault="00D057BB" w:rsidP="00D057BB">
      <w:pPr>
        <w:pStyle w:val="NormalWeb"/>
        <w:shd w:val="clear" w:color="auto" w:fill="FFFFFF"/>
        <w:spacing w:before="0" w:beforeAutospacing="0" w:after="212" w:afterAutospacing="0"/>
        <w:textAlignment w:val="baseline"/>
        <w:rPr>
          <w:rFonts w:asciiTheme="minorHAnsi" w:hAnsiTheme="minorHAnsi" w:cs="Arial"/>
          <w:color w:val="0B0C0C"/>
          <w:sz w:val="32"/>
          <w:szCs w:val="32"/>
        </w:rPr>
      </w:pPr>
      <w:r w:rsidRPr="00662066">
        <w:rPr>
          <w:rFonts w:asciiTheme="minorHAnsi" w:hAnsiTheme="minorHAnsi" w:cs="Arial"/>
          <w:color w:val="0B0C0C"/>
          <w:sz w:val="32"/>
          <w:szCs w:val="32"/>
        </w:rPr>
        <w:t>The government is introducing fundamental reforms to modernise trade union law. Reforms introduced by the Trade Union Bill will:</w:t>
      </w:r>
    </w:p>
    <w:p w:rsidR="00D057BB" w:rsidRPr="00662066" w:rsidRDefault="00D057BB" w:rsidP="00D057BB">
      <w:pPr>
        <w:numPr>
          <w:ilvl w:val="0"/>
          <w:numId w:val="40"/>
        </w:numPr>
        <w:shd w:val="clear" w:color="auto" w:fill="FFFFFF"/>
        <w:ind w:left="424"/>
        <w:textAlignment w:val="baseline"/>
        <w:rPr>
          <w:rFonts w:asciiTheme="minorHAnsi" w:hAnsiTheme="minorHAnsi" w:cs="Arial"/>
          <w:color w:val="0B0C0C"/>
          <w:sz w:val="32"/>
          <w:szCs w:val="32"/>
        </w:rPr>
      </w:pPr>
      <w:r w:rsidRPr="00662066">
        <w:rPr>
          <w:rFonts w:asciiTheme="minorHAnsi" w:hAnsiTheme="minorHAnsi" w:cs="Arial"/>
          <w:color w:val="0B0C0C"/>
          <w:sz w:val="32"/>
          <w:szCs w:val="32"/>
        </w:rPr>
        <w:t>ensure that strike action only ever takes place on the basis of clear and representative mandates, through new thresholds that strike ballots must meet</w:t>
      </w:r>
    </w:p>
    <w:p w:rsidR="00D057BB" w:rsidRPr="00662066" w:rsidRDefault="00D057BB" w:rsidP="00D057BB">
      <w:pPr>
        <w:shd w:val="clear" w:color="auto" w:fill="FFFFFF"/>
        <w:ind w:left="424"/>
        <w:textAlignment w:val="baseline"/>
        <w:rPr>
          <w:rFonts w:asciiTheme="minorHAnsi" w:hAnsiTheme="minorHAnsi" w:cs="Arial"/>
          <w:color w:val="0B0C0C"/>
          <w:sz w:val="32"/>
          <w:szCs w:val="32"/>
        </w:rPr>
      </w:pPr>
    </w:p>
    <w:p w:rsidR="00D057BB" w:rsidRPr="00662066" w:rsidRDefault="00D057BB" w:rsidP="00D057BB">
      <w:pPr>
        <w:numPr>
          <w:ilvl w:val="0"/>
          <w:numId w:val="40"/>
        </w:numPr>
        <w:shd w:val="clear" w:color="auto" w:fill="FFFFFF"/>
        <w:ind w:left="424"/>
        <w:textAlignment w:val="baseline"/>
        <w:rPr>
          <w:rFonts w:asciiTheme="minorHAnsi" w:hAnsiTheme="minorHAnsi" w:cs="Arial"/>
          <w:color w:val="0B0C0C"/>
          <w:sz w:val="32"/>
          <w:szCs w:val="32"/>
        </w:rPr>
      </w:pPr>
      <w:r w:rsidRPr="00662066">
        <w:rPr>
          <w:rFonts w:asciiTheme="minorHAnsi" w:hAnsiTheme="minorHAnsi" w:cs="Arial"/>
          <w:color w:val="0B0C0C"/>
          <w:sz w:val="32"/>
          <w:szCs w:val="32"/>
        </w:rPr>
        <w:t>improve transparency and oversight of trade unions</w:t>
      </w:r>
    </w:p>
    <w:p w:rsidR="00D057BB" w:rsidRPr="00662066" w:rsidRDefault="00D057BB" w:rsidP="00D057BB">
      <w:pPr>
        <w:pStyle w:val="ListParagraph"/>
        <w:rPr>
          <w:rFonts w:asciiTheme="minorHAnsi" w:hAnsiTheme="minorHAnsi" w:cs="Arial"/>
          <w:color w:val="0B0C0C"/>
          <w:sz w:val="32"/>
          <w:szCs w:val="32"/>
        </w:rPr>
      </w:pPr>
    </w:p>
    <w:p w:rsidR="00D057BB" w:rsidRPr="00662066" w:rsidRDefault="00D057BB" w:rsidP="00D057BB">
      <w:pPr>
        <w:shd w:val="clear" w:color="auto" w:fill="FFFFFF"/>
        <w:ind w:left="424"/>
        <w:textAlignment w:val="baseline"/>
        <w:rPr>
          <w:rFonts w:asciiTheme="minorHAnsi" w:hAnsiTheme="minorHAnsi" w:cs="Arial"/>
          <w:color w:val="0B0C0C"/>
          <w:sz w:val="32"/>
          <w:szCs w:val="32"/>
        </w:rPr>
      </w:pPr>
    </w:p>
    <w:p w:rsidR="00D057BB" w:rsidRPr="00662066" w:rsidRDefault="00D057BB" w:rsidP="00D057BB">
      <w:pPr>
        <w:numPr>
          <w:ilvl w:val="0"/>
          <w:numId w:val="40"/>
        </w:numPr>
        <w:shd w:val="clear" w:color="auto" w:fill="FFFFFF"/>
        <w:ind w:left="424"/>
        <w:textAlignment w:val="baseline"/>
        <w:rPr>
          <w:rFonts w:asciiTheme="minorHAnsi" w:hAnsiTheme="minorHAnsi" w:cs="Arial"/>
          <w:color w:val="0B0C0C"/>
          <w:sz w:val="32"/>
          <w:szCs w:val="32"/>
        </w:rPr>
      </w:pPr>
      <w:r w:rsidRPr="00662066">
        <w:rPr>
          <w:rFonts w:asciiTheme="minorHAnsi" w:hAnsiTheme="minorHAnsi" w:cs="Arial"/>
          <w:color w:val="0B0C0C"/>
          <w:sz w:val="32"/>
          <w:szCs w:val="32"/>
        </w:rPr>
        <w:t>require reasonable notice of strike action, and give employers greater chance to prepare for industrial action and put in place contingency plans</w:t>
      </w:r>
    </w:p>
    <w:p w:rsidR="00D057BB" w:rsidRPr="00662066" w:rsidRDefault="00D057BB" w:rsidP="00D057BB">
      <w:pPr>
        <w:shd w:val="clear" w:color="auto" w:fill="FFFFFF"/>
        <w:ind w:left="424"/>
        <w:textAlignment w:val="baseline"/>
        <w:rPr>
          <w:rFonts w:asciiTheme="minorHAnsi" w:hAnsiTheme="minorHAnsi" w:cs="Arial"/>
          <w:color w:val="0B0C0C"/>
          <w:sz w:val="32"/>
          <w:szCs w:val="32"/>
        </w:rPr>
      </w:pPr>
    </w:p>
    <w:p w:rsidR="00D057BB" w:rsidRPr="00662066" w:rsidRDefault="00D057BB" w:rsidP="00D057BB">
      <w:pPr>
        <w:pStyle w:val="Heading2"/>
        <w:shd w:val="clear" w:color="auto" w:fill="FFFFFF"/>
        <w:spacing w:before="0"/>
        <w:textAlignment w:val="baseline"/>
        <w:rPr>
          <w:rFonts w:asciiTheme="minorHAnsi" w:hAnsiTheme="minorHAnsi" w:cs="Arial"/>
          <w:b w:val="0"/>
          <w:bCs w:val="0"/>
          <w:color w:val="0B0C0C"/>
          <w:sz w:val="32"/>
          <w:szCs w:val="32"/>
        </w:rPr>
      </w:pPr>
      <w:r w:rsidRPr="00662066">
        <w:rPr>
          <w:rFonts w:asciiTheme="minorHAnsi" w:hAnsiTheme="minorHAnsi" w:cs="Arial"/>
          <w:b w:val="0"/>
          <w:bCs w:val="0"/>
          <w:color w:val="0B0C0C"/>
          <w:sz w:val="32"/>
          <w:szCs w:val="32"/>
        </w:rPr>
        <w:t>Consultations</w:t>
      </w:r>
    </w:p>
    <w:p w:rsidR="00D057BB" w:rsidRPr="00662066" w:rsidRDefault="00D057BB" w:rsidP="00D057BB">
      <w:pPr>
        <w:rPr>
          <w:rFonts w:asciiTheme="minorHAnsi" w:hAnsiTheme="minorHAnsi"/>
          <w:sz w:val="32"/>
          <w:szCs w:val="32"/>
        </w:rPr>
      </w:pPr>
    </w:p>
    <w:p w:rsidR="00D057BB" w:rsidRPr="00662066" w:rsidRDefault="00D057BB" w:rsidP="00D057BB">
      <w:pPr>
        <w:pStyle w:val="NormalWeb"/>
        <w:shd w:val="clear" w:color="auto" w:fill="FFFFFF"/>
        <w:spacing w:before="0" w:beforeAutospacing="0" w:after="212" w:afterAutospacing="0"/>
        <w:textAlignment w:val="baseline"/>
        <w:rPr>
          <w:rFonts w:asciiTheme="minorHAnsi" w:hAnsiTheme="minorHAnsi" w:cs="Arial"/>
          <w:color w:val="0B0C0C"/>
          <w:sz w:val="32"/>
          <w:szCs w:val="32"/>
        </w:rPr>
      </w:pPr>
      <w:r w:rsidRPr="00662066">
        <w:rPr>
          <w:rFonts w:asciiTheme="minorHAnsi" w:hAnsiTheme="minorHAnsi" w:cs="Arial"/>
          <w:color w:val="0B0C0C"/>
          <w:sz w:val="32"/>
          <w:szCs w:val="32"/>
        </w:rPr>
        <w:t>The government is consulting on a number of issues connected with the bill.</w:t>
      </w:r>
    </w:p>
    <w:p w:rsidR="00D057BB" w:rsidRPr="00662066" w:rsidRDefault="00B80761" w:rsidP="00D057BB">
      <w:pPr>
        <w:pStyle w:val="Heading3"/>
        <w:keepNext w:val="0"/>
        <w:keepLines w:val="0"/>
        <w:numPr>
          <w:ilvl w:val="0"/>
          <w:numId w:val="45"/>
        </w:numPr>
        <w:shd w:val="clear" w:color="auto" w:fill="FFFFFF"/>
        <w:spacing w:before="0"/>
        <w:textAlignment w:val="baseline"/>
        <w:rPr>
          <w:rFonts w:asciiTheme="minorHAnsi" w:hAnsiTheme="minorHAnsi" w:cs="Arial"/>
          <w:color w:val="0B0C0C"/>
          <w:sz w:val="32"/>
          <w:szCs w:val="32"/>
        </w:rPr>
      </w:pPr>
      <w:hyperlink r:id="rId52" w:history="1">
        <w:r w:rsidR="00D057BB" w:rsidRPr="00662066">
          <w:rPr>
            <w:rStyle w:val="Hyperlink"/>
            <w:rFonts w:asciiTheme="minorHAnsi" w:hAnsiTheme="minorHAnsi" w:cs="Arial"/>
            <w:color w:val="4C2C92"/>
            <w:sz w:val="32"/>
            <w:szCs w:val="32"/>
            <w:bdr w:val="none" w:sz="0" w:space="0" w:color="auto" w:frame="1"/>
          </w:rPr>
          <w:t>Ballot thresholds in important public services</w:t>
        </w:r>
      </w:hyperlink>
    </w:p>
    <w:p w:rsidR="00D057BB" w:rsidRPr="00662066" w:rsidRDefault="00D057BB" w:rsidP="00D057BB">
      <w:pPr>
        <w:numPr>
          <w:ilvl w:val="1"/>
          <w:numId w:val="45"/>
        </w:numPr>
        <w:shd w:val="clear" w:color="auto" w:fill="FFFFFF"/>
        <w:textAlignment w:val="baseline"/>
        <w:rPr>
          <w:rFonts w:asciiTheme="minorHAnsi" w:hAnsiTheme="minorHAnsi" w:cs="Arial"/>
          <w:color w:val="0B0C0C"/>
          <w:sz w:val="32"/>
          <w:szCs w:val="32"/>
        </w:rPr>
      </w:pPr>
      <w:r w:rsidRPr="00662066">
        <w:rPr>
          <w:rFonts w:asciiTheme="minorHAnsi" w:hAnsiTheme="minorHAnsi" w:cs="Arial"/>
          <w:color w:val="0B0C0C"/>
          <w:sz w:val="32"/>
          <w:szCs w:val="32"/>
        </w:rPr>
        <w:t>15 July 2015</w:t>
      </w:r>
    </w:p>
    <w:p w:rsidR="00D057BB" w:rsidRPr="00662066" w:rsidRDefault="00D057BB" w:rsidP="00D057BB">
      <w:pPr>
        <w:numPr>
          <w:ilvl w:val="1"/>
          <w:numId w:val="45"/>
        </w:numPr>
        <w:shd w:val="clear" w:color="auto" w:fill="FFFFFF"/>
        <w:textAlignment w:val="baseline"/>
        <w:rPr>
          <w:rFonts w:asciiTheme="minorHAnsi" w:hAnsiTheme="minorHAnsi" w:cs="Arial"/>
          <w:color w:val="0B0C0C"/>
          <w:sz w:val="32"/>
          <w:szCs w:val="32"/>
        </w:rPr>
      </w:pPr>
      <w:r w:rsidRPr="00662066">
        <w:rPr>
          <w:rFonts w:asciiTheme="minorHAnsi" w:hAnsiTheme="minorHAnsi" w:cs="Arial"/>
          <w:color w:val="0B0C0C"/>
          <w:sz w:val="32"/>
          <w:szCs w:val="32"/>
        </w:rPr>
        <w:t>Open consultation</w:t>
      </w:r>
    </w:p>
    <w:p w:rsidR="00D057BB" w:rsidRPr="00662066" w:rsidRDefault="00D057BB" w:rsidP="00D057BB">
      <w:pPr>
        <w:shd w:val="clear" w:color="auto" w:fill="FFFFFF"/>
        <w:ind w:left="1440"/>
        <w:textAlignment w:val="baseline"/>
        <w:rPr>
          <w:rFonts w:asciiTheme="minorHAnsi" w:hAnsiTheme="minorHAnsi" w:cs="Arial"/>
          <w:color w:val="0B0C0C"/>
          <w:sz w:val="32"/>
          <w:szCs w:val="32"/>
        </w:rPr>
      </w:pPr>
    </w:p>
    <w:p w:rsidR="00D057BB" w:rsidRPr="00662066" w:rsidRDefault="00B80761" w:rsidP="00D057BB">
      <w:pPr>
        <w:pStyle w:val="Heading3"/>
        <w:keepNext w:val="0"/>
        <w:keepLines w:val="0"/>
        <w:numPr>
          <w:ilvl w:val="0"/>
          <w:numId w:val="45"/>
        </w:numPr>
        <w:shd w:val="clear" w:color="auto" w:fill="FFFFFF"/>
        <w:spacing w:before="0"/>
        <w:textAlignment w:val="baseline"/>
        <w:rPr>
          <w:rFonts w:asciiTheme="minorHAnsi" w:hAnsiTheme="minorHAnsi" w:cs="Arial"/>
          <w:color w:val="0B0C0C"/>
          <w:sz w:val="32"/>
          <w:szCs w:val="32"/>
        </w:rPr>
      </w:pPr>
      <w:hyperlink r:id="rId53" w:history="1">
        <w:r w:rsidR="00D057BB" w:rsidRPr="00662066">
          <w:rPr>
            <w:rStyle w:val="Hyperlink"/>
            <w:rFonts w:asciiTheme="minorHAnsi" w:hAnsiTheme="minorHAnsi" w:cs="Arial"/>
            <w:color w:val="4C2C92"/>
            <w:sz w:val="32"/>
            <w:szCs w:val="32"/>
            <w:bdr w:val="none" w:sz="0" w:space="0" w:color="auto" w:frame="1"/>
          </w:rPr>
          <w:t>Hiring agency staff during strike action: reforming regulation</w:t>
        </w:r>
      </w:hyperlink>
    </w:p>
    <w:p w:rsidR="00D057BB" w:rsidRPr="00662066" w:rsidRDefault="00D057BB" w:rsidP="00D057BB">
      <w:pPr>
        <w:numPr>
          <w:ilvl w:val="1"/>
          <w:numId w:val="45"/>
        </w:numPr>
        <w:shd w:val="clear" w:color="auto" w:fill="FFFFFF"/>
        <w:textAlignment w:val="baseline"/>
        <w:rPr>
          <w:rFonts w:asciiTheme="minorHAnsi" w:hAnsiTheme="minorHAnsi" w:cs="Arial"/>
          <w:color w:val="0B0C0C"/>
          <w:sz w:val="32"/>
          <w:szCs w:val="32"/>
        </w:rPr>
      </w:pPr>
      <w:r w:rsidRPr="00662066">
        <w:rPr>
          <w:rFonts w:asciiTheme="minorHAnsi" w:hAnsiTheme="minorHAnsi" w:cs="Arial"/>
          <w:color w:val="0B0C0C"/>
          <w:sz w:val="32"/>
          <w:szCs w:val="32"/>
        </w:rPr>
        <w:t>15 July 2015</w:t>
      </w:r>
    </w:p>
    <w:p w:rsidR="00D057BB" w:rsidRPr="00662066" w:rsidRDefault="00D057BB" w:rsidP="00D057BB">
      <w:pPr>
        <w:numPr>
          <w:ilvl w:val="1"/>
          <w:numId w:val="45"/>
        </w:numPr>
        <w:shd w:val="clear" w:color="auto" w:fill="FFFFFF"/>
        <w:textAlignment w:val="baseline"/>
        <w:rPr>
          <w:rFonts w:asciiTheme="minorHAnsi" w:hAnsiTheme="minorHAnsi" w:cs="Arial"/>
          <w:color w:val="0B0C0C"/>
          <w:sz w:val="32"/>
          <w:szCs w:val="32"/>
        </w:rPr>
      </w:pPr>
      <w:r w:rsidRPr="00662066">
        <w:rPr>
          <w:rFonts w:asciiTheme="minorHAnsi" w:hAnsiTheme="minorHAnsi" w:cs="Arial"/>
          <w:color w:val="0B0C0C"/>
          <w:sz w:val="32"/>
          <w:szCs w:val="32"/>
        </w:rPr>
        <w:t>Open consultation</w:t>
      </w:r>
    </w:p>
    <w:p w:rsidR="00D057BB" w:rsidRPr="00662066" w:rsidRDefault="00D057BB" w:rsidP="00D057BB">
      <w:pPr>
        <w:shd w:val="clear" w:color="auto" w:fill="FFFFFF"/>
        <w:ind w:left="1440"/>
        <w:textAlignment w:val="baseline"/>
        <w:rPr>
          <w:rFonts w:asciiTheme="minorHAnsi" w:hAnsiTheme="minorHAnsi" w:cs="Arial"/>
          <w:color w:val="0B0C0C"/>
          <w:sz w:val="32"/>
          <w:szCs w:val="32"/>
        </w:rPr>
      </w:pPr>
    </w:p>
    <w:p w:rsidR="00D057BB" w:rsidRPr="00662066" w:rsidRDefault="00B80761" w:rsidP="00D057BB">
      <w:pPr>
        <w:pStyle w:val="Heading3"/>
        <w:keepNext w:val="0"/>
        <w:keepLines w:val="0"/>
        <w:numPr>
          <w:ilvl w:val="0"/>
          <w:numId w:val="45"/>
        </w:numPr>
        <w:shd w:val="clear" w:color="auto" w:fill="FFFFFF"/>
        <w:spacing w:before="0"/>
        <w:textAlignment w:val="baseline"/>
        <w:rPr>
          <w:rFonts w:asciiTheme="minorHAnsi" w:hAnsiTheme="minorHAnsi" w:cs="Arial"/>
          <w:color w:val="0B0C0C"/>
          <w:sz w:val="32"/>
          <w:szCs w:val="32"/>
        </w:rPr>
      </w:pPr>
      <w:hyperlink r:id="rId54" w:history="1">
        <w:r w:rsidR="00D057BB" w:rsidRPr="00662066">
          <w:rPr>
            <w:rStyle w:val="Hyperlink"/>
            <w:rFonts w:asciiTheme="minorHAnsi" w:hAnsiTheme="minorHAnsi" w:cs="Arial"/>
            <w:color w:val="4C2C92"/>
            <w:sz w:val="32"/>
            <w:szCs w:val="32"/>
            <w:bdr w:val="none" w:sz="0" w:space="0" w:color="auto" w:frame="1"/>
          </w:rPr>
          <w:t>Tackling intimidation of non-striking workers</w:t>
        </w:r>
      </w:hyperlink>
    </w:p>
    <w:p w:rsidR="00D057BB" w:rsidRPr="00662066" w:rsidRDefault="00D057BB" w:rsidP="00D057BB">
      <w:pPr>
        <w:numPr>
          <w:ilvl w:val="1"/>
          <w:numId w:val="45"/>
        </w:numPr>
        <w:shd w:val="clear" w:color="auto" w:fill="FFFFFF"/>
        <w:textAlignment w:val="baseline"/>
        <w:rPr>
          <w:rFonts w:asciiTheme="minorHAnsi" w:hAnsiTheme="minorHAnsi" w:cs="Arial"/>
          <w:color w:val="0B0C0C"/>
          <w:sz w:val="32"/>
          <w:szCs w:val="32"/>
        </w:rPr>
      </w:pPr>
      <w:r w:rsidRPr="00662066">
        <w:rPr>
          <w:rFonts w:asciiTheme="minorHAnsi" w:hAnsiTheme="minorHAnsi" w:cs="Arial"/>
          <w:color w:val="0B0C0C"/>
          <w:sz w:val="32"/>
          <w:szCs w:val="32"/>
        </w:rPr>
        <w:t>15 July 2015</w:t>
      </w:r>
    </w:p>
    <w:p w:rsidR="00D057BB" w:rsidRPr="00662066" w:rsidRDefault="00D057BB" w:rsidP="00D057BB">
      <w:pPr>
        <w:numPr>
          <w:ilvl w:val="1"/>
          <w:numId w:val="45"/>
        </w:numPr>
        <w:shd w:val="clear" w:color="auto" w:fill="FFFFFF"/>
        <w:textAlignment w:val="baseline"/>
        <w:rPr>
          <w:rFonts w:asciiTheme="minorHAnsi" w:hAnsiTheme="minorHAnsi" w:cs="Arial"/>
          <w:color w:val="0B0C0C"/>
          <w:sz w:val="32"/>
          <w:szCs w:val="32"/>
        </w:rPr>
      </w:pPr>
      <w:r w:rsidRPr="00662066">
        <w:rPr>
          <w:rFonts w:asciiTheme="minorHAnsi" w:hAnsiTheme="minorHAnsi" w:cs="Arial"/>
          <w:color w:val="0B0C0C"/>
          <w:sz w:val="32"/>
          <w:szCs w:val="32"/>
        </w:rPr>
        <w:t>Open consultation</w:t>
      </w:r>
    </w:p>
    <w:p w:rsidR="00C67361" w:rsidRPr="00662066" w:rsidRDefault="00C67361" w:rsidP="0001022D">
      <w:pPr>
        <w:rPr>
          <w:rFonts w:asciiTheme="minorHAnsi" w:hAnsiTheme="minorHAnsi"/>
          <w:sz w:val="32"/>
          <w:szCs w:val="32"/>
        </w:rPr>
      </w:pPr>
    </w:p>
    <w:p w:rsidR="00C67361" w:rsidRDefault="00C67361" w:rsidP="0001022D">
      <w:pPr>
        <w:rPr>
          <w:rFonts w:asciiTheme="minorHAnsi" w:hAnsiTheme="minorHAnsi"/>
          <w:sz w:val="28"/>
          <w:szCs w:val="28"/>
        </w:rPr>
      </w:pPr>
    </w:p>
    <w:p w:rsidR="00662066" w:rsidRDefault="00662066" w:rsidP="0001022D">
      <w:pPr>
        <w:rPr>
          <w:rFonts w:asciiTheme="minorHAnsi" w:hAnsiTheme="minorHAnsi"/>
          <w:sz w:val="28"/>
          <w:szCs w:val="28"/>
        </w:rPr>
      </w:pPr>
    </w:p>
    <w:p w:rsidR="00662066" w:rsidRDefault="00662066" w:rsidP="0001022D">
      <w:pPr>
        <w:rPr>
          <w:rFonts w:asciiTheme="minorHAnsi" w:hAnsiTheme="minorHAnsi"/>
          <w:sz w:val="28"/>
          <w:szCs w:val="28"/>
        </w:rPr>
      </w:pPr>
    </w:p>
    <w:p w:rsidR="00662066" w:rsidRDefault="00662066" w:rsidP="0001022D">
      <w:pPr>
        <w:rPr>
          <w:rFonts w:asciiTheme="minorHAnsi" w:hAnsiTheme="minorHAnsi"/>
          <w:sz w:val="28"/>
          <w:szCs w:val="28"/>
        </w:rPr>
      </w:pPr>
    </w:p>
    <w:p w:rsidR="00662066" w:rsidRPr="00662066" w:rsidRDefault="00662066" w:rsidP="00662066">
      <w:pPr>
        <w:shd w:val="clear" w:color="auto" w:fill="C00000"/>
        <w:textAlignment w:val="baseline"/>
        <w:rPr>
          <w:rFonts w:asciiTheme="minorHAnsi" w:hAnsiTheme="minorHAnsi"/>
          <w:b/>
          <w:sz w:val="36"/>
          <w:szCs w:val="36"/>
        </w:rPr>
      </w:pPr>
      <w:r w:rsidRPr="00662066">
        <w:rPr>
          <w:rFonts w:asciiTheme="minorHAnsi" w:hAnsiTheme="minorHAnsi"/>
          <w:b/>
          <w:sz w:val="36"/>
          <w:szCs w:val="36"/>
        </w:rPr>
        <w:t>Government Consultation – Closing the Gender Pay Gap</w:t>
      </w:r>
    </w:p>
    <w:p w:rsidR="00662066" w:rsidRPr="00662066" w:rsidRDefault="00B80761" w:rsidP="00662066">
      <w:pPr>
        <w:textAlignment w:val="baseline"/>
        <w:rPr>
          <w:rFonts w:asciiTheme="minorHAnsi" w:hAnsiTheme="minorHAnsi"/>
          <w:sz w:val="28"/>
          <w:szCs w:val="28"/>
        </w:rPr>
      </w:pPr>
      <w:hyperlink r:id="rId55" w:history="1">
        <w:r w:rsidR="00662066" w:rsidRPr="00662066">
          <w:rPr>
            <w:rFonts w:asciiTheme="minorHAnsi" w:hAnsiTheme="minorHAnsi"/>
            <w:color w:val="4C2C92"/>
            <w:sz w:val="28"/>
            <w:szCs w:val="28"/>
            <w:u w:val="single"/>
            <w:bdr w:val="none" w:sz="0" w:space="0" w:color="auto" w:frame="1"/>
          </w:rPr>
          <w:br/>
        </w:r>
      </w:hyperlink>
    </w:p>
    <w:p w:rsidR="00662066" w:rsidRPr="00662066" w:rsidRDefault="00B80761" w:rsidP="00662066">
      <w:pPr>
        <w:pStyle w:val="Heading2"/>
        <w:spacing w:before="0"/>
        <w:textAlignment w:val="baseline"/>
        <w:rPr>
          <w:rFonts w:asciiTheme="minorHAnsi" w:hAnsiTheme="minorHAnsi" w:cs="Arial"/>
          <w:b w:val="0"/>
          <w:bCs w:val="0"/>
          <w:sz w:val="32"/>
          <w:szCs w:val="32"/>
        </w:rPr>
      </w:pPr>
      <w:hyperlink r:id="rId56" w:history="1">
        <w:r w:rsidR="00662066" w:rsidRPr="00662066">
          <w:rPr>
            <w:rStyle w:val="Hyperlink"/>
            <w:rFonts w:asciiTheme="minorHAnsi" w:hAnsiTheme="minorHAnsi" w:cs="Arial"/>
            <w:b w:val="0"/>
            <w:bCs w:val="0"/>
            <w:color w:val="4C2C92"/>
            <w:sz w:val="32"/>
            <w:szCs w:val="32"/>
            <w:bdr w:val="none" w:sz="0" w:space="0" w:color="auto" w:frame="1"/>
          </w:rPr>
          <w:t>Closing the Gender Pay Gap - Government Consultation</w:t>
        </w:r>
      </w:hyperlink>
    </w:p>
    <w:p w:rsidR="00662066" w:rsidRPr="00662066" w:rsidRDefault="00662066" w:rsidP="00662066">
      <w:pPr>
        <w:rPr>
          <w:sz w:val="32"/>
          <w:szCs w:val="32"/>
        </w:rPr>
      </w:pPr>
    </w:p>
    <w:p w:rsidR="00662066" w:rsidRPr="00662066" w:rsidRDefault="00662066" w:rsidP="00662066">
      <w:pPr>
        <w:pStyle w:val="Heading1"/>
        <w:spacing w:before="0"/>
        <w:textAlignment w:val="baseline"/>
        <w:rPr>
          <w:rFonts w:asciiTheme="minorHAnsi" w:hAnsiTheme="minorHAnsi" w:cs="Arial"/>
          <w:sz w:val="32"/>
          <w:szCs w:val="32"/>
        </w:rPr>
      </w:pPr>
      <w:r w:rsidRPr="00662066">
        <w:rPr>
          <w:rFonts w:asciiTheme="minorHAnsi" w:hAnsiTheme="minorHAnsi" w:cs="Arial"/>
          <w:sz w:val="32"/>
          <w:szCs w:val="32"/>
        </w:rPr>
        <w:t>Consultation description</w:t>
      </w:r>
    </w:p>
    <w:p w:rsidR="00662066" w:rsidRPr="00662066" w:rsidRDefault="00662066" w:rsidP="00662066">
      <w:pPr>
        <w:pStyle w:val="NormalWeb"/>
        <w:spacing w:before="0" w:beforeAutospacing="0" w:after="212" w:afterAutospacing="0"/>
        <w:textAlignment w:val="baseline"/>
        <w:rPr>
          <w:rFonts w:asciiTheme="minorHAnsi" w:hAnsiTheme="minorHAnsi" w:cs="Arial"/>
          <w:sz w:val="32"/>
          <w:szCs w:val="32"/>
        </w:rPr>
      </w:pPr>
      <w:r w:rsidRPr="00662066">
        <w:rPr>
          <w:rFonts w:asciiTheme="minorHAnsi" w:hAnsiTheme="minorHAnsi" w:cs="Arial"/>
          <w:sz w:val="32"/>
          <w:szCs w:val="32"/>
        </w:rPr>
        <w:t>This consultation seeks views on the Government’s manifesto commitment to require larger employers to publish gender pay information. These regulations will cover private and voluntary sector employers in England, Scotland and Wales with at least 250 employees.</w:t>
      </w:r>
    </w:p>
    <w:p w:rsidR="00662066" w:rsidRPr="00662066" w:rsidRDefault="00662066" w:rsidP="00662066">
      <w:pPr>
        <w:pStyle w:val="NormalWeb"/>
        <w:spacing w:before="212" w:beforeAutospacing="0" w:after="212" w:afterAutospacing="0"/>
        <w:textAlignment w:val="baseline"/>
        <w:rPr>
          <w:rFonts w:asciiTheme="minorHAnsi" w:hAnsiTheme="minorHAnsi" w:cs="Arial"/>
          <w:sz w:val="32"/>
          <w:szCs w:val="32"/>
        </w:rPr>
      </w:pPr>
      <w:r w:rsidRPr="00662066">
        <w:rPr>
          <w:rFonts w:asciiTheme="minorHAnsi" w:hAnsiTheme="minorHAnsi" w:cs="Arial"/>
          <w:sz w:val="32"/>
          <w:szCs w:val="32"/>
        </w:rPr>
        <w:t>The consultation also seeks views on wider action that can be taken to inspire girls and young women, modernise workplaces and support older working women.</w:t>
      </w:r>
    </w:p>
    <w:p w:rsidR="00662066" w:rsidRPr="00662066" w:rsidRDefault="00662066" w:rsidP="00662066">
      <w:pPr>
        <w:pStyle w:val="NormalWeb"/>
        <w:spacing w:before="0" w:beforeAutospacing="0" w:after="0" w:afterAutospacing="0"/>
        <w:textAlignment w:val="baseline"/>
        <w:rPr>
          <w:rFonts w:asciiTheme="minorHAnsi" w:hAnsiTheme="minorHAnsi" w:cs="Arial"/>
          <w:sz w:val="32"/>
          <w:szCs w:val="32"/>
        </w:rPr>
      </w:pPr>
      <w:r w:rsidRPr="00662066">
        <w:rPr>
          <w:rFonts w:asciiTheme="minorHAnsi" w:hAnsiTheme="minorHAnsi" w:cs="Arial"/>
          <w:sz w:val="32"/>
          <w:szCs w:val="32"/>
        </w:rPr>
        <w:t>The Government Equalities Office commissioned</w:t>
      </w:r>
      <w:r w:rsidRPr="00662066">
        <w:rPr>
          <w:rStyle w:val="apple-converted-space"/>
          <w:rFonts w:asciiTheme="minorHAnsi" w:hAnsiTheme="minorHAnsi" w:cs="Arial"/>
          <w:sz w:val="32"/>
          <w:szCs w:val="32"/>
        </w:rPr>
        <w:t> </w:t>
      </w:r>
      <w:hyperlink r:id="rId57" w:history="1">
        <w:r w:rsidRPr="00662066">
          <w:rPr>
            <w:rStyle w:val="Hyperlink"/>
            <w:rFonts w:asciiTheme="minorHAnsi" w:hAnsiTheme="minorHAnsi" w:cs="Arial"/>
            <w:color w:val="4C2C92"/>
            <w:sz w:val="32"/>
            <w:szCs w:val="32"/>
            <w:bdr w:val="none" w:sz="0" w:space="0" w:color="auto" w:frame="1"/>
          </w:rPr>
          <w:t>research</w:t>
        </w:r>
      </w:hyperlink>
      <w:r w:rsidRPr="00662066">
        <w:rPr>
          <w:rStyle w:val="apple-converted-space"/>
          <w:rFonts w:asciiTheme="minorHAnsi" w:hAnsiTheme="minorHAnsi" w:cs="Arial"/>
          <w:sz w:val="32"/>
          <w:szCs w:val="32"/>
        </w:rPr>
        <w:t> </w:t>
      </w:r>
      <w:r w:rsidRPr="00662066">
        <w:rPr>
          <w:rFonts w:asciiTheme="minorHAnsi" w:hAnsiTheme="minorHAnsi" w:cs="Arial"/>
          <w:sz w:val="32"/>
          <w:szCs w:val="32"/>
        </w:rPr>
        <w:t>into the extent to which employers across Great Britain with 150 or more staff collect, report and publish data on pay by gender, and into the awareness and impact of the</w:t>
      </w:r>
      <w:r w:rsidRPr="00662066">
        <w:rPr>
          <w:rStyle w:val="apple-converted-space"/>
          <w:rFonts w:asciiTheme="minorHAnsi" w:hAnsiTheme="minorHAnsi" w:cs="Arial"/>
          <w:sz w:val="32"/>
          <w:szCs w:val="32"/>
        </w:rPr>
        <w:t> </w:t>
      </w:r>
      <w:hyperlink r:id="rId58" w:history="1">
        <w:r w:rsidRPr="00662066">
          <w:rPr>
            <w:rStyle w:val="Hyperlink"/>
            <w:rFonts w:asciiTheme="minorHAnsi" w:hAnsiTheme="minorHAnsi" w:cs="Arial"/>
            <w:color w:val="4C2C92"/>
            <w:sz w:val="32"/>
            <w:szCs w:val="32"/>
            <w:bdr w:val="none" w:sz="0" w:space="0" w:color="auto" w:frame="1"/>
          </w:rPr>
          <w:t>Think, Act, Report scheme</w:t>
        </w:r>
      </w:hyperlink>
      <w:r w:rsidRPr="00662066">
        <w:rPr>
          <w:rFonts w:asciiTheme="minorHAnsi" w:hAnsiTheme="minorHAnsi" w:cs="Arial"/>
          <w:sz w:val="32"/>
          <w:szCs w:val="32"/>
        </w:rPr>
        <w:t>.</w:t>
      </w:r>
    </w:p>
    <w:p w:rsidR="00662066" w:rsidRPr="00662066" w:rsidRDefault="00662066" w:rsidP="0001022D">
      <w:pPr>
        <w:rPr>
          <w:rFonts w:asciiTheme="minorHAnsi" w:hAnsiTheme="minorHAnsi"/>
          <w:sz w:val="32"/>
          <w:szCs w:val="32"/>
        </w:rPr>
      </w:pPr>
    </w:p>
    <w:p w:rsidR="008B6A91" w:rsidRDefault="008B6A91" w:rsidP="008B6A91">
      <w:pPr>
        <w:pStyle w:val="metadata"/>
        <w:spacing w:before="0" w:beforeAutospacing="0" w:after="0" w:afterAutospacing="0"/>
        <w:textAlignment w:val="baseline"/>
        <w:rPr>
          <w:rStyle w:val="type"/>
          <w:rFonts w:asciiTheme="minorHAnsi" w:hAnsiTheme="minorHAnsi" w:cs="Arial"/>
          <w:sz w:val="32"/>
          <w:szCs w:val="32"/>
          <w:bdr w:val="none" w:sz="0" w:space="0" w:color="auto" w:frame="1"/>
        </w:rPr>
      </w:pPr>
    </w:p>
    <w:p w:rsidR="008B6A91" w:rsidRPr="00662066" w:rsidRDefault="008B6A91" w:rsidP="008B6A91">
      <w:pPr>
        <w:pStyle w:val="metadata"/>
        <w:spacing w:before="0" w:beforeAutospacing="0" w:after="0" w:afterAutospacing="0"/>
        <w:textAlignment w:val="baseline"/>
        <w:rPr>
          <w:rStyle w:val="page-length"/>
          <w:rFonts w:asciiTheme="minorHAnsi" w:hAnsiTheme="minorHAnsi" w:cs="Arial"/>
          <w:sz w:val="32"/>
          <w:szCs w:val="32"/>
          <w:bdr w:val="none" w:sz="0" w:space="0" w:color="auto" w:frame="1"/>
        </w:rPr>
      </w:pPr>
      <w:r w:rsidRPr="00662066">
        <w:rPr>
          <w:rStyle w:val="type"/>
          <w:rFonts w:asciiTheme="minorHAnsi" w:hAnsiTheme="minorHAnsi" w:cs="Arial"/>
          <w:sz w:val="32"/>
          <w:szCs w:val="32"/>
          <w:bdr w:val="none" w:sz="0" w:space="0" w:color="auto" w:frame="1"/>
        </w:rPr>
        <w:t>PDF</w:t>
      </w:r>
      <w:r w:rsidRPr="00662066">
        <w:rPr>
          <w:rFonts w:asciiTheme="minorHAnsi" w:hAnsiTheme="minorHAnsi" w:cs="Arial"/>
          <w:sz w:val="32"/>
          <w:szCs w:val="32"/>
        </w:rPr>
        <w:t>,</w:t>
      </w:r>
      <w:r w:rsidRPr="00662066">
        <w:rPr>
          <w:rStyle w:val="apple-converted-space"/>
          <w:rFonts w:asciiTheme="minorHAnsi" w:hAnsiTheme="minorHAnsi" w:cs="Arial"/>
          <w:sz w:val="32"/>
          <w:szCs w:val="32"/>
        </w:rPr>
        <w:t> </w:t>
      </w:r>
      <w:r w:rsidRPr="00662066">
        <w:rPr>
          <w:rStyle w:val="file-size"/>
          <w:rFonts w:asciiTheme="minorHAnsi" w:hAnsiTheme="minorHAnsi" w:cs="Arial"/>
          <w:sz w:val="32"/>
          <w:szCs w:val="32"/>
          <w:bdr w:val="none" w:sz="0" w:space="0" w:color="auto" w:frame="1"/>
        </w:rPr>
        <w:t>381KB</w:t>
      </w:r>
      <w:r w:rsidRPr="00662066">
        <w:rPr>
          <w:rFonts w:asciiTheme="minorHAnsi" w:hAnsiTheme="minorHAnsi" w:cs="Arial"/>
          <w:sz w:val="32"/>
          <w:szCs w:val="32"/>
        </w:rPr>
        <w:t>,</w:t>
      </w:r>
      <w:r w:rsidRPr="00662066">
        <w:rPr>
          <w:rStyle w:val="apple-converted-space"/>
          <w:rFonts w:asciiTheme="minorHAnsi" w:hAnsiTheme="minorHAnsi" w:cs="Arial"/>
          <w:sz w:val="32"/>
          <w:szCs w:val="32"/>
        </w:rPr>
        <w:t> </w:t>
      </w:r>
      <w:r w:rsidRPr="00662066">
        <w:rPr>
          <w:rStyle w:val="page-length"/>
          <w:rFonts w:asciiTheme="minorHAnsi" w:hAnsiTheme="minorHAnsi" w:cs="Arial"/>
          <w:sz w:val="32"/>
          <w:szCs w:val="32"/>
          <w:bdr w:val="none" w:sz="0" w:space="0" w:color="auto" w:frame="1"/>
        </w:rPr>
        <w:t>35 pages</w:t>
      </w:r>
    </w:p>
    <w:p w:rsidR="00662066" w:rsidRPr="00662066" w:rsidRDefault="00B80761" w:rsidP="0001022D">
      <w:pPr>
        <w:rPr>
          <w:rFonts w:asciiTheme="minorHAnsi" w:hAnsiTheme="minorHAnsi"/>
          <w:sz w:val="32"/>
          <w:szCs w:val="32"/>
        </w:rPr>
      </w:pPr>
      <w:hyperlink r:id="rId59" w:history="1">
        <w:r w:rsidR="00662066" w:rsidRPr="00662066">
          <w:rPr>
            <w:rStyle w:val="Hyperlink"/>
            <w:rFonts w:asciiTheme="minorHAnsi" w:hAnsiTheme="minorHAnsi"/>
            <w:sz w:val="32"/>
            <w:szCs w:val="32"/>
          </w:rPr>
          <w:t>https://www.gov.uk/government/uploads/system/uploads/attachment_data/file/444716/Gender_Pay_Gap_Consultation.pdf</w:t>
        </w:r>
      </w:hyperlink>
    </w:p>
    <w:p w:rsidR="00662066" w:rsidRDefault="00662066" w:rsidP="0001022D">
      <w:pPr>
        <w:rPr>
          <w:rFonts w:asciiTheme="minorHAnsi" w:hAnsiTheme="minorHAnsi"/>
          <w:sz w:val="32"/>
          <w:szCs w:val="32"/>
        </w:rPr>
      </w:pPr>
    </w:p>
    <w:p w:rsidR="008B6A91" w:rsidRPr="00662066" w:rsidRDefault="008B6A91" w:rsidP="008B6A91">
      <w:pPr>
        <w:pStyle w:val="Heading2"/>
        <w:spacing w:before="0"/>
        <w:textAlignment w:val="baseline"/>
        <w:rPr>
          <w:rFonts w:asciiTheme="minorHAnsi" w:hAnsiTheme="minorHAnsi" w:cs="Arial"/>
          <w:b w:val="0"/>
          <w:bCs w:val="0"/>
          <w:color w:val="0B0C0C"/>
          <w:sz w:val="32"/>
          <w:szCs w:val="32"/>
        </w:rPr>
      </w:pPr>
      <w:r w:rsidRPr="00662066">
        <w:rPr>
          <w:rFonts w:asciiTheme="minorHAnsi" w:hAnsiTheme="minorHAnsi" w:cs="Arial"/>
          <w:b w:val="0"/>
          <w:bCs w:val="0"/>
          <w:color w:val="0B0C0C"/>
          <w:sz w:val="32"/>
          <w:szCs w:val="32"/>
        </w:rPr>
        <w:t>This file may not be suitable for users of assistive technology.</w:t>
      </w:r>
    </w:p>
    <w:p w:rsidR="008B6A91" w:rsidRPr="00662066" w:rsidRDefault="008B6A91" w:rsidP="008B6A91">
      <w:pPr>
        <w:pStyle w:val="help-block"/>
        <w:spacing w:before="0" w:beforeAutospacing="0" w:after="0" w:afterAutospacing="0"/>
        <w:textAlignment w:val="baseline"/>
        <w:rPr>
          <w:rFonts w:asciiTheme="minorHAnsi" w:hAnsiTheme="minorHAnsi" w:cs="Arial"/>
          <w:sz w:val="32"/>
          <w:szCs w:val="32"/>
        </w:rPr>
      </w:pPr>
    </w:p>
    <w:p w:rsidR="008B6A91" w:rsidRPr="00662066" w:rsidRDefault="008B6A91" w:rsidP="008B6A91">
      <w:pPr>
        <w:pStyle w:val="help-block"/>
        <w:spacing w:before="0" w:beforeAutospacing="0" w:after="0" w:afterAutospacing="0"/>
        <w:textAlignment w:val="baseline"/>
        <w:rPr>
          <w:rFonts w:asciiTheme="minorHAnsi" w:hAnsiTheme="minorHAnsi" w:cs="Arial"/>
          <w:sz w:val="32"/>
          <w:szCs w:val="32"/>
        </w:rPr>
      </w:pPr>
      <w:r w:rsidRPr="00662066">
        <w:rPr>
          <w:rFonts w:asciiTheme="minorHAnsi" w:hAnsiTheme="minorHAnsi" w:cs="Arial"/>
          <w:sz w:val="32"/>
          <w:szCs w:val="32"/>
        </w:rPr>
        <w:t>If you use assistive technology and need a version of this document in a more accessible format, please email</w:t>
      </w:r>
      <w:r w:rsidRPr="00662066">
        <w:rPr>
          <w:rStyle w:val="apple-converted-space"/>
          <w:rFonts w:asciiTheme="minorHAnsi" w:hAnsiTheme="minorHAnsi" w:cs="Arial"/>
          <w:sz w:val="32"/>
          <w:szCs w:val="32"/>
        </w:rPr>
        <w:t> </w:t>
      </w:r>
      <w:hyperlink r:id="rId60" w:history="1">
        <w:r w:rsidRPr="00662066">
          <w:rPr>
            <w:rStyle w:val="Hyperlink"/>
            <w:rFonts w:asciiTheme="minorHAnsi" w:hAnsiTheme="minorHAnsi" w:cs="Arial"/>
            <w:color w:val="4C2C92"/>
            <w:sz w:val="32"/>
            <w:szCs w:val="32"/>
            <w:bdr w:val="none" w:sz="0" w:space="0" w:color="auto" w:frame="1"/>
          </w:rPr>
          <w:t>enquiries@culture.gov.uk</w:t>
        </w:r>
      </w:hyperlink>
      <w:r w:rsidRPr="00662066">
        <w:rPr>
          <w:rFonts w:asciiTheme="minorHAnsi" w:hAnsiTheme="minorHAnsi" w:cs="Arial"/>
          <w:sz w:val="32"/>
          <w:szCs w:val="32"/>
        </w:rPr>
        <w:t>. Please tell us what format you need. It will help us if you say what assistive technology you use.</w:t>
      </w:r>
    </w:p>
    <w:p w:rsidR="008B6A91" w:rsidRDefault="008B6A91" w:rsidP="0001022D">
      <w:pPr>
        <w:rPr>
          <w:rFonts w:asciiTheme="minorHAnsi" w:hAnsiTheme="minorHAnsi"/>
          <w:sz w:val="32"/>
          <w:szCs w:val="32"/>
        </w:rPr>
      </w:pPr>
    </w:p>
    <w:p w:rsidR="008B6A91" w:rsidRDefault="008B6A91" w:rsidP="0001022D">
      <w:pPr>
        <w:rPr>
          <w:rFonts w:asciiTheme="minorHAnsi" w:hAnsiTheme="minorHAnsi"/>
          <w:sz w:val="32"/>
          <w:szCs w:val="32"/>
        </w:rPr>
      </w:pPr>
    </w:p>
    <w:p w:rsidR="008B6A91" w:rsidRDefault="008B6A91" w:rsidP="0001022D">
      <w:pPr>
        <w:rPr>
          <w:rFonts w:asciiTheme="minorHAnsi" w:hAnsiTheme="minorHAnsi"/>
          <w:sz w:val="32"/>
          <w:szCs w:val="32"/>
        </w:rPr>
      </w:pPr>
    </w:p>
    <w:p w:rsidR="00F8431D" w:rsidRDefault="00F8431D" w:rsidP="0001022D">
      <w:pPr>
        <w:rPr>
          <w:rFonts w:asciiTheme="minorHAnsi" w:hAnsiTheme="minorHAnsi"/>
          <w:sz w:val="32"/>
          <w:szCs w:val="32"/>
        </w:rPr>
      </w:pPr>
    </w:p>
    <w:p w:rsidR="00F8431D" w:rsidRDefault="002200D3" w:rsidP="00F8431D">
      <w:pPr>
        <w:shd w:val="clear" w:color="auto" w:fill="C00000"/>
        <w:rPr>
          <w:b/>
          <w:sz w:val="36"/>
          <w:szCs w:val="36"/>
        </w:rPr>
      </w:pPr>
      <w:r>
        <w:rPr>
          <w:b/>
          <w:sz w:val="36"/>
          <w:szCs w:val="36"/>
        </w:rPr>
        <w:t xml:space="preserve">WG Consultation – </w:t>
      </w:r>
      <w:r w:rsidR="00145C94">
        <w:rPr>
          <w:b/>
          <w:sz w:val="36"/>
          <w:szCs w:val="36"/>
        </w:rPr>
        <w:t xml:space="preserve">Furthering </w:t>
      </w:r>
      <w:r>
        <w:rPr>
          <w:b/>
          <w:sz w:val="36"/>
          <w:szCs w:val="36"/>
        </w:rPr>
        <w:t>Equality for Transgender People</w:t>
      </w:r>
    </w:p>
    <w:p w:rsidR="00F8431D" w:rsidRDefault="00F8431D" w:rsidP="00F8431D">
      <w:pPr>
        <w:rPr>
          <w:b/>
          <w:sz w:val="28"/>
          <w:szCs w:val="28"/>
        </w:rPr>
      </w:pPr>
    </w:p>
    <w:p w:rsidR="00F8431D" w:rsidRDefault="00F8431D" w:rsidP="00F8431D">
      <w:pPr>
        <w:rPr>
          <w:sz w:val="32"/>
          <w:szCs w:val="32"/>
        </w:rPr>
      </w:pPr>
    </w:p>
    <w:p w:rsidR="00F8431D" w:rsidRPr="00F8431D" w:rsidRDefault="00B80761" w:rsidP="00F8431D">
      <w:pPr>
        <w:rPr>
          <w:sz w:val="32"/>
          <w:szCs w:val="32"/>
        </w:rPr>
      </w:pPr>
      <w:hyperlink r:id="rId61" w:history="1">
        <w:r w:rsidR="00F8431D" w:rsidRPr="00F8431D">
          <w:rPr>
            <w:rStyle w:val="Hyperlink"/>
            <w:sz w:val="32"/>
            <w:szCs w:val="32"/>
          </w:rPr>
          <w:t>Welsh Government action plan to further equality for transgender people</w:t>
        </w:r>
      </w:hyperlink>
    </w:p>
    <w:p w:rsidR="00F8431D" w:rsidRPr="00F8431D" w:rsidRDefault="00F8431D" w:rsidP="00F8431D">
      <w:pPr>
        <w:rPr>
          <w:b/>
          <w:sz w:val="32"/>
          <w:szCs w:val="32"/>
        </w:rPr>
      </w:pPr>
    </w:p>
    <w:p w:rsidR="00F8431D" w:rsidRPr="00F8431D" w:rsidRDefault="00F8431D" w:rsidP="00F8431D">
      <w:pPr>
        <w:rPr>
          <w:sz w:val="32"/>
          <w:szCs w:val="32"/>
        </w:rPr>
      </w:pPr>
      <w:r w:rsidRPr="00F8431D">
        <w:rPr>
          <w:sz w:val="32"/>
          <w:szCs w:val="32"/>
        </w:rPr>
        <w:t>The purpose of this consultation is to seek views on the Welsh Government’s Transgender Action Plan. We want to identify and address areas of discrimination, improve access to public services and tackle social stigmatisation, harassment and bullying for transgender people in Wales.</w:t>
      </w:r>
    </w:p>
    <w:p w:rsidR="00F8431D" w:rsidRPr="00F8431D" w:rsidRDefault="00F8431D" w:rsidP="00F8431D">
      <w:pPr>
        <w:rPr>
          <w:sz w:val="32"/>
          <w:szCs w:val="32"/>
        </w:rPr>
      </w:pPr>
    </w:p>
    <w:p w:rsidR="00F8431D" w:rsidRPr="00F8431D" w:rsidRDefault="00F8431D" w:rsidP="00F8431D">
      <w:pPr>
        <w:rPr>
          <w:b/>
          <w:sz w:val="32"/>
          <w:szCs w:val="32"/>
        </w:rPr>
      </w:pPr>
      <w:r w:rsidRPr="00F8431D">
        <w:rPr>
          <w:b/>
          <w:sz w:val="32"/>
          <w:szCs w:val="32"/>
        </w:rPr>
        <w:t>Please submit your comments by 11 September 2015</w:t>
      </w:r>
    </w:p>
    <w:p w:rsidR="00F8431D" w:rsidRDefault="00F8431D" w:rsidP="0001022D">
      <w:pPr>
        <w:rPr>
          <w:rFonts w:asciiTheme="minorHAnsi" w:hAnsiTheme="minorHAnsi"/>
          <w:sz w:val="32"/>
          <w:szCs w:val="32"/>
        </w:rPr>
      </w:pPr>
    </w:p>
    <w:p w:rsidR="002200D3" w:rsidRDefault="002200D3" w:rsidP="0001022D">
      <w:pPr>
        <w:rPr>
          <w:rFonts w:asciiTheme="minorHAnsi" w:hAnsiTheme="minorHAnsi"/>
          <w:sz w:val="32"/>
          <w:szCs w:val="32"/>
        </w:rPr>
      </w:pPr>
    </w:p>
    <w:p w:rsidR="008932CB" w:rsidRDefault="008932CB" w:rsidP="0001022D">
      <w:pPr>
        <w:rPr>
          <w:rFonts w:asciiTheme="minorHAnsi" w:hAnsiTheme="minorHAnsi"/>
          <w:sz w:val="32"/>
          <w:szCs w:val="32"/>
        </w:rPr>
      </w:pPr>
    </w:p>
    <w:p w:rsidR="008932CB" w:rsidRDefault="008932CB" w:rsidP="0001022D">
      <w:pPr>
        <w:rPr>
          <w:rFonts w:asciiTheme="minorHAnsi" w:hAnsiTheme="minorHAnsi"/>
          <w:sz w:val="32"/>
          <w:szCs w:val="32"/>
        </w:rPr>
      </w:pPr>
    </w:p>
    <w:p w:rsidR="008932CB" w:rsidRPr="00662066" w:rsidRDefault="008932CB" w:rsidP="0001022D">
      <w:pPr>
        <w:rPr>
          <w:rFonts w:asciiTheme="minorHAnsi" w:hAnsiTheme="minorHAnsi"/>
          <w:sz w:val="32"/>
          <w:szCs w:val="32"/>
        </w:rPr>
      </w:pPr>
    </w:p>
    <w:sectPr w:rsidR="008932CB" w:rsidRPr="00662066" w:rsidSect="00057208">
      <w:footerReference w:type="default" r:id="rId6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AF3" w:rsidRDefault="00657AF3" w:rsidP="001B1FBB">
      <w:r>
        <w:separator/>
      </w:r>
    </w:p>
  </w:endnote>
  <w:endnote w:type="continuationSeparator" w:id="0">
    <w:p w:rsidR="00657AF3" w:rsidRDefault="00657AF3" w:rsidP="001B1F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Frutiger 45">
    <w:panose1 w:val="000B0500000000000000"/>
    <w:charset w:val="00"/>
    <w:family w:val="swiss"/>
    <w:notTrueType/>
    <w:pitch w:val="variable"/>
    <w:sig w:usb0="00000003" w:usb1="00000000" w:usb2="00000000" w:usb3="00000000" w:csb0="00000001" w:csb1="00000000"/>
  </w:font>
  <w:font w:name="Frutiger 55">
    <w:panose1 w:val="000B0500000000000000"/>
    <w:charset w:val="00"/>
    <w:family w:val="swiss"/>
    <w:notTrueType/>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Cynulliad Serif Lt">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90241"/>
      <w:docPartObj>
        <w:docPartGallery w:val="Page Numbers (Bottom of Page)"/>
        <w:docPartUnique/>
      </w:docPartObj>
    </w:sdtPr>
    <w:sdtContent>
      <w:p w:rsidR="00657AF3" w:rsidRDefault="00657AF3">
        <w:pPr>
          <w:pStyle w:val="Footer"/>
          <w:jc w:val="right"/>
        </w:pPr>
        <w:fldSimple w:instr=" PAGE   \* MERGEFORMAT ">
          <w:r w:rsidR="004E2322">
            <w:rPr>
              <w:noProof/>
            </w:rPr>
            <w:t>5</w:t>
          </w:r>
        </w:fldSimple>
      </w:p>
    </w:sdtContent>
  </w:sdt>
  <w:p w:rsidR="00657AF3" w:rsidRDefault="00657A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AF3" w:rsidRDefault="00657AF3" w:rsidP="001B1FBB">
      <w:r>
        <w:separator/>
      </w:r>
    </w:p>
  </w:footnote>
  <w:footnote w:type="continuationSeparator" w:id="0">
    <w:p w:rsidR="00657AF3" w:rsidRDefault="00657AF3" w:rsidP="001B1F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bullet" style="width:11.65pt;height:9.55pt;visibility:visible;mso-wrap-style:square" o:bullet="t">
        <v:imagedata r:id="rId1" o:title="bullet"/>
      </v:shape>
    </w:pict>
  </w:numPicBullet>
  <w:abstractNum w:abstractNumId="0">
    <w:nsid w:val="01C63B86"/>
    <w:multiLevelType w:val="multilevel"/>
    <w:tmpl w:val="871E2A08"/>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
    <w:nsid w:val="027869B0"/>
    <w:multiLevelType w:val="multilevel"/>
    <w:tmpl w:val="A9B6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3D533B"/>
    <w:multiLevelType w:val="hybridMultilevel"/>
    <w:tmpl w:val="A008E4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6A69B9"/>
    <w:multiLevelType w:val="hybridMultilevel"/>
    <w:tmpl w:val="4752A5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186C0E65"/>
    <w:multiLevelType w:val="multilevel"/>
    <w:tmpl w:val="DD128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A53143F"/>
    <w:multiLevelType w:val="multilevel"/>
    <w:tmpl w:val="E2964E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B1767F4"/>
    <w:multiLevelType w:val="hybridMultilevel"/>
    <w:tmpl w:val="8C54D3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C1B6258"/>
    <w:multiLevelType w:val="hybridMultilevel"/>
    <w:tmpl w:val="2E306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7D1052"/>
    <w:multiLevelType w:val="multilevel"/>
    <w:tmpl w:val="835A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E92803"/>
    <w:multiLevelType w:val="hybridMultilevel"/>
    <w:tmpl w:val="5F9A0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7621CC5"/>
    <w:multiLevelType w:val="hybridMultilevel"/>
    <w:tmpl w:val="D750B5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A476EA"/>
    <w:multiLevelType w:val="multilevel"/>
    <w:tmpl w:val="82207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32003F"/>
    <w:multiLevelType w:val="multilevel"/>
    <w:tmpl w:val="2DC0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8A4C96"/>
    <w:multiLevelType w:val="multilevel"/>
    <w:tmpl w:val="CFE07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E74674C"/>
    <w:multiLevelType w:val="multilevel"/>
    <w:tmpl w:val="16345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7841FB"/>
    <w:multiLevelType w:val="multilevel"/>
    <w:tmpl w:val="1616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7F484C"/>
    <w:multiLevelType w:val="hybridMultilevel"/>
    <w:tmpl w:val="AB36A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72C5B44"/>
    <w:multiLevelType w:val="hybridMultilevel"/>
    <w:tmpl w:val="C8AAC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3D314975"/>
    <w:multiLevelType w:val="hybridMultilevel"/>
    <w:tmpl w:val="9A1EDE1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nsid w:val="3FC65D93"/>
    <w:multiLevelType w:val="multilevel"/>
    <w:tmpl w:val="3BAC9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06E0D05"/>
    <w:multiLevelType w:val="hybridMultilevel"/>
    <w:tmpl w:val="7C4AC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105283"/>
    <w:multiLevelType w:val="multilevel"/>
    <w:tmpl w:val="4AB80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48F5A83"/>
    <w:multiLevelType w:val="hybridMultilevel"/>
    <w:tmpl w:val="48B46D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48662228"/>
    <w:multiLevelType w:val="multilevel"/>
    <w:tmpl w:val="1DEC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0B3BAC"/>
    <w:multiLevelType w:val="multilevel"/>
    <w:tmpl w:val="CFC0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F91F55"/>
    <w:multiLevelType w:val="multilevel"/>
    <w:tmpl w:val="678827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EC111DA"/>
    <w:multiLevelType w:val="multilevel"/>
    <w:tmpl w:val="F274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3710F7"/>
    <w:multiLevelType w:val="hybridMultilevel"/>
    <w:tmpl w:val="231E7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722C51"/>
    <w:multiLevelType w:val="multilevel"/>
    <w:tmpl w:val="C7665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99152C4"/>
    <w:multiLevelType w:val="multilevel"/>
    <w:tmpl w:val="CC1E3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685345"/>
    <w:multiLevelType w:val="multilevel"/>
    <w:tmpl w:val="78D6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0C3772"/>
    <w:multiLevelType w:val="hybridMultilevel"/>
    <w:tmpl w:val="827AE458"/>
    <w:lvl w:ilvl="0" w:tplc="A7887A7E">
      <w:start w:val="1"/>
      <w:numFmt w:val="bullet"/>
      <w:lvlText w:val=""/>
      <w:lvlPicBulletId w:val="0"/>
      <w:lvlJc w:val="left"/>
      <w:pPr>
        <w:tabs>
          <w:tab w:val="num" w:pos="720"/>
        </w:tabs>
        <w:ind w:left="720" w:hanging="360"/>
      </w:pPr>
      <w:rPr>
        <w:rFonts w:ascii="Symbol" w:hAnsi="Symbol" w:hint="default"/>
      </w:rPr>
    </w:lvl>
    <w:lvl w:ilvl="1" w:tplc="9E4C3580" w:tentative="1">
      <w:start w:val="1"/>
      <w:numFmt w:val="bullet"/>
      <w:lvlText w:val=""/>
      <w:lvlJc w:val="left"/>
      <w:pPr>
        <w:tabs>
          <w:tab w:val="num" w:pos="1440"/>
        </w:tabs>
        <w:ind w:left="1440" w:hanging="360"/>
      </w:pPr>
      <w:rPr>
        <w:rFonts w:ascii="Symbol" w:hAnsi="Symbol" w:hint="default"/>
      </w:rPr>
    </w:lvl>
    <w:lvl w:ilvl="2" w:tplc="C06441A2" w:tentative="1">
      <w:start w:val="1"/>
      <w:numFmt w:val="bullet"/>
      <w:lvlText w:val=""/>
      <w:lvlJc w:val="left"/>
      <w:pPr>
        <w:tabs>
          <w:tab w:val="num" w:pos="2160"/>
        </w:tabs>
        <w:ind w:left="2160" w:hanging="360"/>
      </w:pPr>
      <w:rPr>
        <w:rFonts w:ascii="Symbol" w:hAnsi="Symbol" w:hint="default"/>
      </w:rPr>
    </w:lvl>
    <w:lvl w:ilvl="3" w:tplc="41B40C06" w:tentative="1">
      <w:start w:val="1"/>
      <w:numFmt w:val="bullet"/>
      <w:lvlText w:val=""/>
      <w:lvlJc w:val="left"/>
      <w:pPr>
        <w:tabs>
          <w:tab w:val="num" w:pos="2880"/>
        </w:tabs>
        <w:ind w:left="2880" w:hanging="360"/>
      </w:pPr>
      <w:rPr>
        <w:rFonts w:ascii="Symbol" w:hAnsi="Symbol" w:hint="default"/>
      </w:rPr>
    </w:lvl>
    <w:lvl w:ilvl="4" w:tplc="87323110" w:tentative="1">
      <w:start w:val="1"/>
      <w:numFmt w:val="bullet"/>
      <w:lvlText w:val=""/>
      <w:lvlJc w:val="left"/>
      <w:pPr>
        <w:tabs>
          <w:tab w:val="num" w:pos="3600"/>
        </w:tabs>
        <w:ind w:left="3600" w:hanging="360"/>
      </w:pPr>
      <w:rPr>
        <w:rFonts w:ascii="Symbol" w:hAnsi="Symbol" w:hint="default"/>
      </w:rPr>
    </w:lvl>
    <w:lvl w:ilvl="5" w:tplc="A2AAE722" w:tentative="1">
      <w:start w:val="1"/>
      <w:numFmt w:val="bullet"/>
      <w:lvlText w:val=""/>
      <w:lvlJc w:val="left"/>
      <w:pPr>
        <w:tabs>
          <w:tab w:val="num" w:pos="4320"/>
        </w:tabs>
        <w:ind w:left="4320" w:hanging="360"/>
      </w:pPr>
      <w:rPr>
        <w:rFonts w:ascii="Symbol" w:hAnsi="Symbol" w:hint="default"/>
      </w:rPr>
    </w:lvl>
    <w:lvl w:ilvl="6" w:tplc="9FA63212" w:tentative="1">
      <w:start w:val="1"/>
      <w:numFmt w:val="bullet"/>
      <w:lvlText w:val=""/>
      <w:lvlJc w:val="left"/>
      <w:pPr>
        <w:tabs>
          <w:tab w:val="num" w:pos="5040"/>
        </w:tabs>
        <w:ind w:left="5040" w:hanging="360"/>
      </w:pPr>
      <w:rPr>
        <w:rFonts w:ascii="Symbol" w:hAnsi="Symbol" w:hint="default"/>
      </w:rPr>
    </w:lvl>
    <w:lvl w:ilvl="7" w:tplc="5F4AFB88" w:tentative="1">
      <w:start w:val="1"/>
      <w:numFmt w:val="bullet"/>
      <w:lvlText w:val=""/>
      <w:lvlJc w:val="left"/>
      <w:pPr>
        <w:tabs>
          <w:tab w:val="num" w:pos="5760"/>
        </w:tabs>
        <w:ind w:left="5760" w:hanging="360"/>
      </w:pPr>
      <w:rPr>
        <w:rFonts w:ascii="Symbol" w:hAnsi="Symbol" w:hint="default"/>
      </w:rPr>
    </w:lvl>
    <w:lvl w:ilvl="8" w:tplc="3AF8C25E" w:tentative="1">
      <w:start w:val="1"/>
      <w:numFmt w:val="bullet"/>
      <w:lvlText w:val=""/>
      <w:lvlJc w:val="left"/>
      <w:pPr>
        <w:tabs>
          <w:tab w:val="num" w:pos="6480"/>
        </w:tabs>
        <w:ind w:left="6480" w:hanging="360"/>
      </w:pPr>
      <w:rPr>
        <w:rFonts w:ascii="Symbol" w:hAnsi="Symbol" w:hint="default"/>
      </w:rPr>
    </w:lvl>
  </w:abstractNum>
  <w:abstractNum w:abstractNumId="32">
    <w:nsid w:val="5EC4596B"/>
    <w:multiLevelType w:val="multilevel"/>
    <w:tmpl w:val="60D8CC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60B42209"/>
    <w:multiLevelType w:val="multilevel"/>
    <w:tmpl w:val="F5648D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B9A352D"/>
    <w:multiLevelType w:val="hybridMultilevel"/>
    <w:tmpl w:val="9A0A0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C1B1BA1"/>
    <w:multiLevelType w:val="multilevel"/>
    <w:tmpl w:val="3346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482C57"/>
    <w:multiLevelType w:val="multilevel"/>
    <w:tmpl w:val="A70046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nsid w:val="6DEA01DE"/>
    <w:multiLevelType w:val="hybridMultilevel"/>
    <w:tmpl w:val="789C5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283DFE"/>
    <w:multiLevelType w:val="hybridMultilevel"/>
    <w:tmpl w:val="DD36E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F491094"/>
    <w:multiLevelType w:val="multilevel"/>
    <w:tmpl w:val="8764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1274DD"/>
    <w:multiLevelType w:val="multilevel"/>
    <w:tmpl w:val="0C766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A317F1E"/>
    <w:multiLevelType w:val="hybridMultilevel"/>
    <w:tmpl w:val="7004E7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5068B3"/>
    <w:multiLevelType w:val="multilevel"/>
    <w:tmpl w:val="AD5062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D0F0CBA"/>
    <w:multiLevelType w:val="multilevel"/>
    <w:tmpl w:val="A9B6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F7E48D6"/>
    <w:multiLevelType w:val="multilevel"/>
    <w:tmpl w:val="1B18C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3"/>
  </w:num>
  <w:num w:numId="5">
    <w:abstractNumId w:val="19"/>
  </w:num>
  <w:num w:numId="6">
    <w:abstractNumId w:val="22"/>
  </w:num>
  <w:num w:numId="7">
    <w:abstractNumId w:val="20"/>
  </w:num>
  <w:num w:numId="8">
    <w:abstractNumId w:val="31"/>
  </w:num>
  <w:num w:numId="9">
    <w:abstractNumId w:val="40"/>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34"/>
  </w:num>
  <w:num w:numId="11">
    <w:abstractNumId w:val="17"/>
  </w:num>
  <w:num w:numId="12">
    <w:abstractNumId w:val="0"/>
  </w:num>
  <w:num w:numId="13">
    <w:abstractNumId w:val="13"/>
  </w:num>
  <w:num w:numId="14">
    <w:abstractNumId w:val="36"/>
  </w:num>
  <w:num w:numId="15">
    <w:abstractNumId w:val="21"/>
  </w:num>
  <w:num w:numId="16">
    <w:abstractNumId w:val="7"/>
  </w:num>
  <w:num w:numId="17">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6"/>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30"/>
  </w:num>
  <w:num w:numId="25">
    <w:abstractNumId w:val="12"/>
  </w:num>
  <w:num w:numId="26">
    <w:abstractNumId w:val="24"/>
  </w:num>
  <w:num w:numId="27">
    <w:abstractNumId w:val="23"/>
  </w:num>
  <w:num w:numId="28">
    <w:abstractNumId w:val="11"/>
  </w:num>
  <w:num w:numId="29">
    <w:abstractNumId w:val="26"/>
  </w:num>
  <w:num w:numId="30">
    <w:abstractNumId w:val="15"/>
  </w:num>
  <w:num w:numId="31">
    <w:abstractNumId w:val="29"/>
  </w:num>
  <w:num w:numId="32">
    <w:abstractNumId w:val="39"/>
  </w:num>
  <w:num w:numId="33">
    <w:abstractNumId w:val="6"/>
  </w:num>
  <w:num w:numId="34">
    <w:abstractNumId w:val="16"/>
  </w:num>
  <w:num w:numId="35">
    <w:abstractNumId w:val="9"/>
  </w:num>
  <w:num w:numId="36">
    <w:abstractNumId w:val="22"/>
  </w:num>
  <w:num w:numId="3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37"/>
  </w:num>
  <w:num w:numId="40">
    <w:abstractNumId w:val="28"/>
  </w:num>
  <w:num w:numId="41">
    <w:abstractNumId w:val="33"/>
  </w:num>
  <w:num w:numId="42">
    <w:abstractNumId w:val="3"/>
  </w:num>
  <w:num w:numId="43">
    <w:abstractNumId w:val="2"/>
  </w:num>
  <w:num w:numId="44">
    <w:abstractNumId w:val="10"/>
  </w:num>
  <w:num w:numId="45">
    <w:abstractNumId w:val="38"/>
  </w:num>
  <w:num w:numId="46">
    <w:abstractNumId w:val="44"/>
  </w:num>
  <w:num w:numId="47">
    <w:abstractNumId w:val="4"/>
  </w:num>
  <w:num w:numId="48">
    <w:abstractNumId w:val="27"/>
  </w:num>
  <w:num w:numId="49">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rsids>
    <w:rsidRoot w:val="00E86348"/>
    <w:rsid w:val="00000287"/>
    <w:rsid w:val="00006BAF"/>
    <w:rsid w:val="0001022D"/>
    <w:rsid w:val="000223AB"/>
    <w:rsid w:val="00022CB0"/>
    <w:rsid w:val="00025285"/>
    <w:rsid w:val="00030067"/>
    <w:rsid w:val="000301A4"/>
    <w:rsid w:val="000347F4"/>
    <w:rsid w:val="000405B2"/>
    <w:rsid w:val="0004727E"/>
    <w:rsid w:val="00057208"/>
    <w:rsid w:val="00081613"/>
    <w:rsid w:val="00086D40"/>
    <w:rsid w:val="00093451"/>
    <w:rsid w:val="000A5928"/>
    <w:rsid w:val="000C4758"/>
    <w:rsid w:val="000D6A27"/>
    <w:rsid w:val="000F273D"/>
    <w:rsid w:val="000F399F"/>
    <w:rsid w:val="000F6456"/>
    <w:rsid w:val="000F68C9"/>
    <w:rsid w:val="000F785C"/>
    <w:rsid w:val="00102099"/>
    <w:rsid w:val="001052D7"/>
    <w:rsid w:val="00125A40"/>
    <w:rsid w:val="001262CA"/>
    <w:rsid w:val="00130346"/>
    <w:rsid w:val="00143DB6"/>
    <w:rsid w:val="0014579A"/>
    <w:rsid w:val="00145C94"/>
    <w:rsid w:val="00147BB3"/>
    <w:rsid w:val="00163663"/>
    <w:rsid w:val="001728B1"/>
    <w:rsid w:val="0018340F"/>
    <w:rsid w:val="00195951"/>
    <w:rsid w:val="001A2505"/>
    <w:rsid w:val="001B1FBB"/>
    <w:rsid w:val="001C4611"/>
    <w:rsid w:val="001C655A"/>
    <w:rsid w:val="001D4307"/>
    <w:rsid w:val="001D702D"/>
    <w:rsid w:val="001F30FC"/>
    <w:rsid w:val="001F5304"/>
    <w:rsid w:val="00200D03"/>
    <w:rsid w:val="00205204"/>
    <w:rsid w:val="00206382"/>
    <w:rsid w:val="002200D3"/>
    <w:rsid w:val="00221B2C"/>
    <w:rsid w:val="00224304"/>
    <w:rsid w:val="00275939"/>
    <w:rsid w:val="002842D3"/>
    <w:rsid w:val="002A48BC"/>
    <w:rsid w:val="002A567F"/>
    <w:rsid w:val="002C6AC7"/>
    <w:rsid w:val="002C7114"/>
    <w:rsid w:val="002E2C84"/>
    <w:rsid w:val="002F2FB6"/>
    <w:rsid w:val="00302C85"/>
    <w:rsid w:val="00312FC9"/>
    <w:rsid w:val="00313C25"/>
    <w:rsid w:val="0031719D"/>
    <w:rsid w:val="003250D1"/>
    <w:rsid w:val="00331EBD"/>
    <w:rsid w:val="00333066"/>
    <w:rsid w:val="00337119"/>
    <w:rsid w:val="0034017D"/>
    <w:rsid w:val="003425ED"/>
    <w:rsid w:val="0034315A"/>
    <w:rsid w:val="00343837"/>
    <w:rsid w:val="00361115"/>
    <w:rsid w:val="00372EC4"/>
    <w:rsid w:val="00397118"/>
    <w:rsid w:val="003A3B6A"/>
    <w:rsid w:val="003A648F"/>
    <w:rsid w:val="003B0C79"/>
    <w:rsid w:val="003B1618"/>
    <w:rsid w:val="003B3B23"/>
    <w:rsid w:val="003D5CF1"/>
    <w:rsid w:val="003E3458"/>
    <w:rsid w:val="003E43FC"/>
    <w:rsid w:val="003F3DA7"/>
    <w:rsid w:val="0041589A"/>
    <w:rsid w:val="00425A6F"/>
    <w:rsid w:val="0044411B"/>
    <w:rsid w:val="00461C2B"/>
    <w:rsid w:val="0046536A"/>
    <w:rsid w:val="00466944"/>
    <w:rsid w:val="004948BA"/>
    <w:rsid w:val="004A1925"/>
    <w:rsid w:val="004C26B7"/>
    <w:rsid w:val="004D4AFC"/>
    <w:rsid w:val="004D7A7D"/>
    <w:rsid w:val="004E2322"/>
    <w:rsid w:val="004F34D2"/>
    <w:rsid w:val="005031A9"/>
    <w:rsid w:val="0050394C"/>
    <w:rsid w:val="00523172"/>
    <w:rsid w:val="0053038A"/>
    <w:rsid w:val="00541E63"/>
    <w:rsid w:val="0054776C"/>
    <w:rsid w:val="0055010E"/>
    <w:rsid w:val="00573321"/>
    <w:rsid w:val="00583942"/>
    <w:rsid w:val="00591B4E"/>
    <w:rsid w:val="005A2350"/>
    <w:rsid w:val="005A32B4"/>
    <w:rsid w:val="005C6F24"/>
    <w:rsid w:val="005D4B5B"/>
    <w:rsid w:val="005F0FE6"/>
    <w:rsid w:val="006016A5"/>
    <w:rsid w:val="00602DB6"/>
    <w:rsid w:val="00604333"/>
    <w:rsid w:val="006161C4"/>
    <w:rsid w:val="0061717E"/>
    <w:rsid w:val="00621F49"/>
    <w:rsid w:val="0065087B"/>
    <w:rsid w:val="0065515E"/>
    <w:rsid w:val="00657AF3"/>
    <w:rsid w:val="006618B9"/>
    <w:rsid w:val="00662066"/>
    <w:rsid w:val="00662C8A"/>
    <w:rsid w:val="006712F4"/>
    <w:rsid w:val="00671C12"/>
    <w:rsid w:val="006A12C3"/>
    <w:rsid w:val="006A248D"/>
    <w:rsid w:val="006A4F7B"/>
    <w:rsid w:val="006A671E"/>
    <w:rsid w:val="006B0876"/>
    <w:rsid w:val="006C5BD8"/>
    <w:rsid w:val="006E5DCA"/>
    <w:rsid w:val="006F0100"/>
    <w:rsid w:val="006F19B8"/>
    <w:rsid w:val="00703BBE"/>
    <w:rsid w:val="00706A29"/>
    <w:rsid w:val="00734407"/>
    <w:rsid w:val="007452F9"/>
    <w:rsid w:val="00746D0C"/>
    <w:rsid w:val="007524AF"/>
    <w:rsid w:val="00752FB5"/>
    <w:rsid w:val="0075408A"/>
    <w:rsid w:val="00764FD3"/>
    <w:rsid w:val="00766F25"/>
    <w:rsid w:val="00774D0F"/>
    <w:rsid w:val="00786435"/>
    <w:rsid w:val="00795C5E"/>
    <w:rsid w:val="007A51A3"/>
    <w:rsid w:val="007C4992"/>
    <w:rsid w:val="008120D0"/>
    <w:rsid w:val="00821884"/>
    <w:rsid w:val="00892A78"/>
    <w:rsid w:val="008932CB"/>
    <w:rsid w:val="00894E16"/>
    <w:rsid w:val="008A09DB"/>
    <w:rsid w:val="008A3381"/>
    <w:rsid w:val="008B2EF0"/>
    <w:rsid w:val="008B6A91"/>
    <w:rsid w:val="008F0157"/>
    <w:rsid w:val="008F0F90"/>
    <w:rsid w:val="008F391A"/>
    <w:rsid w:val="008F412B"/>
    <w:rsid w:val="008F459D"/>
    <w:rsid w:val="0093478A"/>
    <w:rsid w:val="00936FF0"/>
    <w:rsid w:val="009416B9"/>
    <w:rsid w:val="009448B2"/>
    <w:rsid w:val="0095260C"/>
    <w:rsid w:val="00956053"/>
    <w:rsid w:val="00961698"/>
    <w:rsid w:val="00963599"/>
    <w:rsid w:val="00965796"/>
    <w:rsid w:val="00996B68"/>
    <w:rsid w:val="009A15D7"/>
    <w:rsid w:val="009A5B2D"/>
    <w:rsid w:val="009B697F"/>
    <w:rsid w:val="009B7B47"/>
    <w:rsid w:val="009F10C5"/>
    <w:rsid w:val="009F20D2"/>
    <w:rsid w:val="009F6F77"/>
    <w:rsid w:val="00A14D3E"/>
    <w:rsid w:val="00A25921"/>
    <w:rsid w:val="00A3237A"/>
    <w:rsid w:val="00A546F6"/>
    <w:rsid w:val="00AA7D3D"/>
    <w:rsid w:val="00AD172D"/>
    <w:rsid w:val="00AD510D"/>
    <w:rsid w:val="00AD689E"/>
    <w:rsid w:val="00AD68F8"/>
    <w:rsid w:val="00AE095D"/>
    <w:rsid w:val="00B05637"/>
    <w:rsid w:val="00B158AE"/>
    <w:rsid w:val="00B23FD9"/>
    <w:rsid w:val="00B33986"/>
    <w:rsid w:val="00B433D9"/>
    <w:rsid w:val="00B568C5"/>
    <w:rsid w:val="00B61782"/>
    <w:rsid w:val="00B77583"/>
    <w:rsid w:val="00B80761"/>
    <w:rsid w:val="00B908E9"/>
    <w:rsid w:val="00BB5B77"/>
    <w:rsid w:val="00BC36F7"/>
    <w:rsid w:val="00BC6E2B"/>
    <w:rsid w:val="00BD7105"/>
    <w:rsid w:val="00BF2815"/>
    <w:rsid w:val="00BF49C5"/>
    <w:rsid w:val="00BF5219"/>
    <w:rsid w:val="00C04B06"/>
    <w:rsid w:val="00C2721E"/>
    <w:rsid w:val="00C40706"/>
    <w:rsid w:val="00C4293B"/>
    <w:rsid w:val="00C442DA"/>
    <w:rsid w:val="00C46A7B"/>
    <w:rsid w:val="00C54AF5"/>
    <w:rsid w:val="00C67361"/>
    <w:rsid w:val="00C74713"/>
    <w:rsid w:val="00C77915"/>
    <w:rsid w:val="00C858B2"/>
    <w:rsid w:val="00CA5AB7"/>
    <w:rsid w:val="00CB474D"/>
    <w:rsid w:val="00CE0554"/>
    <w:rsid w:val="00CE47EB"/>
    <w:rsid w:val="00CF1C91"/>
    <w:rsid w:val="00D0102D"/>
    <w:rsid w:val="00D01ECC"/>
    <w:rsid w:val="00D0315F"/>
    <w:rsid w:val="00D057BB"/>
    <w:rsid w:val="00D21298"/>
    <w:rsid w:val="00D366E6"/>
    <w:rsid w:val="00D73ADF"/>
    <w:rsid w:val="00D87BEC"/>
    <w:rsid w:val="00D90503"/>
    <w:rsid w:val="00DA6EB5"/>
    <w:rsid w:val="00DB3D3A"/>
    <w:rsid w:val="00DB4C11"/>
    <w:rsid w:val="00DB7DF8"/>
    <w:rsid w:val="00DD57D1"/>
    <w:rsid w:val="00DE50BF"/>
    <w:rsid w:val="00E12999"/>
    <w:rsid w:val="00E21375"/>
    <w:rsid w:val="00E22589"/>
    <w:rsid w:val="00E37D4E"/>
    <w:rsid w:val="00E415D3"/>
    <w:rsid w:val="00E5116A"/>
    <w:rsid w:val="00E53773"/>
    <w:rsid w:val="00E70502"/>
    <w:rsid w:val="00E771E4"/>
    <w:rsid w:val="00E86348"/>
    <w:rsid w:val="00EA2697"/>
    <w:rsid w:val="00ED22C8"/>
    <w:rsid w:val="00EE3788"/>
    <w:rsid w:val="00EE49DC"/>
    <w:rsid w:val="00EE7C19"/>
    <w:rsid w:val="00EF3370"/>
    <w:rsid w:val="00F01EB4"/>
    <w:rsid w:val="00F169D9"/>
    <w:rsid w:val="00F201DA"/>
    <w:rsid w:val="00F2039B"/>
    <w:rsid w:val="00F23791"/>
    <w:rsid w:val="00F34849"/>
    <w:rsid w:val="00F54934"/>
    <w:rsid w:val="00F61E29"/>
    <w:rsid w:val="00F6445B"/>
    <w:rsid w:val="00F77D72"/>
    <w:rsid w:val="00F8431D"/>
    <w:rsid w:val="00F9408D"/>
    <w:rsid w:val="00F957B8"/>
    <w:rsid w:val="00FF12E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348"/>
    <w:pPr>
      <w:spacing w:after="0" w:line="240" w:lineRule="auto"/>
    </w:pPr>
    <w:rPr>
      <w:rFonts w:ascii="Calibri" w:hAnsi="Calibri" w:cs="Times New Roman"/>
      <w:lang w:eastAsia="en-GB"/>
    </w:rPr>
  </w:style>
  <w:style w:type="paragraph" w:styleId="Heading1">
    <w:name w:val="heading 1"/>
    <w:basedOn w:val="Normal"/>
    <w:link w:val="Heading1Char"/>
    <w:uiPriority w:val="9"/>
    <w:qFormat/>
    <w:rsid w:val="00E86348"/>
    <w:pPr>
      <w:keepNext/>
      <w:spacing w:before="480" w:line="276" w:lineRule="auto"/>
      <w:outlineLvl w:val="0"/>
    </w:pPr>
    <w:rPr>
      <w:rFonts w:ascii="Cambria" w:hAnsi="Cambria"/>
      <w:b/>
      <w:bCs/>
      <w:color w:val="365F91"/>
      <w:kern w:val="36"/>
      <w:sz w:val="28"/>
      <w:szCs w:val="28"/>
    </w:rPr>
  </w:style>
  <w:style w:type="paragraph" w:styleId="Heading2">
    <w:name w:val="heading 2"/>
    <w:basedOn w:val="Normal"/>
    <w:next w:val="Normal"/>
    <w:link w:val="Heading2Char"/>
    <w:uiPriority w:val="9"/>
    <w:unhideWhenUsed/>
    <w:qFormat/>
    <w:rsid w:val="00AA7D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7D3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442D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348"/>
    <w:rPr>
      <w:rFonts w:ascii="Tahoma" w:hAnsi="Tahoma" w:cs="Tahoma"/>
      <w:sz w:val="16"/>
      <w:szCs w:val="16"/>
    </w:rPr>
  </w:style>
  <w:style w:type="character" w:customStyle="1" w:styleId="BalloonTextChar">
    <w:name w:val="Balloon Text Char"/>
    <w:basedOn w:val="DefaultParagraphFont"/>
    <w:link w:val="BalloonText"/>
    <w:uiPriority w:val="99"/>
    <w:semiHidden/>
    <w:rsid w:val="00E86348"/>
    <w:rPr>
      <w:rFonts w:ascii="Tahoma" w:hAnsi="Tahoma" w:cs="Tahoma"/>
      <w:sz w:val="16"/>
      <w:szCs w:val="16"/>
    </w:rPr>
  </w:style>
  <w:style w:type="character" w:styleId="Hyperlink">
    <w:name w:val="Hyperlink"/>
    <w:basedOn w:val="DefaultParagraphFont"/>
    <w:uiPriority w:val="99"/>
    <w:unhideWhenUsed/>
    <w:rsid w:val="00E86348"/>
    <w:rPr>
      <w:color w:val="0000FF"/>
      <w:u w:val="single"/>
    </w:rPr>
  </w:style>
  <w:style w:type="character" w:styleId="Strong">
    <w:name w:val="Strong"/>
    <w:basedOn w:val="DefaultParagraphFont"/>
    <w:uiPriority w:val="22"/>
    <w:qFormat/>
    <w:rsid w:val="00E86348"/>
    <w:rPr>
      <w:b/>
      <w:bCs/>
    </w:rPr>
  </w:style>
  <w:style w:type="character" w:customStyle="1" w:styleId="Heading1Char">
    <w:name w:val="Heading 1 Char"/>
    <w:basedOn w:val="DefaultParagraphFont"/>
    <w:link w:val="Heading1"/>
    <w:uiPriority w:val="9"/>
    <w:rsid w:val="00E86348"/>
    <w:rPr>
      <w:rFonts w:ascii="Cambria" w:hAnsi="Cambria" w:cs="Times New Roman"/>
      <w:b/>
      <w:bCs/>
      <w:color w:val="365F91"/>
      <w:kern w:val="36"/>
      <w:sz w:val="28"/>
      <w:szCs w:val="28"/>
      <w:lang w:eastAsia="en-GB"/>
    </w:rPr>
  </w:style>
  <w:style w:type="character" w:customStyle="1" w:styleId="js-display-url">
    <w:name w:val="js-display-url"/>
    <w:basedOn w:val="DefaultParagraphFont"/>
    <w:rsid w:val="00E86348"/>
  </w:style>
  <w:style w:type="paragraph" w:styleId="PlainText">
    <w:name w:val="Plain Text"/>
    <w:basedOn w:val="Normal"/>
    <w:link w:val="PlainTextChar"/>
    <w:uiPriority w:val="99"/>
    <w:unhideWhenUsed/>
    <w:rsid w:val="00E86348"/>
    <w:rPr>
      <w:rFonts w:ascii="Consolas" w:hAnsi="Consolas" w:cs="Consolas"/>
      <w:sz w:val="21"/>
      <w:szCs w:val="21"/>
    </w:rPr>
  </w:style>
  <w:style w:type="character" w:customStyle="1" w:styleId="PlainTextChar">
    <w:name w:val="Plain Text Char"/>
    <w:basedOn w:val="DefaultParagraphFont"/>
    <w:link w:val="PlainText"/>
    <w:uiPriority w:val="99"/>
    <w:rsid w:val="00E86348"/>
    <w:rPr>
      <w:rFonts w:ascii="Consolas" w:hAnsi="Consolas" w:cs="Consolas"/>
      <w:sz w:val="21"/>
      <w:szCs w:val="21"/>
      <w:lang w:eastAsia="en-GB"/>
    </w:rPr>
  </w:style>
  <w:style w:type="paragraph" w:styleId="NormalWeb">
    <w:name w:val="Normal (Web)"/>
    <w:basedOn w:val="Normal"/>
    <w:uiPriority w:val="99"/>
    <w:unhideWhenUsed/>
    <w:rsid w:val="00AA7D3D"/>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uiPriority w:val="9"/>
    <w:rsid w:val="00AA7D3D"/>
    <w:rPr>
      <w:rFonts w:asciiTheme="majorHAnsi" w:eastAsiaTheme="majorEastAsia" w:hAnsiTheme="majorHAnsi" w:cstheme="majorBidi"/>
      <w:b/>
      <w:bCs/>
      <w:color w:val="4F81BD" w:themeColor="accent1"/>
      <w:lang w:eastAsia="en-GB"/>
    </w:rPr>
  </w:style>
  <w:style w:type="character" w:customStyle="1" w:styleId="Heading2Char">
    <w:name w:val="Heading 2 Char"/>
    <w:basedOn w:val="DefaultParagraphFont"/>
    <w:link w:val="Heading2"/>
    <w:uiPriority w:val="9"/>
    <w:rsid w:val="00AA7D3D"/>
    <w:rPr>
      <w:rFonts w:asciiTheme="majorHAnsi" w:eastAsiaTheme="majorEastAsia" w:hAnsiTheme="majorHAnsi" w:cstheme="majorBidi"/>
      <w:b/>
      <w:bCs/>
      <w:color w:val="4F81BD" w:themeColor="accent1"/>
      <w:sz w:val="26"/>
      <w:szCs w:val="26"/>
      <w:lang w:eastAsia="en-GB"/>
    </w:rPr>
  </w:style>
  <w:style w:type="paragraph" w:customStyle="1" w:styleId="T7TextBodyHardReturn">
    <w:name w:val="T7TextBodyHardReturn"/>
    <w:basedOn w:val="Normal"/>
    <w:rsid w:val="00AA7D3D"/>
    <w:pPr>
      <w:snapToGrid w:val="0"/>
    </w:pPr>
    <w:rPr>
      <w:rFonts w:ascii="Frutiger 45" w:hAnsi="Frutiger 45"/>
      <w:sz w:val="8"/>
      <w:szCs w:val="8"/>
    </w:rPr>
  </w:style>
  <w:style w:type="paragraph" w:customStyle="1" w:styleId="T7TextBody">
    <w:name w:val="T7TextBody"/>
    <w:basedOn w:val="Normal"/>
    <w:rsid w:val="00AA7D3D"/>
    <w:pPr>
      <w:snapToGrid w:val="0"/>
      <w:spacing w:line="300" w:lineRule="exact"/>
    </w:pPr>
    <w:rPr>
      <w:rFonts w:ascii="Frutiger 45" w:hAnsi="Frutiger 45"/>
    </w:rPr>
  </w:style>
  <w:style w:type="paragraph" w:customStyle="1" w:styleId="T7MainTitle">
    <w:name w:val="T7MainTitle"/>
    <w:basedOn w:val="Normal"/>
    <w:rsid w:val="00AA7D3D"/>
    <w:pPr>
      <w:snapToGrid w:val="0"/>
      <w:spacing w:before="720" w:after="220"/>
    </w:pPr>
    <w:rPr>
      <w:rFonts w:ascii="Frutiger 55" w:eastAsia="Calibri" w:hAnsi="Frutiger 55"/>
      <w:b/>
      <w:bCs/>
      <w:sz w:val="36"/>
      <w:szCs w:val="36"/>
    </w:rPr>
  </w:style>
  <w:style w:type="paragraph" w:customStyle="1" w:styleId="T7Notes">
    <w:name w:val="T7Notes"/>
    <w:basedOn w:val="Normal"/>
    <w:rsid w:val="00AA7D3D"/>
    <w:pPr>
      <w:snapToGrid w:val="0"/>
      <w:spacing w:line="300" w:lineRule="exact"/>
    </w:pPr>
    <w:rPr>
      <w:rFonts w:ascii="Frutiger 45" w:eastAsia="Calibri" w:hAnsi="Frutiger 45"/>
      <w:sz w:val="19"/>
      <w:szCs w:val="19"/>
    </w:rPr>
  </w:style>
  <w:style w:type="paragraph" w:customStyle="1" w:styleId="Default">
    <w:name w:val="Default"/>
    <w:basedOn w:val="Normal"/>
    <w:rsid w:val="000223AB"/>
    <w:pPr>
      <w:autoSpaceDE w:val="0"/>
      <w:autoSpaceDN w:val="0"/>
    </w:pPr>
    <w:rPr>
      <w:rFonts w:ascii="Franklin Gothic Medium Cond" w:hAnsi="Franklin Gothic Medium Cond"/>
      <w:color w:val="000000"/>
      <w:sz w:val="24"/>
      <w:szCs w:val="24"/>
    </w:rPr>
  </w:style>
  <w:style w:type="character" w:customStyle="1" w:styleId="A2">
    <w:name w:val="A2"/>
    <w:basedOn w:val="DefaultParagraphFont"/>
    <w:uiPriority w:val="99"/>
    <w:rsid w:val="000223AB"/>
    <w:rPr>
      <w:rFonts w:ascii="Cynulliad Serif Lt" w:hAnsi="Cynulliad Serif Lt" w:hint="default"/>
      <w:color w:val="000000"/>
    </w:rPr>
  </w:style>
  <w:style w:type="paragraph" w:styleId="Header">
    <w:name w:val="header"/>
    <w:basedOn w:val="Normal"/>
    <w:link w:val="HeaderChar"/>
    <w:uiPriority w:val="99"/>
    <w:semiHidden/>
    <w:unhideWhenUsed/>
    <w:rsid w:val="001B1FBB"/>
    <w:pPr>
      <w:tabs>
        <w:tab w:val="center" w:pos="4513"/>
        <w:tab w:val="right" w:pos="9026"/>
      </w:tabs>
    </w:pPr>
  </w:style>
  <w:style w:type="character" w:customStyle="1" w:styleId="HeaderChar">
    <w:name w:val="Header Char"/>
    <w:basedOn w:val="DefaultParagraphFont"/>
    <w:link w:val="Header"/>
    <w:uiPriority w:val="99"/>
    <w:semiHidden/>
    <w:rsid w:val="001B1FBB"/>
    <w:rPr>
      <w:rFonts w:ascii="Calibri" w:hAnsi="Calibri" w:cs="Times New Roman"/>
      <w:lang w:eastAsia="en-GB"/>
    </w:rPr>
  </w:style>
  <w:style w:type="paragraph" w:styleId="Footer">
    <w:name w:val="footer"/>
    <w:basedOn w:val="Normal"/>
    <w:link w:val="FooterChar"/>
    <w:uiPriority w:val="99"/>
    <w:unhideWhenUsed/>
    <w:rsid w:val="001B1FBB"/>
    <w:pPr>
      <w:tabs>
        <w:tab w:val="center" w:pos="4513"/>
        <w:tab w:val="right" w:pos="9026"/>
      </w:tabs>
    </w:pPr>
  </w:style>
  <w:style w:type="character" w:customStyle="1" w:styleId="FooterChar">
    <w:name w:val="Footer Char"/>
    <w:basedOn w:val="DefaultParagraphFont"/>
    <w:link w:val="Footer"/>
    <w:uiPriority w:val="99"/>
    <w:rsid w:val="001B1FBB"/>
    <w:rPr>
      <w:rFonts w:ascii="Calibri" w:hAnsi="Calibri" w:cs="Times New Roman"/>
      <w:lang w:eastAsia="en-GB"/>
    </w:rPr>
  </w:style>
  <w:style w:type="table" w:styleId="TableGrid">
    <w:name w:val="Table Grid"/>
    <w:basedOn w:val="TableNormal"/>
    <w:uiPriority w:val="59"/>
    <w:rsid w:val="00E771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basedOn w:val="Normal"/>
    <w:rsid w:val="007524AF"/>
    <w:pPr>
      <w:spacing w:before="100" w:beforeAutospacing="1" w:after="100" w:afterAutospacing="1"/>
    </w:pPr>
    <w:rPr>
      <w:rFonts w:ascii="Times New Roman" w:eastAsia="Times New Roman" w:hAnsi="Times New Roman"/>
      <w:sz w:val="24"/>
      <w:szCs w:val="24"/>
    </w:rPr>
  </w:style>
  <w:style w:type="character" w:customStyle="1" w:styleId="apple-converted-space">
    <w:name w:val="apple-converted-space"/>
    <w:basedOn w:val="DefaultParagraphFont"/>
    <w:rsid w:val="007524AF"/>
  </w:style>
  <w:style w:type="paragraph" w:customStyle="1" w:styleId="call">
    <w:name w:val="call"/>
    <w:basedOn w:val="Normal"/>
    <w:rsid w:val="007524AF"/>
    <w:pPr>
      <w:spacing w:before="100" w:beforeAutospacing="1" w:after="100" w:afterAutospacing="1"/>
    </w:pPr>
    <w:rPr>
      <w:rFonts w:ascii="Times New Roman" w:eastAsia="Times New Roman" w:hAnsi="Times New Roman"/>
      <w:sz w:val="24"/>
      <w:szCs w:val="24"/>
    </w:rPr>
  </w:style>
  <w:style w:type="character" w:customStyle="1" w:styleId="call1">
    <w:name w:val="call1"/>
    <w:basedOn w:val="DefaultParagraphFont"/>
    <w:rsid w:val="007524AF"/>
  </w:style>
  <w:style w:type="character" w:styleId="FollowedHyperlink">
    <w:name w:val="FollowedHyperlink"/>
    <w:basedOn w:val="DefaultParagraphFont"/>
    <w:uiPriority w:val="99"/>
    <w:semiHidden/>
    <w:unhideWhenUsed/>
    <w:rsid w:val="003B1618"/>
    <w:rPr>
      <w:color w:val="800080" w:themeColor="followedHyperlink"/>
      <w:u w:val="single"/>
    </w:rPr>
  </w:style>
  <w:style w:type="character" w:customStyle="1" w:styleId="Heading4Char">
    <w:name w:val="Heading 4 Char"/>
    <w:basedOn w:val="DefaultParagraphFont"/>
    <w:link w:val="Heading4"/>
    <w:uiPriority w:val="9"/>
    <w:semiHidden/>
    <w:rsid w:val="00C442DA"/>
    <w:rPr>
      <w:rFonts w:asciiTheme="majorHAnsi" w:eastAsiaTheme="majorEastAsia" w:hAnsiTheme="majorHAnsi" w:cstheme="majorBidi"/>
      <w:b/>
      <w:bCs/>
      <w:i/>
      <w:iCs/>
      <w:color w:val="4F81BD" w:themeColor="accent1"/>
      <w:lang w:eastAsia="en-GB"/>
    </w:rPr>
  </w:style>
  <w:style w:type="paragraph" w:styleId="ListParagraph">
    <w:name w:val="List Paragraph"/>
    <w:basedOn w:val="Normal"/>
    <w:uiPriority w:val="34"/>
    <w:qFormat/>
    <w:rsid w:val="00C442DA"/>
    <w:pPr>
      <w:ind w:left="720"/>
      <w:contextualSpacing/>
    </w:pPr>
  </w:style>
  <w:style w:type="character" w:styleId="Emphasis">
    <w:name w:val="Emphasis"/>
    <w:basedOn w:val="DefaultParagraphFont"/>
    <w:uiPriority w:val="20"/>
    <w:qFormat/>
    <w:rsid w:val="00F169D9"/>
    <w:rPr>
      <w:i/>
      <w:iCs/>
    </w:rPr>
  </w:style>
  <w:style w:type="character" w:customStyle="1" w:styleId="printhtml">
    <w:name w:val="print_html"/>
    <w:basedOn w:val="DefaultParagraphFont"/>
    <w:rsid w:val="00C46A7B"/>
  </w:style>
  <w:style w:type="character" w:customStyle="1" w:styleId="printmail">
    <w:name w:val="print_mail"/>
    <w:basedOn w:val="DefaultParagraphFont"/>
    <w:rsid w:val="00C46A7B"/>
  </w:style>
  <w:style w:type="paragraph" w:customStyle="1" w:styleId="blocktitle">
    <w:name w:val="block__title"/>
    <w:basedOn w:val="Normal"/>
    <w:rsid w:val="00C46A7B"/>
    <w:pPr>
      <w:spacing w:before="100" w:beforeAutospacing="1" w:after="100" w:afterAutospacing="1"/>
    </w:pPr>
    <w:rPr>
      <w:rFonts w:ascii="Times New Roman" w:eastAsia="Times New Roman" w:hAnsi="Times New Roman"/>
      <w:sz w:val="24"/>
      <w:szCs w:val="24"/>
    </w:rPr>
  </w:style>
  <w:style w:type="character" w:customStyle="1" w:styleId="in-widget">
    <w:name w:val="in-widget"/>
    <w:basedOn w:val="DefaultParagraphFont"/>
    <w:rsid w:val="00C46A7B"/>
  </w:style>
  <w:style w:type="character" w:customStyle="1" w:styleId="protocol">
    <w:name w:val="protocol"/>
    <w:basedOn w:val="DefaultParagraphFont"/>
    <w:rsid w:val="0044411B"/>
  </w:style>
  <w:style w:type="character" w:customStyle="1" w:styleId="shorttext">
    <w:name w:val="short_text"/>
    <w:basedOn w:val="DefaultParagraphFont"/>
    <w:rsid w:val="0055010E"/>
  </w:style>
  <w:style w:type="character" w:customStyle="1" w:styleId="hps">
    <w:name w:val="hps"/>
    <w:basedOn w:val="DefaultParagraphFont"/>
    <w:rsid w:val="0055010E"/>
  </w:style>
  <w:style w:type="paragraph" w:customStyle="1" w:styleId="Pa0">
    <w:name w:val="Pa0"/>
    <w:basedOn w:val="Default"/>
    <w:next w:val="Default"/>
    <w:uiPriority w:val="99"/>
    <w:rsid w:val="00C77915"/>
    <w:pPr>
      <w:adjustRightInd w:val="0"/>
      <w:spacing w:line="241" w:lineRule="atLeast"/>
    </w:pPr>
    <w:rPr>
      <w:rFonts w:ascii="Georgia" w:hAnsi="Georgia" w:cstheme="minorBidi"/>
      <w:color w:val="auto"/>
      <w:lang w:eastAsia="en-US"/>
    </w:rPr>
  </w:style>
  <w:style w:type="character" w:customStyle="1" w:styleId="A0">
    <w:name w:val="A0"/>
    <w:uiPriority w:val="99"/>
    <w:rsid w:val="00C77915"/>
    <w:rPr>
      <w:rFonts w:ascii="Myriad Pro Light" w:hAnsi="Myriad Pro Light" w:cs="Myriad Pro Light"/>
      <w:color w:val="000000"/>
      <w:sz w:val="30"/>
      <w:szCs w:val="30"/>
    </w:rPr>
  </w:style>
  <w:style w:type="character" w:customStyle="1" w:styleId="A1">
    <w:name w:val="A1"/>
    <w:uiPriority w:val="99"/>
    <w:rsid w:val="00C77915"/>
    <w:rPr>
      <w:rFonts w:ascii="Myriad Pro Light" w:hAnsi="Myriad Pro Light" w:cs="Myriad Pro Light"/>
      <w:color w:val="000000"/>
      <w:sz w:val="22"/>
      <w:szCs w:val="22"/>
    </w:rPr>
  </w:style>
  <w:style w:type="character" w:customStyle="1" w:styleId="mimi-ul1">
    <w:name w:val="mimi-ul1"/>
    <w:basedOn w:val="DefaultParagraphFont"/>
    <w:rsid w:val="009F20D2"/>
  </w:style>
  <w:style w:type="character" w:customStyle="1" w:styleId="mimi-bullet">
    <w:name w:val="mimi-bullet"/>
    <w:basedOn w:val="DefaultParagraphFont"/>
    <w:rsid w:val="009F20D2"/>
  </w:style>
  <w:style w:type="paragraph" w:styleId="NoSpacing">
    <w:name w:val="No Spacing"/>
    <w:basedOn w:val="Normal"/>
    <w:uiPriority w:val="1"/>
    <w:qFormat/>
    <w:rsid w:val="00BD7105"/>
    <w:rPr>
      <w:lang w:eastAsia="en-US"/>
    </w:rPr>
  </w:style>
  <w:style w:type="character" w:styleId="HTMLCite">
    <w:name w:val="HTML Cite"/>
    <w:basedOn w:val="DefaultParagraphFont"/>
    <w:uiPriority w:val="99"/>
    <w:semiHidden/>
    <w:unhideWhenUsed/>
    <w:rsid w:val="00795C5E"/>
    <w:rPr>
      <w:i/>
      <w:iCs/>
    </w:rPr>
  </w:style>
  <w:style w:type="paragraph" w:customStyle="1" w:styleId="metadata">
    <w:name w:val="metadata"/>
    <w:basedOn w:val="Normal"/>
    <w:rsid w:val="00662066"/>
    <w:pPr>
      <w:spacing w:before="100" w:beforeAutospacing="1" w:after="100" w:afterAutospacing="1"/>
    </w:pPr>
    <w:rPr>
      <w:rFonts w:ascii="Times New Roman" w:eastAsia="Times New Roman" w:hAnsi="Times New Roman"/>
      <w:sz w:val="24"/>
      <w:szCs w:val="24"/>
    </w:rPr>
  </w:style>
  <w:style w:type="character" w:customStyle="1" w:styleId="type">
    <w:name w:val="type"/>
    <w:basedOn w:val="DefaultParagraphFont"/>
    <w:rsid w:val="00662066"/>
  </w:style>
  <w:style w:type="character" w:customStyle="1" w:styleId="file-size">
    <w:name w:val="file-size"/>
    <w:basedOn w:val="DefaultParagraphFont"/>
    <w:rsid w:val="00662066"/>
  </w:style>
  <w:style w:type="character" w:customStyle="1" w:styleId="page-length">
    <w:name w:val="page-length"/>
    <w:basedOn w:val="DefaultParagraphFont"/>
    <w:rsid w:val="00662066"/>
  </w:style>
  <w:style w:type="character" w:customStyle="1" w:styleId="toggler">
    <w:name w:val="toggler"/>
    <w:basedOn w:val="DefaultParagraphFont"/>
    <w:rsid w:val="00662066"/>
  </w:style>
  <w:style w:type="paragraph" w:customStyle="1" w:styleId="help-block">
    <w:name w:val="help-block"/>
    <w:basedOn w:val="Normal"/>
    <w:rsid w:val="00662066"/>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5057328">
      <w:bodyDiv w:val="1"/>
      <w:marLeft w:val="0"/>
      <w:marRight w:val="0"/>
      <w:marTop w:val="0"/>
      <w:marBottom w:val="0"/>
      <w:divBdr>
        <w:top w:val="none" w:sz="0" w:space="0" w:color="auto"/>
        <w:left w:val="none" w:sz="0" w:space="0" w:color="auto"/>
        <w:bottom w:val="none" w:sz="0" w:space="0" w:color="auto"/>
        <w:right w:val="none" w:sz="0" w:space="0" w:color="auto"/>
      </w:divBdr>
    </w:div>
    <w:div w:id="17968583">
      <w:bodyDiv w:val="1"/>
      <w:marLeft w:val="0"/>
      <w:marRight w:val="0"/>
      <w:marTop w:val="0"/>
      <w:marBottom w:val="0"/>
      <w:divBdr>
        <w:top w:val="none" w:sz="0" w:space="0" w:color="auto"/>
        <w:left w:val="none" w:sz="0" w:space="0" w:color="auto"/>
        <w:bottom w:val="none" w:sz="0" w:space="0" w:color="auto"/>
        <w:right w:val="none" w:sz="0" w:space="0" w:color="auto"/>
      </w:divBdr>
    </w:div>
    <w:div w:id="27219091">
      <w:bodyDiv w:val="1"/>
      <w:marLeft w:val="0"/>
      <w:marRight w:val="0"/>
      <w:marTop w:val="0"/>
      <w:marBottom w:val="0"/>
      <w:divBdr>
        <w:top w:val="none" w:sz="0" w:space="0" w:color="auto"/>
        <w:left w:val="none" w:sz="0" w:space="0" w:color="auto"/>
        <w:bottom w:val="none" w:sz="0" w:space="0" w:color="auto"/>
        <w:right w:val="none" w:sz="0" w:space="0" w:color="auto"/>
      </w:divBdr>
    </w:div>
    <w:div w:id="38170927">
      <w:bodyDiv w:val="1"/>
      <w:marLeft w:val="0"/>
      <w:marRight w:val="0"/>
      <w:marTop w:val="0"/>
      <w:marBottom w:val="0"/>
      <w:divBdr>
        <w:top w:val="none" w:sz="0" w:space="0" w:color="auto"/>
        <w:left w:val="none" w:sz="0" w:space="0" w:color="auto"/>
        <w:bottom w:val="none" w:sz="0" w:space="0" w:color="auto"/>
        <w:right w:val="none" w:sz="0" w:space="0" w:color="auto"/>
      </w:divBdr>
    </w:div>
    <w:div w:id="74475374">
      <w:bodyDiv w:val="1"/>
      <w:marLeft w:val="0"/>
      <w:marRight w:val="0"/>
      <w:marTop w:val="0"/>
      <w:marBottom w:val="0"/>
      <w:divBdr>
        <w:top w:val="none" w:sz="0" w:space="0" w:color="auto"/>
        <w:left w:val="none" w:sz="0" w:space="0" w:color="auto"/>
        <w:bottom w:val="none" w:sz="0" w:space="0" w:color="auto"/>
        <w:right w:val="none" w:sz="0" w:space="0" w:color="auto"/>
      </w:divBdr>
    </w:div>
    <w:div w:id="95561835">
      <w:bodyDiv w:val="1"/>
      <w:marLeft w:val="0"/>
      <w:marRight w:val="0"/>
      <w:marTop w:val="0"/>
      <w:marBottom w:val="0"/>
      <w:divBdr>
        <w:top w:val="none" w:sz="0" w:space="0" w:color="auto"/>
        <w:left w:val="none" w:sz="0" w:space="0" w:color="auto"/>
        <w:bottom w:val="none" w:sz="0" w:space="0" w:color="auto"/>
        <w:right w:val="none" w:sz="0" w:space="0" w:color="auto"/>
      </w:divBdr>
    </w:div>
    <w:div w:id="102774893">
      <w:bodyDiv w:val="1"/>
      <w:marLeft w:val="0"/>
      <w:marRight w:val="0"/>
      <w:marTop w:val="0"/>
      <w:marBottom w:val="0"/>
      <w:divBdr>
        <w:top w:val="none" w:sz="0" w:space="0" w:color="auto"/>
        <w:left w:val="none" w:sz="0" w:space="0" w:color="auto"/>
        <w:bottom w:val="none" w:sz="0" w:space="0" w:color="auto"/>
        <w:right w:val="none" w:sz="0" w:space="0" w:color="auto"/>
      </w:divBdr>
    </w:div>
    <w:div w:id="104006399">
      <w:bodyDiv w:val="1"/>
      <w:marLeft w:val="0"/>
      <w:marRight w:val="0"/>
      <w:marTop w:val="0"/>
      <w:marBottom w:val="0"/>
      <w:divBdr>
        <w:top w:val="none" w:sz="0" w:space="0" w:color="auto"/>
        <w:left w:val="none" w:sz="0" w:space="0" w:color="auto"/>
        <w:bottom w:val="none" w:sz="0" w:space="0" w:color="auto"/>
        <w:right w:val="none" w:sz="0" w:space="0" w:color="auto"/>
      </w:divBdr>
    </w:div>
    <w:div w:id="133959169">
      <w:bodyDiv w:val="1"/>
      <w:marLeft w:val="0"/>
      <w:marRight w:val="0"/>
      <w:marTop w:val="0"/>
      <w:marBottom w:val="0"/>
      <w:divBdr>
        <w:top w:val="none" w:sz="0" w:space="0" w:color="auto"/>
        <w:left w:val="none" w:sz="0" w:space="0" w:color="auto"/>
        <w:bottom w:val="none" w:sz="0" w:space="0" w:color="auto"/>
        <w:right w:val="none" w:sz="0" w:space="0" w:color="auto"/>
      </w:divBdr>
    </w:div>
    <w:div w:id="134837800">
      <w:bodyDiv w:val="1"/>
      <w:marLeft w:val="0"/>
      <w:marRight w:val="0"/>
      <w:marTop w:val="0"/>
      <w:marBottom w:val="0"/>
      <w:divBdr>
        <w:top w:val="none" w:sz="0" w:space="0" w:color="auto"/>
        <w:left w:val="none" w:sz="0" w:space="0" w:color="auto"/>
        <w:bottom w:val="none" w:sz="0" w:space="0" w:color="auto"/>
        <w:right w:val="none" w:sz="0" w:space="0" w:color="auto"/>
      </w:divBdr>
    </w:div>
    <w:div w:id="140390228">
      <w:bodyDiv w:val="1"/>
      <w:marLeft w:val="0"/>
      <w:marRight w:val="0"/>
      <w:marTop w:val="0"/>
      <w:marBottom w:val="0"/>
      <w:divBdr>
        <w:top w:val="none" w:sz="0" w:space="0" w:color="auto"/>
        <w:left w:val="none" w:sz="0" w:space="0" w:color="auto"/>
        <w:bottom w:val="none" w:sz="0" w:space="0" w:color="auto"/>
        <w:right w:val="none" w:sz="0" w:space="0" w:color="auto"/>
      </w:divBdr>
    </w:div>
    <w:div w:id="144050484">
      <w:bodyDiv w:val="1"/>
      <w:marLeft w:val="0"/>
      <w:marRight w:val="0"/>
      <w:marTop w:val="0"/>
      <w:marBottom w:val="0"/>
      <w:divBdr>
        <w:top w:val="none" w:sz="0" w:space="0" w:color="auto"/>
        <w:left w:val="none" w:sz="0" w:space="0" w:color="auto"/>
        <w:bottom w:val="none" w:sz="0" w:space="0" w:color="auto"/>
        <w:right w:val="none" w:sz="0" w:space="0" w:color="auto"/>
      </w:divBdr>
    </w:div>
    <w:div w:id="161942664">
      <w:bodyDiv w:val="1"/>
      <w:marLeft w:val="0"/>
      <w:marRight w:val="0"/>
      <w:marTop w:val="0"/>
      <w:marBottom w:val="0"/>
      <w:divBdr>
        <w:top w:val="none" w:sz="0" w:space="0" w:color="auto"/>
        <w:left w:val="none" w:sz="0" w:space="0" w:color="auto"/>
        <w:bottom w:val="none" w:sz="0" w:space="0" w:color="auto"/>
        <w:right w:val="none" w:sz="0" w:space="0" w:color="auto"/>
      </w:divBdr>
    </w:div>
    <w:div w:id="168378081">
      <w:bodyDiv w:val="1"/>
      <w:marLeft w:val="0"/>
      <w:marRight w:val="0"/>
      <w:marTop w:val="0"/>
      <w:marBottom w:val="0"/>
      <w:divBdr>
        <w:top w:val="none" w:sz="0" w:space="0" w:color="auto"/>
        <w:left w:val="none" w:sz="0" w:space="0" w:color="auto"/>
        <w:bottom w:val="none" w:sz="0" w:space="0" w:color="auto"/>
        <w:right w:val="none" w:sz="0" w:space="0" w:color="auto"/>
      </w:divBdr>
    </w:div>
    <w:div w:id="193659742">
      <w:bodyDiv w:val="1"/>
      <w:marLeft w:val="0"/>
      <w:marRight w:val="0"/>
      <w:marTop w:val="0"/>
      <w:marBottom w:val="0"/>
      <w:divBdr>
        <w:top w:val="none" w:sz="0" w:space="0" w:color="auto"/>
        <w:left w:val="none" w:sz="0" w:space="0" w:color="auto"/>
        <w:bottom w:val="none" w:sz="0" w:space="0" w:color="auto"/>
        <w:right w:val="none" w:sz="0" w:space="0" w:color="auto"/>
      </w:divBdr>
    </w:div>
    <w:div w:id="204372079">
      <w:bodyDiv w:val="1"/>
      <w:marLeft w:val="0"/>
      <w:marRight w:val="0"/>
      <w:marTop w:val="0"/>
      <w:marBottom w:val="0"/>
      <w:divBdr>
        <w:top w:val="none" w:sz="0" w:space="0" w:color="auto"/>
        <w:left w:val="none" w:sz="0" w:space="0" w:color="auto"/>
        <w:bottom w:val="none" w:sz="0" w:space="0" w:color="auto"/>
        <w:right w:val="none" w:sz="0" w:space="0" w:color="auto"/>
      </w:divBdr>
    </w:div>
    <w:div w:id="213201390">
      <w:bodyDiv w:val="1"/>
      <w:marLeft w:val="0"/>
      <w:marRight w:val="0"/>
      <w:marTop w:val="0"/>
      <w:marBottom w:val="0"/>
      <w:divBdr>
        <w:top w:val="none" w:sz="0" w:space="0" w:color="auto"/>
        <w:left w:val="none" w:sz="0" w:space="0" w:color="auto"/>
        <w:bottom w:val="none" w:sz="0" w:space="0" w:color="auto"/>
        <w:right w:val="none" w:sz="0" w:space="0" w:color="auto"/>
      </w:divBdr>
    </w:div>
    <w:div w:id="226262468">
      <w:bodyDiv w:val="1"/>
      <w:marLeft w:val="0"/>
      <w:marRight w:val="0"/>
      <w:marTop w:val="0"/>
      <w:marBottom w:val="0"/>
      <w:divBdr>
        <w:top w:val="none" w:sz="0" w:space="0" w:color="auto"/>
        <w:left w:val="none" w:sz="0" w:space="0" w:color="auto"/>
        <w:bottom w:val="none" w:sz="0" w:space="0" w:color="auto"/>
        <w:right w:val="none" w:sz="0" w:space="0" w:color="auto"/>
      </w:divBdr>
    </w:div>
    <w:div w:id="228347322">
      <w:bodyDiv w:val="1"/>
      <w:marLeft w:val="0"/>
      <w:marRight w:val="0"/>
      <w:marTop w:val="0"/>
      <w:marBottom w:val="0"/>
      <w:divBdr>
        <w:top w:val="none" w:sz="0" w:space="0" w:color="auto"/>
        <w:left w:val="none" w:sz="0" w:space="0" w:color="auto"/>
        <w:bottom w:val="none" w:sz="0" w:space="0" w:color="auto"/>
        <w:right w:val="none" w:sz="0" w:space="0" w:color="auto"/>
      </w:divBdr>
    </w:div>
    <w:div w:id="229777904">
      <w:bodyDiv w:val="1"/>
      <w:marLeft w:val="0"/>
      <w:marRight w:val="0"/>
      <w:marTop w:val="0"/>
      <w:marBottom w:val="0"/>
      <w:divBdr>
        <w:top w:val="none" w:sz="0" w:space="0" w:color="auto"/>
        <w:left w:val="none" w:sz="0" w:space="0" w:color="auto"/>
        <w:bottom w:val="none" w:sz="0" w:space="0" w:color="auto"/>
        <w:right w:val="none" w:sz="0" w:space="0" w:color="auto"/>
      </w:divBdr>
      <w:divsChild>
        <w:div w:id="1517228888">
          <w:marLeft w:val="0"/>
          <w:marRight w:val="0"/>
          <w:marTop w:val="0"/>
          <w:marBottom w:val="0"/>
          <w:divBdr>
            <w:top w:val="none" w:sz="0" w:space="0" w:color="auto"/>
            <w:left w:val="none" w:sz="0" w:space="0" w:color="auto"/>
            <w:bottom w:val="none" w:sz="0" w:space="0" w:color="auto"/>
            <w:right w:val="none" w:sz="0" w:space="0" w:color="auto"/>
          </w:divBdr>
          <w:divsChild>
            <w:div w:id="410010371">
              <w:marLeft w:val="0"/>
              <w:marRight w:val="0"/>
              <w:marTop w:val="0"/>
              <w:marBottom w:val="0"/>
              <w:divBdr>
                <w:top w:val="none" w:sz="0" w:space="0" w:color="auto"/>
                <w:left w:val="none" w:sz="0" w:space="0" w:color="auto"/>
                <w:bottom w:val="none" w:sz="0" w:space="0" w:color="auto"/>
                <w:right w:val="none" w:sz="0" w:space="0" w:color="auto"/>
              </w:divBdr>
            </w:div>
          </w:divsChild>
        </w:div>
        <w:div w:id="1180391170">
          <w:marLeft w:val="0"/>
          <w:marRight w:val="0"/>
          <w:marTop w:val="0"/>
          <w:marBottom w:val="0"/>
          <w:divBdr>
            <w:top w:val="none" w:sz="0" w:space="0" w:color="auto"/>
            <w:left w:val="none" w:sz="0" w:space="0" w:color="auto"/>
            <w:bottom w:val="none" w:sz="0" w:space="0" w:color="auto"/>
            <w:right w:val="none" w:sz="0" w:space="0" w:color="auto"/>
          </w:divBdr>
          <w:divsChild>
            <w:div w:id="1830290681">
              <w:marLeft w:val="0"/>
              <w:marRight w:val="0"/>
              <w:marTop w:val="0"/>
              <w:marBottom w:val="0"/>
              <w:divBdr>
                <w:top w:val="none" w:sz="0" w:space="0" w:color="auto"/>
                <w:left w:val="none" w:sz="0" w:space="0" w:color="auto"/>
                <w:bottom w:val="none" w:sz="0" w:space="0" w:color="auto"/>
                <w:right w:val="none" w:sz="0" w:space="0" w:color="auto"/>
              </w:divBdr>
              <w:divsChild>
                <w:div w:id="56422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33402">
      <w:bodyDiv w:val="1"/>
      <w:marLeft w:val="0"/>
      <w:marRight w:val="0"/>
      <w:marTop w:val="0"/>
      <w:marBottom w:val="0"/>
      <w:divBdr>
        <w:top w:val="none" w:sz="0" w:space="0" w:color="auto"/>
        <w:left w:val="none" w:sz="0" w:space="0" w:color="auto"/>
        <w:bottom w:val="none" w:sz="0" w:space="0" w:color="auto"/>
        <w:right w:val="none" w:sz="0" w:space="0" w:color="auto"/>
      </w:divBdr>
    </w:div>
    <w:div w:id="266734583">
      <w:bodyDiv w:val="1"/>
      <w:marLeft w:val="0"/>
      <w:marRight w:val="0"/>
      <w:marTop w:val="0"/>
      <w:marBottom w:val="0"/>
      <w:divBdr>
        <w:top w:val="none" w:sz="0" w:space="0" w:color="auto"/>
        <w:left w:val="none" w:sz="0" w:space="0" w:color="auto"/>
        <w:bottom w:val="none" w:sz="0" w:space="0" w:color="auto"/>
        <w:right w:val="none" w:sz="0" w:space="0" w:color="auto"/>
      </w:divBdr>
    </w:div>
    <w:div w:id="297877290">
      <w:bodyDiv w:val="1"/>
      <w:marLeft w:val="0"/>
      <w:marRight w:val="0"/>
      <w:marTop w:val="0"/>
      <w:marBottom w:val="0"/>
      <w:divBdr>
        <w:top w:val="none" w:sz="0" w:space="0" w:color="auto"/>
        <w:left w:val="none" w:sz="0" w:space="0" w:color="auto"/>
        <w:bottom w:val="none" w:sz="0" w:space="0" w:color="auto"/>
        <w:right w:val="none" w:sz="0" w:space="0" w:color="auto"/>
      </w:divBdr>
    </w:div>
    <w:div w:id="320737602">
      <w:bodyDiv w:val="1"/>
      <w:marLeft w:val="0"/>
      <w:marRight w:val="0"/>
      <w:marTop w:val="0"/>
      <w:marBottom w:val="0"/>
      <w:divBdr>
        <w:top w:val="none" w:sz="0" w:space="0" w:color="auto"/>
        <w:left w:val="none" w:sz="0" w:space="0" w:color="auto"/>
        <w:bottom w:val="none" w:sz="0" w:space="0" w:color="auto"/>
        <w:right w:val="none" w:sz="0" w:space="0" w:color="auto"/>
      </w:divBdr>
      <w:divsChild>
        <w:div w:id="1880434071">
          <w:marLeft w:val="0"/>
          <w:marRight w:val="0"/>
          <w:marTop w:val="0"/>
          <w:marBottom w:val="0"/>
          <w:divBdr>
            <w:top w:val="none" w:sz="0" w:space="0" w:color="auto"/>
            <w:left w:val="none" w:sz="0" w:space="0" w:color="auto"/>
            <w:bottom w:val="none" w:sz="0" w:space="0" w:color="auto"/>
            <w:right w:val="none" w:sz="0" w:space="0" w:color="auto"/>
          </w:divBdr>
        </w:div>
        <w:div w:id="809640713">
          <w:marLeft w:val="0"/>
          <w:marRight w:val="0"/>
          <w:marTop w:val="0"/>
          <w:marBottom w:val="0"/>
          <w:divBdr>
            <w:top w:val="none" w:sz="0" w:space="21" w:color="auto"/>
            <w:left w:val="none" w:sz="0" w:space="0" w:color="auto"/>
            <w:bottom w:val="single" w:sz="8" w:space="21" w:color="E2E2E2"/>
            <w:right w:val="none" w:sz="0" w:space="0" w:color="auto"/>
          </w:divBdr>
        </w:div>
      </w:divsChild>
    </w:div>
    <w:div w:id="376053150">
      <w:bodyDiv w:val="1"/>
      <w:marLeft w:val="0"/>
      <w:marRight w:val="0"/>
      <w:marTop w:val="0"/>
      <w:marBottom w:val="0"/>
      <w:divBdr>
        <w:top w:val="none" w:sz="0" w:space="0" w:color="auto"/>
        <w:left w:val="none" w:sz="0" w:space="0" w:color="auto"/>
        <w:bottom w:val="none" w:sz="0" w:space="0" w:color="auto"/>
        <w:right w:val="none" w:sz="0" w:space="0" w:color="auto"/>
      </w:divBdr>
      <w:divsChild>
        <w:div w:id="1113937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6152990">
      <w:bodyDiv w:val="1"/>
      <w:marLeft w:val="0"/>
      <w:marRight w:val="0"/>
      <w:marTop w:val="0"/>
      <w:marBottom w:val="0"/>
      <w:divBdr>
        <w:top w:val="none" w:sz="0" w:space="0" w:color="auto"/>
        <w:left w:val="none" w:sz="0" w:space="0" w:color="auto"/>
        <w:bottom w:val="none" w:sz="0" w:space="0" w:color="auto"/>
        <w:right w:val="none" w:sz="0" w:space="0" w:color="auto"/>
      </w:divBdr>
    </w:div>
    <w:div w:id="407725281">
      <w:bodyDiv w:val="1"/>
      <w:marLeft w:val="0"/>
      <w:marRight w:val="0"/>
      <w:marTop w:val="0"/>
      <w:marBottom w:val="0"/>
      <w:divBdr>
        <w:top w:val="none" w:sz="0" w:space="0" w:color="auto"/>
        <w:left w:val="none" w:sz="0" w:space="0" w:color="auto"/>
        <w:bottom w:val="none" w:sz="0" w:space="0" w:color="auto"/>
        <w:right w:val="none" w:sz="0" w:space="0" w:color="auto"/>
      </w:divBdr>
    </w:div>
    <w:div w:id="471867820">
      <w:bodyDiv w:val="1"/>
      <w:marLeft w:val="0"/>
      <w:marRight w:val="0"/>
      <w:marTop w:val="0"/>
      <w:marBottom w:val="0"/>
      <w:divBdr>
        <w:top w:val="none" w:sz="0" w:space="0" w:color="auto"/>
        <w:left w:val="none" w:sz="0" w:space="0" w:color="auto"/>
        <w:bottom w:val="none" w:sz="0" w:space="0" w:color="auto"/>
        <w:right w:val="none" w:sz="0" w:space="0" w:color="auto"/>
      </w:divBdr>
    </w:div>
    <w:div w:id="471868928">
      <w:bodyDiv w:val="1"/>
      <w:marLeft w:val="0"/>
      <w:marRight w:val="0"/>
      <w:marTop w:val="0"/>
      <w:marBottom w:val="0"/>
      <w:divBdr>
        <w:top w:val="none" w:sz="0" w:space="0" w:color="auto"/>
        <w:left w:val="none" w:sz="0" w:space="0" w:color="auto"/>
        <w:bottom w:val="none" w:sz="0" w:space="0" w:color="auto"/>
        <w:right w:val="none" w:sz="0" w:space="0" w:color="auto"/>
      </w:divBdr>
    </w:div>
    <w:div w:id="526723044">
      <w:bodyDiv w:val="1"/>
      <w:marLeft w:val="0"/>
      <w:marRight w:val="0"/>
      <w:marTop w:val="0"/>
      <w:marBottom w:val="0"/>
      <w:divBdr>
        <w:top w:val="none" w:sz="0" w:space="0" w:color="auto"/>
        <w:left w:val="none" w:sz="0" w:space="0" w:color="auto"/>
        <w:bottom w:val="none" w:sz="0" w:space="0" w:color="auto"/>
        <w:right w:val="none" w:sz="0" w:space="0" w:color="auto"/>
      </w:divBdr>
      <w:divsChild>
        <w:div w:id="234358752">
          <w:marLeft w:val="0"/>
          <w:marRight w:val="0"/>
          <w:marTop w:val="0"/>
          <w:marBottom w:val="0"/>
          <w:divBdr>
            <w:top w:val="none" w:sz="0" w:space="0" w:color="auto"/>
            <w:left w:val="none" w:sz="0" w:space="0" w:color="auto"/>
            <w:bottom w:val="none" w:sz="0" w:space="0" w:color="auto"/>
            <w:right w:val="none" w:sz="0" w:space="0" w:color="auto"/>
          </w:divBdr>
          <w:divsChild>
            <w:div w:id="1974483392">
              <w:marLeft w:val="0"/>
              <w:marRight w:val="0"/>
              <w:marTop w:val="0"/>
              <w:marBottom w:val="0"/>
              <w:divBdr>
                <w:top w:val="none" w:sz="0" w:space="0" w:color="auto"/>
                <w:left w:val="none" w:sz="0" w:space="0" w:color="auto"/>
                <w:bottom w:val="none" w:sz="0" w:space="0" w:color="auto"/>
                <w:right w:val="none" w:sz="0" w:space="0" w:color="auto"/>
              </w:divBdr>
              <w:divsChild>
                <w:div w:id="569580541">
                  <w:marLeft w:val="-2626"/>
                  <w:marRight w:val="0"/>
                  <w:marTop w:val="106"/>
                  <w:marBottom w:val="0"/>
                  <w:divBdr>
                    <w:top w:val="none" w:sz="0" w:space="0" w:color="auto"/>
                    <w:left w:val="none" w:sz="0" w:space="0" w:color="auto"/>
                    <w:bottom w:val="none" w:sz="0" w:space="0" w:color="auto"/>
                    <w:right w:val="none" w:sz="0" w:space="0" w:color="auto"/>
                  </w:divBdr>
                </w:div>
                <w:div w:id="1693846732">
                  <w:marLeft w:val="0"/>
                  <w:marRight w:val="0"/>
                  <w:marTop w:val="0"/>
                  <w:marBottom w:val="0"/>
                  <w:divBdr>
                    <w:top w:val="none" w:sz="0" w:space="0" w:color="auto"/>
                    <w:left w:val="none" w:sz="0" w:space="0" w:color="auto"/>
                    <w:bottom w:val="none" w:sz="0" w:space="0" w:color="auto"/>
                    <w:right w:val="none" w:sz="0" w:space="0" w:color="auto"/>
                  </w:divBdr>
                  <w:divsChild>
                    <w:div w:id="1303972320">
                      <w:marLeft w:val="0"/>
                      <w:marRight w:val="0"/>
                      <w:marTop w:val="212"/>
                      <w:marBottom w:val="0"/>
                      <w:divBdr>
                        <w:top w:val="none" w:sz="0" w:space="0" w:color="auto"/>
                        <w:left w:val="none" w:sz="0" w:space="0" w:color="auto"/>
                        <w:bottom w:val="none" w:sz="0" w:space="0" w:color="auto"/>
                        <w:right w:val="none" w:sz="0" w:space="0" w:color="auto"/>
                      </w:divBdr>
                    </w:div>
                  </w:divsChild>
                </w:div>
              </w:divsChild>
            </w:div>
          </w:divsChild>
        </w:div>
        <w:div w:id="476649046">
          <w:marLeft w:val="0"/>
          <w:marRight w:val="0"/>
          <w:marTop w:val="0"/>
          <w:marBottom w:val="0"/>
          <w:divBdr>
            <w:top w:val="none" w:sz="0" w:space="0" w:color="auto"/>
            <w:left w:val="none" w:sz="0" w:space="0" w:color="auto"/>
            <w:bottom w:val="none" w:sz="0" w:space="0" w:color="auto"/>
            <w:right w:val="none" w:sz="0" w:space="0" w:color="auto"/>
          </w:divBdr>
        </w:div>
        <w:div w:id="1783038663">
          <w:marLeft w:val="0"/>
          <w:marRight w:val="0"/>
          <w:marTop w:val="0"/>
          <w:marBottom w:val="0"/>
          <w:divBdr>
            <w:top w:val="none" w:sz="0" w:space="0" w:color="auto"/>
            <w:left w:val="none" w:sz="0" w:space="0" w:color="auto"/>
            <w:bottom w:val="none" w:sz="0" w:space="0" w:color="auto"/>
            <w:right w:val="none" w:sz="0" w:space="0" w:color="auto"/>
          </w:divBdr>
          <w:divsChild>
            <w:div w:id="207580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82020">
      <w:bodyDiv w:val="1"/>
      <w:marLeft w:val="0"/>
      <w:marRight w:val="0"/>
      <w:marTop w:val="0"/>
      <w:marBottom w:val="0"/>
      <w:divBdr>
        <w:top w:val="none" w:sz="0" w:space="0" w:color="auto"/>
        <w:left w:val="none" w:sz="0" w:space="0" w:color="auto"/>
        <w:bottom w:val="none" w:sz="0" w:space="0" w:color="auto"/>
        <w:right w:val="none" w:sz="0" w:space="0" w:color="auto"/>
      </w:divBdr>
    </w:div>
    <w:div w:id="545335702">
      <w:bodyDiv w:val="1"/>
      <w:marLeft w:val="0"/>
      <w:marRight w:val="0"/>
      <w:marTop w:val="0"/>
      <w:marBottom w:val="0"/>
      <w:divBdr>
        <w:top w:val="none" w:sz="0" w:space="0" w:color="auto"/>
        <w:left w:val="none" w:sz="0" w:space="0" w:color="auto"/>
        <w:bottom w:val="none" w:sz="0" w:space="0" w:color="auto"/>
        <w:right w:val="none" w:sz="0" w:space="0" w:color="auto"/>
      </w:divBdr>
    </w:div>
    <w:div w:id="551159843">
      <w:bodyDiv w:val="1"/>
      <w:marLeft w:val="0"/>
      <w:marRight w:val="0"/>
      <w:marTop w:val="0"/>
      <w:marBottom w:val="0"/>
      <w:divBdr>
        <w:top w:val="none" w:sz="0" w:space="0" w:color="auto"/>
        <w:left w:val="none" w:sz="0" w:space="0" w:color="auto"/>
        <w:bottom w:val="none" w:sz="0" w:space="0" w:color="auto"/>
        <w:right w:val="none" w:sz="0" w:space="0" w:color="auto"/>
      </w:divBdr>
    </w:div>
    <w:div w:id="578291954">
      <w:bodyDiv w:val="1"/>
      <w:marLeft w:val="0"/>
      <w:marRight w:val="0"/>
      <w:marTop w:val="0"/>
      <w:marBottom w:val="0"/>
      <w:divBdr>
        <w:top w:val="none" w:sz="0" w:space="0" w:color="auto"/>
        <w:left w:val="none" w:sz="0" w:space="0" w:color="auto"/>
        <w:bottom w:val="none" w:sz="0" w:space="0" w:color="auto"/>
        <w:right w:val="none" w:sz="0" w:space="0" w:color="auto"/>
      </w:divBdr>
    </w:div>
    <w:div w:id="628897690">
      <w:bodyDiv w:val="1"/>
      <w:marLeft w:val="0"/>
      <w:marRight w:val="0"/>
      <w:marTop w:val="0"/>
      <w:marBottom w:val="0"/>
      <w:divBdr>
        <w:top w:val="none" w:sz="0" w:space="0" w:color="auto"/>
        <w:left w:val="none" w:sz="0" w:space="0" w:color="auto"/>
        <w:bottom w:val="none" w:sz="0" w:space="0" w:color="auto"/>
        <w:right w:val="none" w:sz="0" w:space="0" w:color="auto"/>
      </w:divBdr>
      <w:divsChild>
        <w:div w:id="2123645647">
          <w:marLeft w:val="0"/>
          <w:marRight w:val="0"/>
          <w:marTop w:val="0"/>
          <w:marBottom w:val="318"/>
          <w:divBdr>
            <w:top w:val="single" w:sz="8" w:space="11" w:color="DDDDDD"/>
            <w:left w:val="single" w:sz="8" w:space="11" w:color="DDDDDD"/>
            <w:bottom w:val="single" w:sz="8" w:space="11" w:color="DDDDDD"/>
            <w:right w:val="single" w:sz="8" w:space="11" w:color="DDDDDD"/>
          </w:divBdr>
          <w:divsChild>
            <w:div w:id="979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51773">
      <w:bodyDiv w:val="1"/>
      <w:marLeft w:val="0"/>
      <w:marRight w:val="0"/>
      <w:marTop w:val="0"/>
      <w:marBottom w:val="0"/>
      <w:divBdr>
        <w:top w:val="none" w:sz="0" w:space="0" w:color="auto"/>
        <w:left w:val="none" w:sz="0" w:space="0" w:color="auto"/>
        <w:bottom w:val="none" w:sz="0" w:space="0" w:color="auto"/>
        <w:right w:val="none" w:sz="0" w:space="0" w:color="auto"/>
      </w:divBdr>
    </w:div>
    <w:div w:id="717976717">
      <w:bodyDiv w:val="1"/>
      <w:marLeft w:val="0"/>
      <w:marRight w:val="0"/>
      <w:marTop w:val="0"/>
      <w:marBottom w:val="0"/>
      <w:divBdr>
        <w:top w:val="none" w:sz="0" w:space="0" w:color="auto"/>
        <w:left w:val="none" w:sz="0" w:space="0" w:color="auto"/>
        <w:bottom w:val="none" w:sz="0" w:space="0" w:color="auto"/>
        <w:right w:val="none" w:sz="0" w:space="0" w:color="auto"/>
      </w:divBdr>
    </w:div>
    <w:div w:id="723067935">
      <w:bodyDiv w:val="1"/>
      <w:marLeft w:val="0"/>
      <w:marRight w:val="0"/>
      <w:marTop w:val="0"/>
      <w:marBottom w:val="0"/>
      <w:divBdr>
        <w:top w:val="none" w:sz="0" w:space="0" w:color="auto"/>
        <w:left w:val="none" w:sz="0" w:space="0" w:color="auto"/>
        <w:bottom w:val="none" w:sz="0" w:space="0" w:color="auto"/>
        <w:right w:val="none" w:sz="0" w:space="0" w:color="auto"/>
      </w:divBdr>
    </w:div>
    <w:div w:id="756941780">
      <w:bodyDiv w:val="1"/>
      <w:marLeft w:val="0"/>
      <w:marRight w:val="0"/>
      <w:marTop w:val="0"/>
      <w:marBottom w:val="0"/>
      <w:divBdr>
        <w:top w:val="none" w:sz="0" w:space="0" w:color="auto"/>
        <w:left w:val="none" w:sz="0" w:space="0" w:color="auto"/>
        <w:bottom w:val="none" w:sz="0" w:space="0" w:color="auto"/>
        <w:right w:val="none" w:sz="0" w:space="0" w:color="auto"/>
      </w:divBdr>
    </w:div>
    <w:div w:id="760957024">
      <w:bodyDiv w:val="1"/>
      <w:marLeft w:val="0"/>
      <w:marRight w:val="0"/>
      <w:marTop w:val="0"/>
      <w:marBottom w:val="0"/>
      <w:divBdr>
        <w:top w:val="none" w:sz="0" w:space="0" w:color="auto"/>
        <w:left w:val="none" w:sz="0" w:space="0" w:color="auto"/>
        <w:bottom w:val="none" w:sz="0" w:space="0" w:color="auto"/>
        <w:right w:val="none" w:sz="0" w:space="0" w:color="auto"/>
      </w:divBdr>
    </w:div>
    <w:div w:id="764036165">
      <w:bodyDiv w:val="1"/>
      <w:marLeft w:val="0"/>
      <w:marRight w:val="0"/>
      <w:marTop w:val="0"/>
      <w:marBottom w:val="0"/>
      <w:divBdr>
        <w:top w:val="none" w:sz="0" w:space="0" w:color="auto"/>
        <w:left w:val="none" w:sz="0" w:space="0" w:color="auto"/>
        <w:bottom w:val="none" w:sz="0" w:space="0" w:color="auto"/>
        <w:right w:val="none" w:sz="0" w:space="0" w:color="auto"/>
      </w:divBdr>
      <w:divsChild>
        <w:div w:id="990132561">
          <w:marLeft w:val="0"/>
          <w:marRight w:val="0"/>
          <w:marTop w:val="0"/>
          <w:marBottom w:val="0"/>
          <w:divBdr>
            <w:top w:val="single" w:sz="8" w:space="11" w:color="333333"/>
            <w:left w:val="none" w:sz="0" w:space="0" w:color="auto"/>
            <w:bottom w:val="none" w:sz="0" w:space="0" w:color="auto"/>
            <w:right w:val="none" w:sz="0" w:space="0" w:color="auto"/>
          </w:divBdr>
        </w:div>
        <w:div w:id="1686055466">
          <w:marLeft w:val="0"/>
          <w:marRight w:val="0"/>
          <w:marTop w:val="0"/>
          <w:marBottom w:val="0"/>
          <w:divBdr>
            <w:top w:val="single" w:sz="8" w:space="5" w:color="333333"/>
            <w:left w:val="none" w:sz="0" w:space="0" w:color="auto"/>
            <w:bottom w:val="none" w:sz="0" w:space="0" w:color="auto"/>
            <w:right w:val="none" w:sz="0" w:space="0" w:color="auto"/>
          </w:divBdr>
        </w:div>
      </w:divsChild>
    </w:div>
    <w:div w:id="768893955">
      <w:bodyDiv w:val="1"/>
      <w:marLeft w:val="0"/>
      <w:marRight w:val="0"/>
      <w:marTop w:val="0"/>
      <w:marBottom w:val="0"/>
      <w:divBdr>
        <w:top w:val="none" w:sz="0" w:space="0" w:color="auto"/>
        <w:left w:val="none" w:sz="0" w:space="0" w:color="auto"/>
        <w:bottom w:val="none" w:sz="0" w:space="0" w:color="auto"/>
        <w:right w:val="none" w:sz="0" w:space="0" w:color="auto"/>
      </w:divBdr>
    </w:div>
    <w:div w:id="777798242">
      <w:bodyDiv w:val="1"/>
      <w:marLeft w:val="0"/>
      <w:marRight w:val="0"/>
      <w:marTop w:val="0"/>
      <w:marBottom w:val="0"/>
      <w:divBdr>
        <w:top w:val="none" w:sz="0" w:space="0" w:color="auto"/>
        <w:left w:val="none" w:sz="0" w:space="0" w:color="auto"/>
        <w:bottom w:val="none" w:sz="0" w:space="0" w:color="auto"/>
        <w:right w:val="none" w:sz="0" w:space="0" w:color="auto"/>
      </w:divBdr>
    </w:div>
    <w:div w:id="785388819">
      <w:bodyDiv w:val="1"/>
      <w:marLeft w:val="0"/>
      <w:marRight w:val="0"/>
      <w:marTop w:val="0"/>
      <w:marBottom w:val="0"/>
      <w:divBdr>
        <w:top w:val="none" w:sz="0" w:space="0" w:color="auto"/>
        <w:left w:val="none" w:sz="0" w:space="0" w:color="auto"/>
        <w:bottom w:val="none" w:sz="0" w:space="0" w:color="auto"/>
        <w:right w:val="none" w:sz="0" w:space="0" w:color="auto"/>
      </w:divBdr>
    </w:div>
    <w:div w:id="800265487">
      <w:bodyDiv w:val="1"/>
      <w:marLeft w:val="0"/>
      <w:marRight w:val="0"/>
      <w:marTop w:val="0"/>
      <w:marBottom w:val="0"/>
      <w:divBdr>
        <w:top w:val="none" w:sz="0" w:space="0" w:color="auto"/>
        <w:left w:val="none" w:sz="0" w:space="0" w:color="auto"/>
        <w:bottom w:val="none" w:sz="0" w:space="0" w:color="auto"/>
        <w:right w:val="none" w:sz="0" w:space="0" w:color="auto"/>
      </w:divBdr>
    </w:div>
    <w:div w:id="801655047">
      <w:bodyDiv w:val="1"/>
      <w:marLeft w:val="0"/>
      <w:marRight w:val="0"/>
      <w:marTop w:val="0"/>
      <w:marBottom w:val="0"/>
      <w:divBdr>
        <w:top w:val="none" w:sz="0" w:space="0" w:color="auto"/>
        <w:left w:val="none" w:sz="0" w:space="0" w:color="auto"/>
        <w:bottom w:val="none" w:sz="0" w:space="0" w:color="auto"/>
        <w:right w:val="none" w:sz="0" w:space="0" w:color="auto"/>
      </w:divBdr>
    </w:div>
    <w:div w:id="822311017">
      <w:bodyDiv w:val="1"/>
      <w:marLeft w:val="0"/>
      <w:marRight w:val="0"/>
      <w:marTop w:val="0"/>
      <w:marBottom w:val="0"/>
      <w:divBdr>
        <w:top w:val="none" w:sz="0" w:space="0" w:color="auto"/>
        <w:left w:val="none" w:sz="0" w:space="0" w:color="auto"/>
        <w:bottom w:val="none" w:sz="0" w:space="0" w:color="auto"/>
        <w:right w:val="none" w:sz="0" w:space="0" w:color="auto"/>
      </w:divBdr>
    </w:div>
    <w:div w:id="827744474">
      <w:bodyDiv w:val="1"/>
      <w:marLeft w:val="0"/>
      <w:marRight w:val="0"/>
      <w:marTop w:val="0"/>
      <w:marBottom w:val="0"/>
      <w:divBdr>
        <w:top w:val="none" w:sz="0" w:space="0" w:color="auto"/>
        <w:left w:val="none" w:sz="0" w:space="0" w:color="auto"/>
        <w:bottom w:val="none" w:sz="0" w:space="0" w:color="auto"/>
        <w:right w:val="none" w:sz="0" w:space="0" w:color="auto"/>
      </w:divBdr>
    </w:div>
    <w:div w:id="839854565">
      <w:bodyDiv w:val="1"/>
      <w:marLeft w:val="0"/>
      <w:marRight w:val="0"/>
      <w:marTop w:val="0"/>
      <w:marBottom w:val="0"/>
      <w:divBdr>
        <w:top w:val="none" w:sz="0" w:space="0" w:color="auto"/>
        <w:left w:val="none" w:sz="0" w:space="0" w:color="auto"/>
        <w:bottom w:val="none" w:sz="0" w:space="0" w:color="auto"/>
        <w:right w:val="none" w:sz="0" w:space="0" w:color="auto"/>
      </w:divBdr>
    </w:div>
    <w:div w:id="839932998">
      <w:bodyDiv w:val="1"/>
      <w:marLeft w:val="0"/>
      <w:marRight w:val="0"/>
      <w:marTop w:val="0"/>
      <w:marBottom w:val="0"/>
      <w:divBdr>
        <w:top w:val="none" w:sz="0" w:space="0" w:color="auto"/>
        <w:left w:val="none" w:sz="0" w:space="0" w:color="auto"/>
        <w:bottom w:val="none" w:sz="0" w:space="0" w:color="auto"/>
        <w:right w:val="none" w:sz="0" w:space="0" w:color="auto"/>
      </w:divBdr>
    </w:div>
    <w:div w:id="863130820">
      <w:bodyDiv w:val="1"/>
      <w:marLeft w:val="0"/>
      <w:marRight w:val="0"/>
      <w:marTop w:val="0"/>
      <w:marBottom w:val="0"/>
      <w:divBdr>
        <w:top w:val="none" w:sz="0" w:space="0" w:color="auto"/>
        <w:left w:val="none" w:sz="0" w:space="0" w:color="auto"/>
        <w:bottom w:val="none" w:sz="0" w:space="0" w:color="auto"/>
        <w:right w:val="none" w:sz="0" w:space="0" w:color="auto"/>
      </w:divBdr>
    </w:div>
    <w:div w:id="902759197">
      <w:bodyDiv w:val="1"/>
      <w:marLeft w:val="0"/>
      <w:marRight w:val="0"/>
      <w:marTop w:val="0"/>
      <w:marBottom w:val="0"/>
      <w:divBdr>
        <w:top w:val="none" w:sz="0" w:space="0" w:color="auto"/>
        <w:left w:val="none" w:sz="0" w:space="0" w:color="auto"/>
        <w:bottom w:val="none" w:sz="0" w:space="0" w:color="auto"/>
        <w:right w:val="none" w:sz="0" w:space="0" w:color="auto"/>
      </w:divBdr>
    </w:div>
    <w:div w:id="970356008">
      <w:bodyDiv w:val="1"/>
      <w:marLeft w:val="0"/>
      <w:marRight w:val="0"/>
      <w:marTop w:val="0"/>
      <w:marBottom w:val="0"/>
      <w:divBdr>
        <w:top w:val="none" w:sz="0" w:space="0" w:color="auto"/>
        <w:left w:val="none" w:sz="0" w:space="0" w:color="auto"/>
        <w:bottom w:val="none" w:sz="0" w:space="0" w:color="auto"/>
        <w:right w:val="none" w:sz="0" w:space="0" w:color="auto"/>
      </w:divBdr>
    </w:div>
    <w:div w:id="987629874">
      <w:bodyDiv w:val="1"/>
      <w:marLeft w:val="0"/>
      <w:marRight w:val="0"/>
      <w:marTop w:val="0"/>
      <w:marBottom w:val="0"/>
      <w:divBdr>
        <w:top w:val="none" w:sz="0" w:space="0" w:color="auto"/>
        <w:left w:val="none" w:sz="0" w:space="0" w:color="auto"/>
        <w:bottom w:val="none" w:sz="0" w:space="0" w:color="auto"/>
        <w:right w:val="none" w:sz="0" w:space="0" w:color="auto"/>
      </w:divBdr>
    </w:div>
    <w:div w:id="1015813500">
      <w:bodyDiv w:val="1"/>
      <w:marLeft w:val="0"/>
      <w:marRight w:val="0"/>
      <w:marTop w:val="0"/>
      <w:marBottom w:val="0"/>
      <w:divBdr>
        <w:top w:val="none" w:sz="0" w:space="0" w:color="auto"/>
        <w:left w:val="none" w:sz="0" w:space="0" w:color="auto"/>
        <w:bottom w:val="none" w:sz="0" w:space="0" w:color="auto"/>
        <w:right w:val="none" w:sz="0" w:space="0" w:color="auto"/>
      </w:divBdr>
    </w:div>
    <w:div w:id="1016997643">
      <w:bodyDiv w:val="1"/>
      <w:marLeft w:val="0"/>
      <w:marRight w:val="0"/>
      <w:marTop w:val="0"/>
      <w:marBottom w:val="0"/>
      <w:divBdr>
        <w:top w:val="none" w:sz="0" w:space="0" w:color="auto"/>
        <w:left w:val="none" w:sz="0" w:space="0" w:color="auto"/>
        <w:bottom w:val="none" w:sz="0" w:space="0" w:color="auto"/>
        <w:right w:val="none" w:sz="0" w:space="0" w:color="auto"/>
      </w:divBdr>
    </w:div>
    <w:div w:id="1036584827">
      <w:bodyDiv w:val="1"/>
      <w:marLeft w:val="0"/>
      <w:marRight w:val="0"/>
      <w:marTop w:val="0"/>
      <w:marBottom w:val="0"/>
      <w:divBdr>
        <w:top w:val="none" w:sz="0" w:space="0" w:color="auto"/>
        <w:left w:val="none" w:sz="0" w:space="0" w:color="auto"/>
        <w:bottom w:val="none" w:sz="0" w:space="0" w:color="auto"/>
        <w:right w:val="none" w:sz="0" w:space="0" w:color="auto"/>
      </w:divBdr>
    </w:div>
    <w:div w:id="1097795149">
      <w:bodyDiv w:val="1"/>
      <w:marLeft w:val="0"/>
      <w:marRight w:val="0"/>
      <w:marTop w:val="0"/>
      <w:marBottom w:val="0"/>
      <w:divBdr>
        <w:top w:val="none" w:sz="0" w:space="0" w:color="auto"/>
        <w:left w:val="none" w:sz="0" w:space="0" w:color="auto"/>
        <w:bottom w:val="none" w:sz="0" w:space="0" w:color="auto"/>
        <w:right w:val="none" w:sz="0" w:space="0" w:color="auto"/>
      </w:divBdr>
    </w:div>
    <w:div w:id="1098404101">
      <w:bodyDiv w:val="1"/>
      <w:marLeft w:val="0"/>
      <w:marRight w:val="0"/>
      <w:marTop w:val="0"/>
      <w:marBottom w:val="0"/>
      <w:divBdr>
        <w:top w:val="none" w:sz="0" w:space="0" w:color="auto"/>
        <w:left w:val="none" w:sz="0" w:space="0" w:color="auto"/>
        <w:bottom w:val="none" w:sz="0" w:space="0" w:color="auto"/>
        <w:right w:val="none" w:sz="0" w:space="0" w:color="auto"/>
      </w:divBdr>
    </w:div>
    <w:div w:id="1122917615">
      <w:bodyDiv w:val="1"/>
      <w:marLeft w:val="0"/>
      <w:marRight w:val="0"/>
      <w:marTop w:val="0"/>
      <w:marBottom w:val="0"/>
      <w:divBdr>
        <w:top w:val="none" w:sz="0" w:space="0" w:color="auto"/>
        <w:left w:val="none" w:sz="0" w:space="0" w:color="auto"/>
        <w:bottom w:val="none" w:sz="0" w:space="0" w:color="auto"/>
        <w:right w:val="none" w:sz="0" w:space="0" w:color="auto"/>
      </w:divBdr>
    </w:div>
    <w:div w:id="1158418605">
      <w:bodyDiv w:val="1"/>
      <w:marLeft w:val="0"/>
      <w:marRight w:val="0"/>
      <w:marTop w:val="0"/>
      <w:marBottom w:val="0"/>
      <w:divBdr>
        <w:top w:val="none" w:sz="0" w:space="0" w:color="auto"/>
        <w:left w:val="none" w:sz="0" w:space="0" w:color="auto"/>
        <w:bottom w:val="none" w:sz="0" w:space="0" w:color="auto"/>
        <w:right w:val="none" w:sz="0" w:space="0" w:color="auto"/>
      </w:divBdr>
    </w:div>
    <w:div w:id="1160538599">
      <w:bodyDiv w:val="1"/>
      <w:marLeft w:val="0"/>
      <w:marRight w:val="0"/>
      <w:marTop w:val="0"/>
      <w:marBottom w:val="0"/>
      <w:divBdr>
        <w:top w:val="none" w:sz="0" w:space="0" w:color="auto"/>
        <w:left w:val="none" w:sz="0" w:space="0" w:color="auto"/>
        <w:bottom w:val="none" w:sz="0" w:space="0" w:color="auto"/>
        <w:right w:val="none" w:sz="0" w:space="0" w:color="auto"/>
      </w:divBdr>
    </w:div>
    <w:div w:id="1173371800">
      <w:bodyDiv w:val="1"/>
      <w:marLeft w:val="0"/>
      <w:marRight w:val="0"/>
      <w:marTop w:val="0"/>
      <w:marBottom w:val="0"/>
      <w:divBdr>
        <w:top w:val="none" w:sz="0" w:space="0" w:color="auto"/>
        <w:left w:val="none" w:sz="0" w:space="0" w:color="auto"/>
        <w:bottom w:val="none" w:sz="0" w:space="0" w:color="auto"/>
        <w:right w:val="none" w:sz="0" w:space="0" w:color="auto"/>
      </w:divBdr>
    </w:div>
    <w:div w:id="1188256671">
      <w:bodyDiv w:val="1"/>
      <w:marLeft w:val="0"/>
      <w:marRight w:val="0"/>
      <w:marTop w:val="0"/>
      <w:marBottom w:val="0"/>
      <w:divBdr>
        <w:top w:val="none" w:sz="0" w:space="0" w:color="auto"/>
        <w:left w:val="none" w:sz="0" w:space="0" w:color="auto"/>
        <w:bottom w:val="none" w:sz="0" w:space="0" w:color="auto"/>
        <w:right w:val="none" w:sz="0" w:space="0" w:color="auto"/>
      </w:divBdr>
    </w:div>
    <w:div w:id="1194031334">
      <w:bodyDiv w:val="1"/>
      <w:marLeft w:val="0"/>
      <w:marRight w:val="0"/>
      <w:marTop w:val="0"/>
      <w:marBottom w:val="0"/>
      <w:divBdr>
        <w:top w:val="none" w:sz="0" w:space="0" w:color="auto"/>
        <w:left w:val="none" w:sz="0" w:space="0" w:color="auto"/>
        <w:bottom w:val="none" w:sz="0" w:space="0" w:color="auto"/>
        <w:right w:val="none" w:sz="0" w:space="0" w:color="auto"/>
      </w:divBdr>
    </w:div>
    <w:div w:id="1226573594">
      <w:bodyDiv w:val="1"/>
      <w:marLeft w:val="0"/>
      <w:marRight w:val="0"/>
      <w:marTop w:val="0"/>
      <w:marBottom w:val="0"/>
      <w:divBdr>
        <w:top w:val="none" w:sz="0" w:space="0" w:color="auto"/>
        <w:left w:val="none" w:sz="0" w:space="0" w:color="auto"/>
        <w:bottom w:val="none" w:sz="0" w:space="0" w:color="auto"/>
        <w:right w:val="none" w:sz="0" w:space="0" w:color="auto"/>
      </w:divBdr>
      <w:divsChild>
        <w:div w:id="1049691959">
          <w:marLeft w:val="0"/>
          <w:marRight w:val="0"/>
          <w:marTop w:val="0"/>
          <w:marBottom w:val="360"/>
          <w:divBdr>
            <w:top w:val="none" w:sz="0" w:space="0" w:color="auto"/>
            <w:left w:val="none" w:sz="0" w:space="0" w:color="auto"/>
            <w:bottom w:val="none" w:sz="0" w:space="0" w:color="auto"/>
            <w:right w:val="none" w:sz="0" w:space="0" w:color="auto"/>
          </w:divBdr>
          <w:divsChild>
            <w:div w:id="203905255">
              <w:marLeft w:val="0"/>
              <w:marRight w:val="0"/>
              <w:marTop w:val="0"/>
              <w:marBottom w:val="0"/>
              <w:divBdr>
                <w:top w:val="none" w:sz="0" w:space="0" w:color="auto"/>
                <w:left w:val="none" w:sz="0" w:space="0" w:color="auto"/>
                <w:bottom w:val="none" w:sz="0" w:space="0" w:color="auto"/>
                <w:right w:val="none" w:sz="0" w:space="0" w:color="auto"/>
              </w:divBdr>
            </w:div>
          </w:divsChild>
        </w:div>
        <w:div w:id="2097630097">
          <w:marLeft w:val="0"/>
          <w:marRight w:val="0"/>
          <w:marTop w:val="0"/>
          <w:marBottom w:val="0"/>
          <w:divBdr>
            <w:top w:val="none" w:sz="0" w:space="0" w:color="auto"/>
            <w:left w:val="none" w:sz="0" w:space="0" w:color="auto"/>
            <w:bottom w:val="none" w:sz="0" w:space="0" w:color="auto"/>
            <w:right w:val="none" w:sz="0" w:space="0" w:color="auto"/>
          </w:divBdr>
          <w:divsChild>
            <w:div w:id="325785858">
              <w:marLeft w:val="0"/>
              <w:marRight w:val="0"/>
              <w:marTop w:val="0"/>
              <w:marBottom w:val="0"/>
              <w:divBdr>
                <w:top w:val="none" w:sz="0" w:space="0" w:color="auto"/>
                <w:left w:val="none" w:sz="0" w:space="0" w:color="auto"/>
                <w:bottom w:val="none" w:sz="0" w:space="0" w:color="auto"/>
                <w:right w:val="none" w:sz="0" w:space="0" w:color="auto"/>
              </w:divBdr>
              <w:divsChild>
                <w:div w:id="1750082953">
                  <w:marLeft w:val="0"/>
                  <w:marRight w:val="0"/>
                  <w:marTop w:val="0"/>
                  <w:marBottom w:val="0"/>
                  <w:divBdr>
                    <w:top w:val="none" w:sz="0" w:space="0" w:color="auto"/>
                    <w:left w:val="none" w:sz="0" w:space="0" w:color="auto"/>
                    <w:bottom w:val="none" w:sz="0" w:space="0" w:color="auto"/>
                    <w:right w:val="none" w:sz="0" w:space="0" w:color="auto"/>
                  </w:divBdr>
                  <w:divsChild>
                    <w:div w:id="13349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72744">
          <w:marLeft w:val="0"/>
          <w:marRight w:val="0"/>
          <w:marTop w:val="0"/>
          <w:marBottom w:val="0"/>
          <w:divBdr>
            <w:top w:val="none" w:sz="0" w:space="0" w:color="auto"/>
            <w:left w:val="none" w:sz="0" w:space="0" w:color="auto"/>
            <w:bottom w:val="none" w:sz="0" w:space="0" w:color="auto"/>
            <w:right w:val="none" w:sz="0" w:space="0" w:color="auto"/>
          </w:divBdr>
          <w:divsChild>
            <w:div w:id="1707214647">
              <w:marLeft w:val="0"/>
              <w:marRight w:val="0"/>
              <w:marTop w:val="0"/>
              <w:marBottom w:val="0"/>
              <w:divBdr>
                <w:top w:val="none" w:sz="0" w:space="0" w:color="auto"/>
                <w:left w:val="none" w:sz="0" w:space="0" w:color="auto"/>
                <w:bottom w:val="none" w:sz="0" w:space="0" w:color="auto"/>
                <w:right w:val="none" w:sz="0" w:space="0" w:color="auto"/>
              </w:divBdr>
              <w:divsChild>
                <w:div w:id="6668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20564">
      <w:bodyDiv w:val="1"/>
      <w:marLeft w:val="0"/>
      <w:marRight w:val="0"/>
      <w:marTop w:val="0"/>
      <w:marBottom w:val="0"/>
      <w:divBdr>
        <w:top w:val="none" w:sz="0" w:space="0" w:color="auto"/>
        <w:left w:val="none" w:sz="0" w:space="0" w:color="auto"/>
        <w:bottom w:val="none" w:sz="0" w:space="0" w:color="auto"/>
        <w:right w:val="none" w:sz="0" w:space="0" w:color="auto"/>
      </w:divBdr>
    </w:div>
    <w:div w:id="1252620740">
      <w:bodyDiv w:val="1"/>
      <w:marLeft w:val="0"/>
      <w:marRight w:val="0"/>
      <w:marTop w:val="0"/>
      <w:marBottom w:val="0"/>
      <w:divBdr>
        <w:top w:val="none" w:sz="0" w:space="0" w:color="auto"/>
        <w:left w:val="none" w:sz="0" w:space="0" w:color="auto"/>
        <w:bottom w:val="none" w:sz="0" w:space="0" w:color="auto"/>
        <w:right w:val="none" w:sz="0" w:space="0" w:color="auto"/>
      </w:divBdr>
    </w:div>
    <w:div w:id="1261722161">
      <w:bodyDiv w:val="1"/>
      <w:marLeft w:val="0"/>
      <w:marRight w:val="0"/>
      <w:marTop w:val="0"/>
      <w:marBottom w:val="0"/>
      <w:divBdr>
        <w:top w:val="none" w:sz="0" w:space="0" w:color="auto"/>
        <w:left w:val="none" w:sz="0" w:space="0" w:color="auto"/>
        <w:bottom w:val="none" w:sz="0" w:space="0" w:color="auto"/>
        <w:right w:val="none" w:sz="0" w:space="0" w:color="auto"/>
      </w:divBdr>
    </w:div>
    <w:div w:id="1267151413">
      <w:bodyDiv w:val="1"/>
      <w:marLeft w:val="0"/>
      <w:marRight w:val="0"/>
      <w:marTop w:val="0"/>
      <w:marBottom w:val="0"/>
      <w:divBdr>
        <w:top w:val="none" w:sz="0" w:space="0" w:color="auto"/>
        <w:left w:val="none" w:sz="0" w:space="0" w:color="auto"/>
        <w:bottom w:val="none" w:sz="0" w:space="0" w:color="auto"/>
        <w:right w:val="none" w:sz="0" w:space="0" w:color="auto"/>
      </w:divBdr>
    </w:div>
    <w:div w:id="1347755781">
      <w:bodyDiv w:val="1"/>
      <w:marLeft w:val="0"/>
      <w:marRight w:val="0"/>
      <w:marTop w:val="0"/>
      <w:marBottom w:val="0"/>
      <w:divBdr>
        <w:top w:val="none" w:sz="0" w:space="0" w:color="auto"/>
        <w:left w:val="none" w:sz="0" w:space="0" w:color="auto"/>
        <w:bottom w:val="none" w:sz="0" w:space="0" w:color="auto"/>
        <w:right w:val="none" w:sz="0" w:space="0" w:color="auto"/>
      </w:divBdr>
    </w:div>
    <w:div w:id="1373070500">
      <w:bodyDiv w:val="1"/>
      <w:marLeft w:val="0"/>
      <w:marRight w:val="0"/>
      <w:marTop w:val="0"/>
      <w:marBottom w:val="0"/>
      <w:divBdr>
        <w:top w:val="none" w:sz="0" w:space="0" w:color="auto"/>
        <w:left w:val="none" w:sz="0" w:space="0" w:color="auto"/>
        <w:bottom w:val="none" w:sz="0" w:space="0" w:color="auto"/>
        <w:right w:val="none" w:sz="0" w:space="0" w:color="auto"/>
      </w:divBdr>
    </w:div>
    <w:div w:id="1399088279">
      <w:bodyDiv w:val="1"/>
      <w:marLeft w:val="0"/>
      <w:marRight w:val="0"/>
      <w:marTop w:val="0"/>
      <w:marBottom w:val="0"/>
      <w:divBdr>
        <w:top w:val="none" w:sz="0" w:space="0" w:color="auto"/>
        <w:left w:val="none" w:sz="0" w:space="0" w:color="auto"/>
        <w:bottom w:val="none" w:sz="0" w:space="0" w:color="auto"/>
        <w:right w:val="none" w:sz="0" w:space="0" w:color="auto"/>
      </w:divBdr>
    </w:div>
    <w:div w:id="1440642289">
      <w:bodyDiv w:val="1"/>
      <w:marLeft w:val="0"/>
      <w:marRight w:val="0"/>
      <w:marTop w:val="0"/>
      <w:marBottom w:val="0"/>
      <w:divBdr>
        <w:top w:val="none" w:sz="0" w:space="0" w:color="auto"/>
        <w:left w:val="none" w:sz="0" w:space="0" w:color="auto"/>
        <w:bottom w:val="none" w:sz="0" w:space="0" w:color="auto"/>
        <w:right w:val="none" w:sz="0" w:space="0" w:color="auto"/>
      </w:divBdr>
      <w:divsChild>
        <w:div w:id="1169826937">
          <w:marLeft w:val="0"/>
          <w:marRight w:val="0"/>
          <w:marTop w:val="0"/>
          <w:marBottom w:val="0"/>
          <w:divBdr>
            <w:top w:val="none" w:sz="0" w:space="0" w:color="auto"/>
            <w:left w:val="none" w:sz="0" w:space="0" w:color="auto"/>
            <w:bottom w:val="none" w:sz="0" w:space="0" w:color="auto"/>
            <w:right w:val="none" w:sz="0" w:space="0" w:color="auto"/>
          </w:divBdr>
        </w:div>
      </w:divsChild>
    </w:div>
    <w:div w:id="1457408257">
      <w:bodyDiv w:val="1"/>
      <w:marLeft w:val="0"/>
      <w:marRight w:val="0"/>
      <w:marTop w:val="0"/>
      <w:marBottom w:val="0"/>
      <w:divBdr>
        <w:top w:val="none" w:sz="0" w:space="0" w:color="auto"/>
        <w:left w:val="none" w:sz="0" w:space="0" w:color="auto"/>
        <w:bottom w:val="none" w:sz="0" w:space="0" w:color="auto"/>
        <w:right w:val="none" w:sz="0" w:space="0" w:color="auto"/>
      </w:divBdr>
    </w:div>
    <w:div w:id="1475945889">
      <w:bodyDiv w:val="1"/>
      <w:marLeft w:val="0"/>
      <w:marRight w:val="0"/>
      <w:marTop w:val="0"/>
      <w:marBottom w:val="0"/>
      <w:divBdr>
        <w:top w:val="none" w:sz="0" w:space="0" w:color="auto"/>
        <w:left w:val="none" w:sz="0" w:space="0" w:color="auto"/>
        <w:bottom w:val="none" w:sz="0" w:space="0" w:color="auto"/>
        <w:right w:val="none" w:sz="0" w:space="0" w:color="auto"/>
      </w:divBdr>
    </w:div>
    <w:div w:id="1517572876">
      <w:bodyDiv w:val="1"/>
      <w:marLeft w:val="0"/>
      <w:marRight w:val="0"/>
      <w:marTop w:val="0"/>
      <w:marBottom w:val="0"/>
      <w:divBdr>
        <w:top w:val="none" w:sz="0" w:space="0" w:color="auto"/>
        <w:left w:val="none" w:sz="0" w:space="0" w:color="auto"/>
        <w:bottom w:val="none" w:sz="0" w:space="0" w:color="auto"/>
        <w:right w:val="none" w:sz="0" w:space="0" w:color="auto"/>
      </w:divBdr>
    </w:div>
    <w:div w:id="1525749030">
      <w:bodyDiv w:val="1"/>
      <w:marLeft w:val="0"/>
      <w:marRight w:val="0"/>
      <w:marTop w:val="0"/>
      <w:marBottom w:val="0"/>
      <w:divBdr>
        <w:top w:val="none" w:sz="0" w:space="0" w:color="auto"/>
        <w:left w:val="none" w:sz="0" w:space="0" w:color="auto"/>
        <w:bottom w:val="none" w:sz="0" w:space="0" w:color="auto"/>
        <w:right w:val="none" w:sz="0" w:space="0" w:color="auto"/>
      </w:divBdr>
      <w:divsChild>
        <w:div w:id="1670981705">
          <w:marLeft w:val="0"/>
          <w:marRight w:val="0"/>
          <w:marTop w:val="0"/>
          <w:marBottom w:val="0"/>
          <w:divBdr>
            <w:top w:val="single" w:sz="48" w:space="28" w:color="FFFFFF"/>
            <w:left w:val="none" w:sz="0" w:space="0" w:color="auto"/>
            <w:bottom w:val="none" w:sz="0" w:space="28" w:color="auto"/>
            <w:right w:val="none" w:sz="0" w:space="0" w:color="auto"/>
          </w:divBdr>
        </w:div>
        <w:div w:id="287013829">
          <w:marLeft w:val="0"/>
          <w:marRight w:val="0"/>
          <w:marTop w:val="0"/>
          <w:marBottom w:val="0"/>
          <w:divBdr>
            <w:top w:val="single" w:sz="48" w:space="28" w:color="FFFFFF"/>
            <w:left w:val="none" w:sz="0" w:space="0" w:color="auto"/>
            <w:bottom w:val="none" w:sz="0" w:space="28" w:color="auto"/>
            <w:right w:val="none" w:sz="0" w:space="0" w:color="auto"/>
          </w:divBdr>
        </w:div>
      </w:divsChild>
    </w:div>
    <w:div w:id="1532263576">
      <w:bodyDiv w:val="1"/>
      <w:marLeft w:val="0"/>
      <w:marRight w:val="0"/>
      <w:marTop w:val="0"/>
      <w:marBottom w:val="0"/>
      <w:divBdr>
        <w:top w:val="none" w:sz="0" w:space="0" w:color="auto"/>
        <w:left w:val="none" w:sz="0" w:space="0" w:color="auto"/>
        <w:bottom w:val="none" w:sz="0" w:space="0" w:color="auto"/>
        <w:right w:val="none" w:sz="0" w:space="0" w:color="auto"/>
      </w:divBdr>
    </w:div>
    <w:div w:id="1534146867">
      <w:bodyDiv w:val="1"/>
      <w:marLeft w:val="0"/>
      <w:marRight w:val="0"/>
      <w:marTop w:val="0"/>
      <w:marBottom w:val="0"/>
      <w:divBdr>
        <w:top w:val="none" w:sz="0" w:space="0" w:color="auto"/>
        <w:left w:val="none" w:sz="0" w:space="0" w:color="auto"/>
        <w:bottom w:val="none" w:sz="0" w:space="0" w:color="auto"/>
        <w:right w:val="none" w:sz="0" w:space="0" w:color="auto"/>
      </w:divBdr>
    </w:div>
    <w:div w:id="1560894868">
      <w:bodyDiv w:val="1"/>
      <w:marLeft w:val="0"/>
      <w:marRight w:val="0"/>
      <w:marTop w:val="0"/>
      <w:marBottom w:val="0"/>
      <w:divBdr>
        <w:top w:val="none" w:sz="0" w:space="0" w:color="auto"/>
        <w:left w:val="none" w:sz="0" w:space="0" w:color="auto"/>
        <w:bottom w:val="none" w:sz="0" w:space="0" w:color="auto"/>
        <w:right w:val="none" w:sz="0" w:space="0" w:color="auto"/>
      </w:divBdr>
    </w:div>
    <w:div w:id="1579903692">
      <w:bodyDiv w:val="1"/>
      <w:marLeft w:val="0"/>
      <w:marRight w:val="0"/>
      <w:marTop w:val="0"/>
      <w:marBottom w:val="0"/>
      <w:divBdr>
        <w:top w:val="none" w:sz="0" w:space="0" w:color="auto"/>
        <w:left w:val="none" w:sz="0" w:space="0" w:color="auto"/>
        <w:bottom w:val="none" w:sz="0" w:space="0" w:color="auto"/>
        <w:right w:val="none" w:sz="0" w:space="0" w:color="auto"/>
      </w:divBdr>
    </w:div>
    <w:div w:id="1591040924">
      <w:bodyDiv w:val="1"/>
      <w:marLeft w:val="0"/>
      <w:marRight w:val="0"/>
      <w:marTop w:val="0"/>
      <w:marBottom w:val="0"/>
      <w:divBdr>
        <w:top w:val="none" w:sz="0" w:space="0" w:color="auto"/>
        <w:left w:val="none" w:sz="0" w:space="0" w:color="auto"/>
        <w:bottom w:val="none" w:sz="0" w:space="0" w:color="auto"/>
        <w:right w:val="none" w:sz="0" w:space="0" w:color="auto"/>
      </w:divBdr>
    </w:div>
    <w:div w:id="1600874919">
      <w:bodyDiv w:val="1"/>
      <w:marLeft w:val="0"/>
      <w:marRight w:val="0"/>
      <w:marTop w:val="0"/>
      <w:marBottom w:val="0"/>
      <w:divBdr>
        <w:top w:val="none" w:sz="0" w:space="0" w:color="auto"/>
        <w:left w:val="none" w:sz="0" w:space="0" w:color="auto"/>
        <w:bottom w:val="none" w:sz="0" w:space="0" w:color="auto"/>
        <w:right w:val="none" w:sz="0" w:space="0" w:color="auto"/>
      </w:divBdr>
    </w:div>
    <w:div w:id="1630042010">
      <w:bodyDiv w:val="1"/>
      <w:marLeft w:val="0"/>
      <w:marRight w:val="0"/>
      <w:marTop w:val="0"/>
      <w:marBottom w:val="0"/>
      <w:divBdr>
        <w:top w:val="none" w:sz="0" w:space="0" w:color="auto"/>
        <w:left w:val="none" w:sz="0" w:space="0" w:color="auto"/>
        <w:bottom w:val="none" w:sz="0" w:space="0" w:color="auto"/>
        <w:right w:val="none" w:sz="0" w:space="0" w:color="auto"/>
      </w:divBdr>
    </w:div>
    <w:div w:id="1638755374">
      <w:bodyDiv w:val="1"/>
      <w:marLeft w:val="0"/>
      <w:marRight w:val="0"/>
      <w:marTop w:val="0"/>
      <w:marBottom w:val="0"/>
      <w:divBdr>
        <w:top w:val="none" w:sz="0" w:space="0" w:color="auto"/>
        <w:left w:val="none" w:sz="0" w:space="0" w:color="auto"/>
        <w:bottom w:val="none" w:sz="0" w:space="0" w:color="auto"/>
        <w:right w:val="none" w:sz="0" w:space="0" w:color="auto"/>
      </w:divBdr>
    </w:div>
    <w:div w:id="1645742562">
      <w:bodyDiv w:val="1"/>
      <w:marLeft w:val="0"/>
      <w:marRight w:val="0"/>
      <w:marTop w:val="0"/>
      <w:marBottom w:val="0"/>
      <w:divBdr>
        <w:top w:val="none" w:sz="0" w:space="0" w:color="auto"/>
        <w:left w:val="none" w:sz="0" w:space="0" w:color="auto"/>
        <w:bottom w:val="none" w:sz="0" w:space="0" w:color="auto"/>
        <w:right w:val="none" w:sz="0" w:space="0" w:color="auto"/>
      </w:divBdr>
    </w:div>
    <w:div w:id="1683623820">
      <w:bodyDiv w:val="1"/>
      <w:marLeft w:val="0"/>
      <w:marRight w:val="0"/>
      <w:marTop w:val="0"/>
      <w:marBottom w:val="0"/>
      <w:divBdr>
        <w:top w:val="none" w:sz="0" w:space="0" w:color="auto"/>
        <w:left w:val="none" w:sz="0" w:space="0" w:color="auto"/>
        <w:bottom w:val="none" w:sz="0" w:space="0" w:color="auto"/>
        <w:right w:val="none" w:sz="0" w:space="0" w:color="auto"/>
      </w:divBdr>
    </w:div>
    <w:div w:id="1693022697">
      <w:bodyDiv w:val="1"/>
      <w:marLeft w:val="0"/>
      <w:marRight w:val="0"/>
      <w:marTop w:val="0"/>
      <w:marBottom w:val="0"/>
      <w:divBdr>
        <w:top w:val="none" w:sz="0" w:space="0" w:color="auto"/>
        <w:left w:val="none" w:sz="0" w:space="0" w:color="auto"/>
        <w:bottom w:val="none" w:sz="0" w:space="0" w:color="auto"/>
        <w:right w:val="none" w:sz="0" w:space="0" w:color="auto"/>
      </w:divBdr>
    </w:div>
    <w:div w:id="1695501729">
      <w:bodyDiv w:val="1"/>
      <w:marLeft w:val="0"/>
      <w:marRight w:val="0"/>
      <w:marTop w:val="0"/>
      <w:marBottom w:val="0"/>
      <w:divBdr>
        <w:top w:val="none" w:sz="0" w:space="0" w:color="auto"/>
        <w:left w:val="none" w:sz="0" w:space="0" w:color="auto"/>
        <w:bottom w:val="none" w:sz="0" w:space="0" w:color="auto"/>
        <w:right w:val="none" w:sz="0" w:space="0" w:color="auto"/>
      </w:divBdr>
      <w:divsChild>
        <w:div w:id="296187364">
          <w:marLeft w:val="0"/>
          <w:marRight w:val="0"/>
          <w:marTop w:val="0"/>
          <w:marBottom w:val="0"/>
          <w:divBdr>
            <w:top w:val="none" w:sz="0" w:space="0" w:color="auto"/>
            <w:left w:val="none" w:sz="0" w:space="0" w:color="auto"/>
            <w:bottom w:val="none" w:sz="0" w:space="0" w:color="auto"/>
            <w:right w:val="none" w:sz="0" w:space="0" w:color="auto"/>
          </w:divBdr>
          <w:divsChild>
            <w:div w:id="1373268840">
              <w:marLeft w:val="0"/>
              <w:marRight w:val="0"/>
              <w:marTop w:val="100"/>
              <w:marBottom w:val="100"/>
              <w:divBdr>
                <w:top w:val="none" w:sz="0" w:space="0" w:color="auto"/>
                <w:left w:val="none" w:sz="0" w:space="0" w:color="auto"/>
                <w:bottom w:val="none" w:sz="0" w:space="0" w:color="auto"/>
                <w:right w:val="none" w:sz="0" w:space="0" w:color="auto"/>
              </w:divBdr>
              <w:divsChild>
                <w:div w:id="1877811868">
                  <w:marLeft w:val="0"/>
                  <w:marRight w:val="0"/>
                  <w:marTop w:val="0"/>
                  <w:marBottom w:val="0"/>
                  <w:divBdr>
                    <w:top w:val="none" w:sz="0" w:space="0" w:color="auto"/>
                    <w:left w:val="none" w:sz="0" w:space="0" w:color="auto"/>
                    <w:bottom w:val="none" w:sz="0" w:space="0" w:color="auto"/>
                    <w:right w:val="none" w:sz="0" w:space="0" w:color="auto"/>
                  </w:divBdr>
                  <w:divsChild>
                    <w:div w:id="1003631739">
                      <w:marLeft w:val="0"/>
                      <w:marRight w:val="0"/>
                      <w:marTop w:val="0"/>
                      <w:marBottom w:val="551"/>
                      <w:divBdr>
                        <w:top w:val="none" w:sz="0" w:space="0" w:color="auto"/>
                        <w:left w:val="none" w:sz="0" w:space="0" w:color="auto"/>
                        <w:bottom w:val="none" w:sz="0" w:space="0" w:color="auto"/>
                        <w:right w:val="none" w:sz="0" w:space="0" w:color="auto"/>
                      </w:divBdr>
                      <w:divsChild>
                        <w:div w:id="192159441">
                          <w:marLeft w:val="0"/>
                          <w:marRight w:val="0"/>
                          <w:marTop w:val="0"/>
                          <w:marBottom w:val="0"/>
                          <w:divBdr>
                            <w:top w:val="single" w:sz="8" w:space="14" w:color="D6CCAD"/>
                            <w:left w:val="single" w:sz="8" w:space="15" w:color="D6CCAD"/>
                            <w:bottom w:val="single" w:sz="2" w:space="14" w:color="D6CCAD"/>
                            <w:right w:val="single" w:sz="8" w:space="15" w:color="D6CCAD"/>
                          </w:divBdr>
                          <w:divsChild>
                            <w:div w:id="232353842">
                              <w:marLeft w:val="0"/>
                              <w:marRight w:val="0"/>
                              <w:marTop w:val="0"/>
                              <w:marBottom w:val="0"/>
                              <w:divBdr>
                                <w:top w:val="none" w:sz="0" w:space="0" w:color="auto"/>
                                <w:left w:val="none" w:sz="0" w:space="0" w:color="auto"/>
                                <w:bottom w:val="none" w:sz="0" w:space="0" w:color="auto"/>
                                <w:right w:val="none" w:sz="0" w:space="0" w:color="auto"/>
                              </w:divBdr>
                            </w:div>
                            <w:div w:id="11063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075182">
      <w:bodyDiv w:val="1"/>
      <w:marLeft w:val="0"/>
      <w:marRight w:val="0"/>
      <w:marTop w:val="0"/>
      <w:marBottom w:val="0"/>
      <w:divBdr>
        <w:top w:val="none" w:sz="0" w:space="0" w:color="auto"/>
        <w:left w:val="none" w:sz="0" w:space="0" w:color="auto"/>
        <w:bottom w:val="none" w:sz="0" w:space="0" w:color="auto"/>
        <w:right w:val="none" w:sz="0" w:space="0" w:color="auto"/>
      </w:divBdr>
    </w:div>
    <w:div w:id="1709916997">
      <w:bodyDiv w:val="1"/>
      <w:marLeft w:val="0"/>
      <w:marRight w:val="0"/>
      <w:marTop w:val="0"/>
      <w:marBottom w:val="0"/>
      <w:divBdr>
        <w:top w:val="none" w:sz="0" w:space="0" w:color="auto"/>
        <w:left w:val="none" w:sz="0" w:space="0" w:color="auto"/>
        <w:bottom w:val="none" w:sz="0" w:space="0" w:color="auto"/>
        <w:right w:val="none" w:sz="0" w:space="0" w:color="auto"/>
      </w:divBdr>
    </w:div>
    <w:div w:id="1727484599">
      <w:bodyDiv w:val="1"/>
      <w:marLeft w:val="0"/>
      <w:marRight w:val="0"/>
      <w:marTop w:val="0"/>
      <w:marBottom w:val="0"/>
      <w:divBdr>
        <w:top w:val="none" w:sz="0" w:space="0" w:color="auto"/>
        <w:left w:val="none" w:sz="0" w:space="0" w:color="auto"/>
        <w:bottom w:val="none" w:sz="0" w:space="0" w:color="auto"/>
        <w:right w:val="none" w:sz="0" w:space="0" w:color="auto"/>
      </w:divBdr>
    </w:div>
    <w:div w:id="1795976540">
      <w:bodyDiv w:val="1"/>
      <w:marLeft w:val="0"/>
      <w:marRight w:val="0"/>
      <w:marTop w:val="0"/>
      <w:marBottom w:val="0"/>
      <w:divBdr>
        <w:top w:val="none" w:sz="0" w:space="0" w:color="auto"/>
        <w:left w:val="none" w:sz="0" w:space="0" w:color="auto"/>
        <w:bottom w:val="none" w:sz="0" w:space="0" w:color="auto"/>
        <w:right w:val="none" w:sz="0" w:space="0" w:color="auto"/>
      </w:divBdr>
    </w:div>
    <w:div w:id="1795978914">
      <w:bodyDiv w:val="1"/>
      <w:marLeft w:val="0"/>
      <w:marRight w:val="0"/>
      <w:marTop w:val="0"/>
      <w:marBottom w:val="0"/>
      <w:divBdr>
        <w:top w:val="none" w:sz="0" w:space="0" w:color="auto"/>
        <w:left w:val="none" w:sz="0" w:space="0" w:color="auto"/>
        <w:bottom w:val="none" w:sz="0" w:space="0" w:color="auto"/>
        <w:right w:val="none" w:sz="0" w:space="0" w:color="auto"/>
      </w:divBdr>
    </w:div>
    <w:div w:id="1834057501">
      <w:bodyDiv w:val="1"/>
      <w:marLeft w:val="0"/>
      <w:marRight w:val="0"/>
      <w:marTop w:val="0"/>
      <w:marBottom w:val="0"/>
      <w:divBdr>
        <w:top w:val="none" w:sz="0" w:space="0" w:color="auto"/>
        <w:left w:val="none" w:sz="0" w:space="0" w:color="auto"/>
        <w:bottom w:val="none" w:sz="0" w:space="0" w:color="auto"/>
        <w:right w:val="none" w:sz="0" w:space="0" w:color="auto"/>
      </w:divBdr>
    </w:div>
    <w:div w:id="1836264274">
      <w:bodyDiv w:val="1"/>
      <w:marLeft w:val="0"/>
      <w:marRight w:val="0"/>
      <w:marTop w:val="0"/>
      <w:marBottom w:val="0"/>
      <w:divBdr>
        <w:top w:val="none" w:sz="0" w:space="0" w:color="auto"/>
        <w:left w:val="none" w:sz="0" w:space="0" w:color="auto"/>
        <w:bottom w:val="none" w:sz="0" w:space="0" w:color="auto"/>
        <w:right w:val="none" w:sz="0" w:space="0" w:color="auto"/>
      </w:divBdr>
    </w:div>
    <w:div w:id="1841851101">
      <w:bodyDiv w:val="1"/>
      <w:marLeft w:val="0"/>
      <w:marRight w:val="0"/>
      <w:marTop w:val="0"/>
      <w:marBottom w:val="0"/>
      <w:divBdr>
        <w:top w:val="none" w:sz="0" w:space="0" w:color="auto"/>
        <w:left w:val="none" w:sz="0" w:space="0" w:color="auto"/>
        <w:bottom w:val="none" w:sz="0" w:space="0" w:color="auto"/>
        <w:right w:val="none" w:sz="0" w:space="0" w:color="auto"/>
      </w:divBdr>
    </w:div>
    <w:div w:id="1880624848">
      <w:bodyDiv w:val="1"/>
      <w:marLeft w:val="0"/>
      <w:marRight w:val="0"/>
      <w:marTop w:val="0"/>
      <w:marBottom w:val="0"/>
      <w:divBdr>
        <w:top w:val="none" w:sz="0" w:space="0" w:color="auto"/>
        <w:left w:val="none" w:sz="0" w:space="0" w:color="auto"/>
        <w:bottom w:val="none" w:sz="0" w:space="0" w:color="auto"/>
        <w:right w:val="none" w:sz="0" w:space="0" w:color="auto"/>
      </w:divBdr>
    </w:div>
    <w:div w:id="1904749846">
      <w:bodyDiv w:val="1"/>
      <w:marLeft w:val="0"/>
      <w:marRight w:val="0"/>
      <w:marTop w:val="0"/>
      <w:marBottom w:val="0"/>
      <w:divBdr>
        <w:top w:val="none" w:sz="0" w:space="0" w:color="auto"/>
        <w:left w:val="none" w:sz="0" w:space="0" w:color="auto"/>
        <w:bottom w:val="none" w:sz="0" w:space="0" w:color="auto"/>
        <w:right w:val="none" w:sz="0" w:space="0" w:color="auto"/>
      </w:divBdr>
    </w:div>
    <w:div w:id="1973293154">
      <w:bodyDiv w:val="1"/>
      <w:marLeft w:val="0"/>
      <w:marRight w:val="0"/>
      <w:marTop w:val="0"/>
      <w:marBottom w:val="0"/>
      <w:divBdr>
        <w:top w:val="none" w:sz="0" w:space="0" w:color="auto"/>
        <w:left w:val="none" w:sz="0" w:space="0" w:color="auto"/>
        <w:bottom w:val="none" w:sz="0" w:space="0" w:color="auto"/>
        <w:right w:val="none" w:sz="0" w:space="0" w:color="auto"/>
      </w:divBdr>
    </w:div>
    <w:div w:id="2003073623">
      <w:bodyDiv w:val="1"/>
      <w:marLeft w:val="0"/>
      <w:marRight w:val="0"/>
      <w:marTop w:val="0"/>
      <w:marBottom w:val="0"/>
      <w:divBdr>
        <w:top w:val="none" w:sz="0" w:space="0" w:color="auto"/>
        <w:left w:val="none" w:sz="0" w:space="0" w:color="auto"/>
        <w:bottom w:val="none" w:sz="0" w:space="0" w:color="auto"/>
        <w:right w:val="none" w:sz="0" w:space="0" w:color="auto"/>
      </w:divBdr>
    </w:div>
    <w:div w:id="2011056597">
      <w:bodyDiv w:val="1"/>
      <w:marLeft w:val="0"/>
      <w:marRight w:val="0"/>
      <w:marTop w:val="0"/>
      <w:marBottom w:val="0"/>
      <w:divBdr>
        <w:top w:val="none" w:sz="0" w:space="0" w:color="auto"/>
        <w:left w:val="none" w:sz="0" w:space="0" w:color="auto"/>
        <w:bottom w:val="none" w:sz="0" w:space="0" w:color="auto"/>
        <w:right w:val="none" w:sz="0" w:space="0" w:color="auto"/>
      </w:divBdr>
    </w:div>
    <w:div w:id="2022900108">
      <w:bodyDiv w:val="1"/>
      <w:marLeft w:val="0"/>
      <w:marRight w:val="0"/>
      <w:marTop w:val="0"/>
      <w:marBottom w:val="0"/>
      <w:divBdr>
        <w:top w:val="none" w:sz="0" w:space="0" w:color="auto"/>
        <w:left w:val="none" w:sz="0" w:space="0" w:color="auto"/>
        <w:bottom w:val="none" w:sz="0" w:space="0" w:color="auto"/>
        <w:right w:val="none" w:sz="0" w:space="0" w:color="auto"/>
      </w:divBdr>
    </w:div>
    <w:div w:id="2051539246">
      <w:bodyDiv w:val="1"/>
      <w:marLeft w:val="0"/>
      <w:marRight w:val="0"/>
      <w:marTop w:val="0"/>
      <w:marBottom w:val="0"/>
      <w:divBdr>
        <w:top w:val="none" w:sz="0" w:space="0" w:color="auto"/>
        <w:left w:val="none" w:sz="0" w:space="0" w:color="auto"/>
        <w:bottom w:val="none" w:sz="0" w:space="0" w:color="auto"/>
        <w:right w:val="none" w:sz="0" w:space="0" w:color="auto"/>
      </w:divBdr>
    </w:div>
    <w:div w:id="2062436012">
      <w:bodyDiv w:val="1"/>
      <w:marLeft w:val="0"/>
      <w:marRight w:val="0"/>
      <w:marTop w:val="0"/>
      <w:marBottom w:val="0"/>
      <w:divBdr>
        <w:top w:val="none" w:sz="0" w:space="0" w:color="auto"/>
        <w:left w:val="none" w:sz="0" w:space="0" w:color="auto"/>
        <w:bottom w:val="none" w:sz="0" w:space="0" w:color="auto"/>
        <w:right w:val="none" w:sz="0" w:space="0" w:color="auto"/>
      </w:divBdr>
    </w:div>
    <w:div w:id="2090615945">
      <w:bodyDiv w:val="1"/>
      <w:marLeft w:val="0"/>
      <w:marRight w:val="0"/>
      <w:marTop w:val="0"/>
      <w:marBottom w:val="0"/>
      <w:divBdr>
        <w:top w:val="none" w:sz="0" w:space="0" w:color="auto"/>
        <w:left w:val="none" w:sz="0" w:space="0" w:color="auto"/>
        <w:bottom w:val="none" w:sz="0" w:space="0" w:color="auto"/>
        <w:right w:val="none" w:sz="0" w:space="0" w:color="auto"/>
      </w:divBdr>
    </w:div>
    <w:div w:id="213536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nsavage@tuc.org.uk" TargetMode="External"/><Relationship Id="rId18" Type="http://schemas.openxmlformats.org/officeDocument/2006/relationships/hyperlink" Target="http://touchstoneblog.org.uk/2015/07/tens-of-thousands-of-women-a-year-suffer-pregnancy-discrimination-but-only-a-handful-enforce-their-rights/" TargetMode="External"/><Relationship Id="rId26" Type="http://schemas.openxmlformats.org/officeDocument/2006/relationships/hyperlink" Target="http://bit.ly/1Ikd0JE" TargetMode="External"/><Relationship Id="rId39" Type="http://schemas.openxmlformats.org/officeDocument/2006/relationships/image" Target="media/image4.jpeg"/><Relationship Id="rId21" Type="http://schemas.openxmlformats.org/officeDocument/2006/relationships/hyperlink" Target="http://www.acas.org.uk/index.aspx?articleid=5271" TargetMode="External"/><Relationship Id="rId34" Type="http://schemas.openxmlformats.org/officeDocument/2006/relationships/hyperlink" Target="mailto:dbevan@tuc.org.uk" TargetMode="External"/><Relationship Id="rId42" Type="http://schemas.openxmlformats.org/officeDocument/2006/relationships/image" Target="media/image6.png"/><Relationship Id="rId47" Type="http://schemas.openxmlformats.org/officeDocument/2006/relationships/image" Target="media/image9.png"/><Relationship Id="rId50" Type="http://schemas.openxmlformats.org/officeDocument/2006/relationships/hyperlink" Target="http://gov.wales/docs/dhss/publications/130815booken.pdf" TargetMode="External"/><Relationship Id="rId55" Type="http://schemas.openxmlformats.org/officeDocument/2006/relationships/hyperlink" Target="https://www.gov.uk/government/uploads/system/uploads/attachment_data/file/444716/Gender_Pay_Gap_Consultation.pd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nsavage@tuc.org.uk" TargetMode="External"/><Relationship Id="rId20" Type="http://schemas.openxmlformats.org/officeDocument/2006/relationships/hyperlink" Target="http://touchstoneblog.org.uk/category/equality/" TargetMode="External"/><Relationship Id="rId29" Type="http://schemas.openxmlformats.org/officeDocument/2006/relationships/hyperlink" Target="http://www.screeningforlife.wales.nhs.uk" TargetMode="External"/><Relationship Id="rId41" Type="http://schemas.openxmlformats.org/officeDocument/2006/relationships/hyperlink" Target="http://www.gofal.org.uk/uploads/Policy_documents/Wales_TUC/Gofal_Wales_TUC_toolkit_-_Eng_-_WEB.pdf" TargetMode="External"/><Relationship Id="rId54" Type="http://schemas.openxmlformats.org/officeDocument/2006/relationships/hyperlink" Target="https://www.gov.uk/government/consultations/tackling-intimidation-of-non-striking-workers"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uk/search?rlz=1C2WLXA_enGB572GB572&amp;biw=1366&amp;bih=635&amp;q=glyndwr+university+phone&amp;stick=H4sIAAAAAAAAAGOovnz8BQMDgx0HnxCnfq6-gXFZWXyBln52spV-cn5OTmpySWZ-nn52Xn55TmpKemp8QWJeak6xfkZicXxBRn5eqhWYnPT0U85HVf_jPxWXvpRKZf7y-VKnLABhGTdGWwAAAA&amp;sa=X&amp;sqi=2&amp;ved=0CJYBEOgTMBVqFQoTCMP57urM7sYCFbQI2wodmgcOWA" TargetMode="External"/><Relationship Id="rId24" Type="http://schemas.openxmlformats.org/officeDocument/2006/relationships/image" Target="media/image2.png"/><Relationship Id="rId32" Type="http://schemas.openxmlformats.org/officeDocument/2006/relationships/image" Target="media/image3.emf"/><Relationship Id="rId37" Type="http://schemas.openxmlformats.org/officeDocument/2006/relationships/hyperlink" Target="http://www.gofal.org.uk/uploads/Policy_documents/Wales_TUC/Gofal_Wales_TUC_-_info_booklet_-_Eng_-_web.pdf" TargetMode="External"/><Relationship Id="rId40" Type="http://schemas.openxmlformats.org/officeDocument/2006/relationships/image" Target="media/image5.jpeg"/><Relationship Id="rId45" Type="http://schemas.openxmlformats.org/officeDocument/2006/relationships/image" Target="media/image7.png"/><Relationship Id="rId53" Type="http://schemas.openxmlformats.org/officeDocument/2006/relationships/hyperlink" Target="https://www.gov.uk/government/consultations/hiring-agency-staff-during-strike-action-reforming-regulation" TargetMode="External"/><Relationship Id="rId58" Type="http://schemas.openxmlformats.org/officeDocument/2006/relationships/hyperlink" Target="https://www.gov.uk/think-act-report" TargetMode="External"/><Relationship Id="rId5" Type="http://schemas.openxmlformats.org/officeDocument/2006/relationships/webSettings" Target="webSettings.xml"/><Relationship Id="rId15" Type="http://schemas.openxmlformats.org/officeDocument/2006/relationships/hyperlink" Target="mailto:nsavage@tuc.org.uk" TargetMode="External"/><Relationship Id="rId23" Type="http://schemas.openxmlformats.org/officeDocument/2006/relationships/hyperlink" Target="http://www.equalityhumanrights.com/about-us/our-work/key-projects/managing-pregnancy-and-maternity-workplace" TargetMode="External"/><Relationship Id="rId28" Type="http://schemas.openxmlformats.org/officeDocument/2006/relationships/hyperlink" Target="http://ow.ly/BEiFU" TargetMode="External"/><Relationship Id="rId36" Type="http://schemas.openxmlformats.org/officeDocument/2006/relationships/hyperlink" Target="http://www.mentalhealth.org.uk/our-work/world-mental-health-day/world-mental-health-day-2015/" TargetMode="External"/><Relationship Id="rId49" Type="http://schemas.openxmlformats.org/officeDocument/2006/relationships/image" Target="media/image10.png"/><Relationship Id="rId57" Type="http://schemas.openxmlformats.org/officeDocument/2006/relationships/hyperlink" Target="https://www.gov.uk/government/publications/company-reporting-gender-pay-data" TargetMode="External"/><Relationship Id="rId61" Type="http://schemas.openxmlformats.org/officeDocument/2006/relationships/hyperlink" Target="http://gov.wales/consultations/people-and-communities/equality-transgender-people-consultation/?status=open&amp;lang=en" TargetMode="External"/><Relationship Id="rId10" Type="http://schemas.openxmlformats.org/officeDocument/2006/relationships/hyperlink" Target="mailto:nsavage@tuc.org.uk" TargetMode="External"/><Relationship Id="rId19" Type="http://schemas.openxmlformats.org/officeDocument/2006/relationships/hyperlink" Target="http://touchstoneblog.org.uk/author/sally-brett/" TargetMode="External"/><Relationship Id="rId31" Type="http://schemas.openxmlformats.org/officeDocument/2006/relationships/hyperlink" Target="https://cymru-wales.tal.net/vx/lang-en-GB/mobile-0/appcentre-3/brand-2/candidate/jobboard/vacancy/7/adv/" TargetMode="External"/><Relationship Id="rId44" Type="http://schemas.openxmlformats.org/officeDocument/2006/relationships/hyperlink" Target="http://www.gofal.org.uk/uploads/Policy_documents/Wales_TUC/Gofal_Wales_TUC_toolkit_-_Cym_-_WEB.pdf" TargetMode="External"/><Relationship Id="rId52" Type="http://schemas.openxmlformats.org/officeDocument/2006/relationships/hyperlink" Target="https://www.gov.uk/government/consultations/ballot-thresholds-in-important-public-services" TargetMode="External"/><Relationship Id="rId60" Type="http://schemas.openxmlformats.org/officeDocument/2006/relationships/hyperlink" Target="mailto:enquiries@culture.gov.uk?body=Details%20of%20document%20required%3A%0A%0A%20%20Title%3A%20Closing%20the%20Gender%20Pay%20Gap%20-%20Government%20Consultation%0A%20%20Original%20format%3A%20pdf%0A%0APlease%20tell%20us%3A%0A%0A%20%201.%20What%20makes%20this%20format%20unsuitable%20for%20you%3F%0A%20%202.%20What%20format%20you%20would%20prefer%3F%0A%20%20%20%20%20%20&amp;subject=Request%20for%20%27Closing%20the%20Gender%20Pay%20Gap%20-%20Government%20Consultation%27%20in%20an%20alternative%20format" TargetMode="External"/><Relationship Id="rId4" Type="http://schemas.openxmlformats.org/officeDocument/2006/relationships/settings" Target="settings.xml"/><Relationship Id="rId9" Type="http://schemas.openxmlformats.org/officeDocument/2006/relationships/hyperlink" Target="http://eepurl.com/CxcgP" TargetMode="External"/><Relationship Id="rId14" Type="http://schemas.openxmlformats.org/officeDocument/2006/relationships/hyperlink" Target="mailto:nsavage@tuc.org.uk" TargetMode="External"/><Relationship Id="rId22" Type="http://schemas.openxmlformats.org/officeDocument/2006/relationships/hyperlink" Target="http://www.legislation.gov.uk/uksi/1999/3312/contents/made" TargetMode="External"/><Relationship Id="rId27" Type="http://schemas.openxmlformats.org/officeDocument/2006/relationships/hyperlink" Target="http://www.findyourcreditunion.co.uk/home" TargetMode="External"/><Relationship Id="rId30" Type="http://schemas.openxmlformats.org/officeDocument/2006/relationships/hyperlink" Target="http://publicappointmentscommissioner.independent.gov.uk/" TargetMode="External"/><Relationship Id="rId35" Type="http://schemas.openxmlformats.org/officeDocument/2006/relationships/hyperlink" Target="mailto:SueCarlick@hotmail.co.uk" TargetMode="External"/><Relationship Id="rId43" Type="http://schemas.openxmlformats.org/officeDocument/2006/relationships/hyperlink" Target="http://www.gofal.org.uk/uploads/Policy_documents/Wales_TUC/Gofal_Wales_TUC_toolkit_-_Eng_-_WEB.pdf" TargetMode="External"/><Relationship Id="rId48" Type="http://schemas.openxmlformats.org/officeDocument/2006/relationships/hyperlink" Target="https://www.tuc.org.uk/migrantworkershealthandsafety" TargetMode="External"/><Relationship Id="rId56" Type="http://schemas.openxmlformats.org/officeDocument/2006/relationships/hyperlink" Target="https://www.gov.uk/government/uploads/system/uploads/attachment_data/file/444716/Gender_Pay_Gap_Consultation.pdf" TargetMode="External"/><Relationship Id="rId64" Type="http://schemas.openxmlformats.org/officeDocument/2006/relationships/theme" Target="theme/theme1.xml"/><Relationship Id="rId8" Type="http://schemas.openxmlformats.org/officeDocument/2006/relationships/hyperlink" Target="mailto:nsavage@tuc.org.uk" TargetMode="External"/><Relationship Id="rId51" Type="http://schemas.openxmlformats.org/officeDocument/2006/relationships/hyperlink" Target="http://www.wales.nhs.uk/sitesplus/documents/888/current%20booklist.pdf" TargetMode="External"/><Relationship Id="rId3" Type="http://schemas.openxmlformats.org/officeDocument/2006/relationships/styles" Target="styles.xml"/><Relationship Id="rId12" Type="http://schemas.openxmlformats.org/officeDocument/2006/relationships/hyperlink" Target="javascript:void(0)" TargetMode="External"/><Relationship Id="rId17" Type="http://schemas.openxmlformats.org/officeDocument/2006/relationships/hyperlink" Target="http://www.acas.org.uk/index.aspx?articleid=5271" TargetMode="External"/><Relationship Id="rId25" Type="http://schemas.openxmlformats.org/officeDocument/2006/relationships/hyperlink" Target="http://bit.ly/1zonfJ2" TargetMode="External"/><Relationship Id="rId33" Type="http://schemas.openxmlformats.org/officeDocument/2006/relationships/hyperlink" Target="mailto:Sue.DaCasto@unitetheunion.org.uk" TargetMode="External"/><Relationship Id="rId38" Type="http://schemas.openxmlformats.org/officeDocument/2006/relationships/hyperlink" Target="http://www.gofal.org.uk/uploads/Policy_documents/Wales_TUC/Gofal_Wales_TUC_-_info_booklet_-_Cym_-_web.pdf" TargetMode="External"/><Relationship Id="rId46" Type="http://schemas.openxmlformats.org/officeDocument/2006/relationships/image" Target="media/image8.png"/><Relationship Id="rId59" Type="http://schemas.openxmlformats.org/officeDocument/2006/relationships/hyperlink" Target="https://www.gov.uk/government/uploads/system/uploads/attachment_data/file/444716/Gender_Pay_Gap_Consultation.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8A6208-D41C-43EA-B721-3B10BEF4E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21</Pages>
  <Words>3208</Words>
  <Characters>18288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SavageN</dc:creator>
  <cp:lastModifiedBy>SavageN</cp:lastModifiedBy>
  <cp:revision>24</cp:revision>
  <dcterms:created xsi:type="dcterms:W3CDTF">2015-07-22T09:42:00Z</dcterms:created>
  <dcterms:modified xsi:type="dcterms:W3CDTF">2015-07-24T12:03:00Z</dcterms:modified>
</cp:coreProperties>
</file>