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A97" w:rsidRPr="00834A97" w:rsidRDefault="00834A97">
      <w:pPr>
        <w:rPr>
          <w:b/>
          <w:iCs/>
          <w:color w:val="000000" w:themeColor="text1"/>
        </w:rPr>
      </w:pPr>
      <w:r>
        <w:rPr>
          <w:b/>
          <w:iCs/>
          <w:color w:val="000000" w:themeColor="text1"/>
        </w:rPr>
        <w:t>A challenge we need to meet</w:t>
      </w:r>
    </w:p>
    <w:p w:rsidR="00B235E8" w:rsidRPr="00CB3E82" w:rsidRDefault="00FD0B4B">
      <w:pPr>
        <w:rPr>
          <w:iCs/>
          <w:color w:val="000000" w:themeColor="text1"/>
        </w:rPr>
      </w:pPr>
      <w:r w:rsidRPr="00CB3E82">
        <w:rPr>
          <w:iCs/>
          <w:color w:val="000000" w:themeColor="text1"/>
        </w:rPr>
        <w:t xml:space="preserve">Mexican telecommunications billionaire Carlos Slim and nineteenth century </w:t>
      </w:r>
      <w:r w:rsidR="00F9354E" w:rsidRPr="00CB3E82">
        <w:rPr>
          <w:iCs/>
          <w:color w:val="000000" w:themeColor="text1"/>
        </w:rPr>
        <w:t xml:space="preserve">Scottish </w:t>
      </w:r>
      <w:r w:rsidR="00C35E53" w:rsidRPr="00CB3E82">
        <w:rPr>
          <w:iCs/>
          <w:color w:val="000000" w:themeColor="text1"/>
        </w:rPr>
        <w:t>co-operat</w:t>
      </w:r>
      <w:r w:rsidR="00A03660">
        <w:rPr>
          <w:iCs/>
          <w:color w:val="000000" w:themeColor="text1"/>
        </w:rPr>
        <w:t>ive</w:t>
      </w:r>
      <w:r w:rsidR="00C35E53" w:rsidRPr="00CB3E82">
        <w:rPr>
          <w:iCs/>
          <w:color w:val="000000" w:themeColor="text1"/>
        </w:rPr>
        <w:t xml:space="preserve"> </w:t>
      </w:r>
      <w:r w:rsidRPr="00CB3E82">
        <w:rPr>
          <w:iCs/>
          <w:color w:val="000000" w:themeColor="text1"/>
        </w:rPr>
        <w:t>industrialist Robert Owen</w:t>
      </w:r>
      <w:r w:rsidR="00F9354E" w:rsidRPr="00CB3E82">
        <w:rPr>
          <w:iCs/>
          <w:color w:val="000000" w:themeColor="text1"/>
        </w:rPr>
        <w:t xml:space="preserve"> </w:t>
      </w:r>
      <w:r w:rsidR="00A03660">
        <w:rPr>
          <w:iCs/>
          <w:color w:val="000000" w:themeColor="text1"/>
        </w:rPr>
        <w:t>make</w:t>
      </w:r>
      <w:r w:rsidR="00C35E53" w:rsidRPr="00CB3E82">
        <w:rPr>
          <w:iCs/>
          <w:color w:val="000000" w:themeColor="text1"/>
        </w:rPr>
        <w:t xml:space="preserve"> unlikely bedfellows</w:t>
      </w:r>
      <w:r w:rsidR="00F9354E" w:rsidRPr="00CB3E82">
        <w:rPr>
          <w:iCs/>
          <w:color w:val="000000" w:themeColor="text1"/>
        </w:rPr>
        <w:t xml:space="preserve">. </w:t>
      </w:r>
      <w:r w:rsidR="009D6799" w:rsidRPr="00CB3E82">
        <w:rPr>
          <w:iCs/>
          <w:color w:val="000000" w:themeColor="text1"/>
        </w:rPr>
        <w:t>L</w:t>
      </w:r>
      <w:r w:rsidR="00F9354E" w:rsidRPr="00CB3E82">
        <w:rPr>
          <w:iCs/>
          <w:color w:val="000000" w:themeColor="text1"/>
        </w:rPr>
        <w:t>ast week Slim</w:t>
      </w:r>
      <w:r w:rsidR="00CB3E82" w:rsidRPr="00CB3E82">
        <w:rPr>
          <w:iCs/>
          <w:color w:val="000000" w:themeColor="text1"/>
        </w:rPr>
        <w:t xml:space="preserve">, </w:t>
      </w:r>
      <w:r w:rsidR="00C35E53" w:rsidRPr="00CB3E82">
        <w:rPr>
          <w:iCs/>
          <w:color w:val="000000" w:themeColor="text1"/>
        </w:rPr>
        <w:t>the world’s second richest man,</w:t>
      </w:r>
      <w:r w:rsidR="00F9354E" w:rsidRPr="00CB3E82">
        <w:rPr>
          <w:iCs/>
          <w:color w:val="000000" w:themeColor="text1"/>
        </w:rPr>
        <w:t xml:space="preserve"> spoke in favour of a three day working week</w:t>
      </w:r>
      <w:r w:rsidR="00C35E53" w:rsidRPr="00CB3E82">
        <w:rPr>
          <w:iCs/>
          <w:color w:val="000000" w:themeColor="text1"/>
        </w:rPr>
        <w:t xml:space="preserve"> in return for a later retirement age. </w:t>
      </w:r>
      <w:r w:rsidR="00F9354E" w:rsidRPr="00CB3E82">
        <w:rPr>
          <w:iCs/>
          <w:color w:val="000000" w:themeColor="text1"/>
        </w:rPr>
        <w:t xml:space="preserve">He argued that </w:t>
      </w:r>
      <w:r w:rsidR="00F9354E" w:rsidRPr="00CB3E82">
        <w:rPr>
          <w:color w:val="000000" w:themeColor="text1"/>
        </w:rPr>
        <w:t xml:space="preserve">“with three work days a week, we would have more time to relax” and improve quality of life. </w:t>
      </w:r>
      <w:r w:rsidR="008A5618" w:rsidRPr="00CB3E82">
        <w:rPr>
          <w:color w:val="000000" w:themeColor="text1"/>
        </w:rPr>
        <w:t>“</w:t>
      </w:r>
      <w:r w:rsidR="00F9354E" w:rsidRPr="00CB3E82">
        <w:rPr>
          <w:color w:val="000000" w:themeColor="text1"/>
        </w:rPr>
        <w:t>Having four days [off] would be very important to generate new entertainment activities and other ways of being occupied</w:t>
      </w:r>
      <w:r w:rsidR="008A5618" w:rsidRPr="00CB3E82">
        <w:rPr>
          <w:color w:val="000000" w:themeColor="text1"/>
        </w:rPr>
        <w:t>.”</w:t>
      </w:r>
      <w:r w:rsidR="00C35E53" w:rsidRPr="00CB3E82">
        <w:rPr>
          <w:color w:val="000000" w:themeColor="text1"/>
        </w:rPr>
        <w:t xml:space="preserve"> </w:t>
      </w:r>
      <w:r w:rsidR="00572F4E" w:rsidRPr="00CB3E82">
        <w:rPr>
          <w:color w:val="000000" w:themeColor="text1"/>
        </w:rPr>
        <w:t>His call echoed the call of Robert Owen a</w:t>
      </w:r>
      <w:r w:rsidR="008A5618" w:rsidRPr="00CB3E82">
        <w:rPr>
          <w:color w:val="000000" w:themeColor="text1"/>
        </w:rPr>
        <w:t xml:space="preserve">lmost two hundred years </w:t>
      </w:r>
      <w:r w:rsidR="00C35E53" w:rsidRPr="00CB3E82">
        <w:rPr>
          <w:color w:val="000000" w:themeColor="text1"/>
        </w:rPr>
        <w:t>previously,</w:t>
      </w:r>
      <w:r w:rsidR="008A5618" w:rsidRPr="00CB3E82">
        <w:rPr>
          <w:color w:val="000000" w:themeColor="text1"/>
        </w:rPr>
        <w:t xml:space="preserve"> </w:t>
      </w:r>
      <w:r w:rsidR="00572F4E" w:rsidRPr="00CB3E82">
        <w:rPr>
          <w:color w:val="000000" w:themeColor="text1"/>
        </w:rPr>
        <w:t xml:space="preserve">when </w:t>
      </w:r>
      <w:r w:rsidR="00CB3E82" w:rsidRPr="00CB3E82">
        <w:rPr>
          <w:color w:val="000000" w:themeColor="text1"/>
        </w:rPr>
        <w:t>arguing</w:t>
      </w:r>
      <w:r w:rsidR="00C35E53" w:rsidRPr="00CB3E82">
        <w:rPr>
          <w:iCs/>
          <w:color w:val="000000" w:themeColor="text1"/>
        </w:rPr>
        <w:t xml:space="preserve"> </w:t>
      </w:r>
      <w:r w:rsidR="008A5618" w:rsidRPr="00CB3E82">
        <w:rPr>
          <w:iCs/>
          <w:color w:val="000000" w:themeColor="text1"/>
        </w:rPr>
        <w:t>for</w:t>
      </w:r>
      <w:r w:rsidR="00C35E53" w:rsidRPr="00CB3E82">
        <w:rPr>
          <w:iCs/>
          <w:color w:val="000000" w:themeColor="text1"/>
        </w:rPr>
        <w:t xml:space="preserve"> the principle of</w:t>
      </w:r>
      <w:r w:rsidR="008A5618" w:rsidRPr="00CB3E82">
        <w:rPr>
          <w:iCs/>
          <w:color w:val="000000" w:themeColor="text1"/>
        </w:rPr>
        <w:t xml:space="preserve"> “</w:t>
      </w:r>
      <w:r w:rsidRPr="00CB3E82">
        <w:rPr>
          <w:iCs/>
          <w:color w:val="000000" w:themeColor="text1"/>
        </w:rPr>
        <w:t>e</w:t>
      </w:r>
      <w:r w:rsidR="00CB2524" w:rsidRPr="00CB3E82">
        <w:rPr>
          <w:iCs/>
          <w:color w:val="000000" w:themeColor="text1"/>
        </w:rPr>
        <w:t>ight hours labour,</w:t>
      </w:r>
      <w:r w:rsidRPr="00CB3E82">
        <w:rPr>
          <w:iCs/>
          <w:color w:val="000000" w:themeColor="text1"/>
        </w:rPr>
        <w:t xml:space="preserve"> eight hours recreation and e</w:t>
      </w:r>
      <w:r w:rsidR="00CB2524" w:rsidRPr="00CB3E82">
        <w:rPr>
          <w:iCs/>
          <w:color w:val="000000" w:themeColor="text1"/>
        </w:rPr>
        <w:t>ight hours rest</w:t>
      </w:r>
      <w:r w:rsidR="008A5618" w:rsidRPr="00CB3E82">
        <w:rPr>
          <w:iCs/>
          <w:color w:val="000000" w:themeColor="text1"/>
        </w:rPr>
        <w:t>”</w:t>
      </w:r>
      <w:r w:rsidR="00C35E53" w:rsidRPr="00CB3E82">
        <w:rPr>
          <w:iCs/>
          <w:color w:val="000000" w:themeColor="text1"/>
        </w:rPr>
        <w:t xml:space="preserve"> to be adopted.</w:t>
      </w:r>
    </w:p>
    <w:p w:rsidR="00D73317" w:rsidRPr="00CB3E82" w:rsidRDefault="008F1045" w:rsidP="00D73317">
      <w:pPr>
        <w:rPr>
          <w:iCs/>
          <w:color w:val="000000" w:themeColor="text1"/>
        </w:rPr>
      </w:pPr>
      <w:r w:rsidRPr="00CB3E82">
        <w:rPr>
          <w:iCs/>
          <w:color w:val="000000" w:themeColor="text1"/>
        </w:rPr>
        <w:t xml:space="preserve">Professor John Ashton, President of the UK Faculty of Public Health </w:t>
      </w:r>
      <w:r w:rsidR="00A03660">
        <w:rPr>
          <w:iCs/>
          <w:color w:val="000000" w:themeColor="text1"/>
        </w:rPr>
        <w:t xml:space="preserve">believes </w:t>
      </w:r>
      <w:r w:rsidR="00176E05" w:rsidRPr="00CB3E82">
        <w:rPr>
          <w:iCs/>
          <w:color w:val="000000" w:themeColor="text1"/>
        </w:rPr>
        <w:t xml:space="preserve">the case for a four day working week can be justified by the improvements it could bring to the nation’s health and wellbeing. </w:t>
      </w:r>
      <w:r w:rsidR="00CB3E82" w:rsidRPr="00CB3E82">
        <w:rPr>
          <w:iCs/>
          <w:color w:val="000000" w:themeColor="text1"/>
        </w:rPr>
        <w:t xml:space="preserve">Without relaxation a worker will not be as productive </w:t>
      </w:r>
      <w:r w:rsidR="00954521">
        <w:rPr>
          <w:iCs/>
          <w:color w:val="000000" w:themeColor="text1"/>
        </w:rPr>
        <w:t>but</w:t>
      </w:r>
      <w:r w:rsidR="00CB3E82" w:rsidRPr="00CB3E82">
        <w:rPr>
          <w:iCs/>
          <w:color w:val="000000" w:themeColor="text1"/>
        </w:rPr>
        <w:t xml:space="preserve"> the toll </w:t>
      </w:r>
      <w:r w:rsidR="00954521">
        <w:rPr>
          <w:iCs/>
          <w:color w:val="000000" w:themeColor="text1"/>
        </w:rPr>
        <w:t xml:space="preserve">of increased workloads increases pressure </w:t>
      </w:r>
      <w:r w:rsidR="00CB3E82" w:rsidRPr="00CB3E82">
        <w:rPr>
          <w:iCs/>
          <w:color w:val="000000" w:themeColor="text1"/>
        </w:rPr>
        <w:t>on relationships with family and friends</w:t>
      </w:r>
      <w:r w:rsidR="00954521">
        <w:rPr>
          <w:iCs/>
          <w:color w:val="000000" w:themeColor="text1"/>
        </w:rPr>
        <w:t xml:space="preserve"> which</w:t>
      </w:r>
      <w:r w:rsidR="00CB3E82" w:rsidRPr="00CB3E82">
        <w:rPr>
          <w:iCs/>
          <w:color w:val="000000" w:themeColor="text1"/>
        </w:rPr>
        <w:t xml:space="preserve"> adds up in time. </w:t>
      </w:r>
      <w:r w:rsidR="00D73317">
        <w:rPr>
          <w:iCs/>
          <w:color w:val="000000" w:themeColor="text1"/>
        </w:rPr>
        <w:t>T</w:t>
      </w:r>
      <w:r w:rsidR="00D73317" w:rsidRPr="00CB3E82">
        <w:rPr>
          <w:iCs/>
          <w:color w:val="000000" w:themeColor="text1"/>
        </w:rPr>
        <w:t xml:space="preserve">here are wider workplace trends </w:t>
      </w:r>
      <w:r w:rsidR="00D73317">
        <w:rPr>
          <w:iCs/>
          <w:color w:val="000000" w:themeColor="text1"/>
        </w:rPr>
        <w:t>which if left unchecked can make things worse</w:t>
      </w:r>
      <w:r w:rsidR="00D73317" w:rsidRPr="00CB3E82">
        <w:rPr>
          <w:iCs/>
          <w:color w:val="000000" w:themeColor="text1"/>
        </w:rPr>
        <w:t>.</w:t>
      </w:r>
    </w:p>
    <w:p w:rsidR="00954521" w:rsidRDefault="008F1045" w:rsidP="008F1045">
      <w:pPr>
        <w:rPr>
          <w:iCs/>
          <w:color w:val="000000" w:themeColor="text1"/>
        </w:rPr>
      </w:pPr>
      <w:r w:rsidRPr="00CB3E82">
        <w:rPr>
          <w:iCs/>
          <w:color w:val="000000" w:themeColor="text1"/>
        </w:rPr>
        <w:t xml:space="preserve">The shift in technological communications with </w:t>
      </w:r>
      <w:proofErr w:type="spellStart"/>
      <w:r w:rsidRPr="00CB3E82">
        <w:rPr>
          <w:iCs/>
          <w:color w:val="000000" w:themeColor="text1"/>
        </w:rPr>
        <w:t>smartphones</w:t>
      </w:r>
      <w:proofErr w:type="spellEnd"/>
      <w:r w:rsidRPr="00CB3E82">
        <w:rPr>
          <w:iCs/>
          <w:color w:val="000000" w:themeColor="text1"/>
        </w:rPr>
        <w:t xml:space="preserve"> means that more and more people are working find themselves working outside of traditional office hours</w:t>
      </w:r>
      <w:r w:rsidR="00CB3E82" w:rsidRPr="00CB3E82">
        <w:rPr>
          <w:iCs/>
          <w:color w:val="000000" w:themeColor="text1"/>
        </w:rPr>
        <w:t xml:space="preserve"> and not ‘switching off’</w:t>
      </w:r>
      <w:r w:rsidRPr="00CB3E82">
        <w:rPr>
          <w:iCs/>
          <w:color w:val="000000" w:themeColor="text1"/>
        </w:rPr>
        <w:t xml:space="preserve">.  </w:t>
      </w:r>
      <w:r w:rsidR="009D6799" w:rsidRPr="00CB3E82">
        <w:rPr>
          <w:iCs/>
          <w:color w:val="000000" w:themeColor="text1"/>
        </w:rPr>
        <w:t>Volkswagen has</w:t>
      </w:r>
      <w:r w:rsidRPr="00CB3E82">
        <w:rPr>
          <w:iCs/>
          <w:color w:val="000000" w:themeColor="text1"/>
        </w:rPr>
        <w:t xml:space="preserve"> recognised how corrosive out-of-</w:t>
      </w:r>
      <w:r w:rsidR="009D6799" w:rsidRPr="00CB3E82">
        <w:rPr>
          <w:iCs/>
          <w:color w:val="000000" w:themeColor="text1"/>
        </w:rPr>
        <w:t xml:space="preserve">hours emails can be </w:t>
      </w:r>
      <w:r w:rsidR="00CB3E82" w:rsidRPr="00CB3E82">
        <w:rPr>
          <w:iCs/>
          <w:color w:val="000000" w:themeColor="text1"/>
        </w:rPr>
        <w:t>and since 2011</w:t>
      </w:r>
      <w:r w:rsidR="00954521">
        <w:rPr>
          <w:iCs/>
          <w:color w:val="000000" w:themeColor="text1"/>
        </w:rPr>
        <w:t xml:space="preserve"> </w:t>
      </w:r>
      <w:r w:rsidR="009D6799" w:rsidRPr="00CB3E82">
        <w:rPr>
          <w:iCs/>
          <w:color w:val="000000" w:themeColor="text1"/>
        </w:rPr>
        <w:t>the</w:t>
      </w:r>
      <w:r w:rsidRPr="00CB3E82">
        <w:rPr>
          <w:iCs/>
          <w:color w:val="000000" w:themeColor="text1"/>
        </w:rPr>
        <w:t xml:space="preserve"> company has ensured its blackberry servers are prevented from sending emails to workers out of their shift hours. </w:t>
      </w:r>
      <w:r w:rsidR="00954521">
        <w:rPr>
          <w:iCs/>
          <w:color w:val="000000" w:themeColor="text1"/>
        </w:rPr>
        <w:t>In February</w:t>
      </w:r>
      <w:r w:rsidR="00CB3E82">
        <w:rPr>
          <w:iCs/>
          <w:color w:val="000000" w:themeColor="text1"/>
        </w:rPr>
        <w:t xml:space="preserve"> this year</w:t>
      </w:r>
      <w:r w:rsidR="00CB3E82" w:rsidRPr="00CB3E82">
        <w:rPr>
          <w:iCs/>
          <w:color w:val="000000" w:themeColor="text1"/>
        </w:rPr>
        <w:t xml:space="preserve"> the </w:t>
      </w:r>
      <w:r w:rsidRPr="00CB3E82">
        <w:rPr>
          <w:iCs/>
          <w:color w:val="000000" w:themeColor="text1"/>
        </w:rPr>
        <w:t>Fr</w:t>
      </w:r>
      <w:r w:rsidR="00CB3E82">
        <w:rPr>
          <w:iCs/>
          <w:color w:val="000000" w:themeColor="text1"/>
        </w:rPr>
        <w:t>ance’s</w:t>
      </w:r>
      <w:r w:rsidR="00CB3E82" w:rsidRPr="00CB3E82">
        <w:rPr>
          <w:iCs/>
          <w:color w:val="000000" w:themeColor="text1"/>
        </w:rPr>
        <w:t xml:space="preserve"> </w:t>
      </w:r>
      <w:r w:rsidRPr="00CB3E82">
        <w:rPr>
          <w:iCs/>
          <w:color w:val="000000" w:themeColor="text1"/>
        </w:rPr>
        <w:t xml:space="preserve">government, </w:t>
      </w:r>
      <w:r w:rsidR="00CB3E82" w:rsidRPr="00CB3E82">
        <w:rPr>
          <w:iCs/>
          <w:color w:val="000000" w:themeColor="text1"/>
        </w:rPr>
        <w:t xml:space="preserve">its </w:t>
      </w:r>
      <w:r w:rsidRPr="00CB3E82">
        <w:rPr>
          <w:iCs/>
          <w:color w:val="000000" w:themeColor="text1"/>
        </w:rPr>
        <w:t>employers’ organisations and trade unions</w:t>
      </w:r>
      <w:r w:rsidR="00CB3E82" w:rsidRPr="00CB3E82">
        <w:rPr>
          <w:iCs/>
          <w:color w:val="000000" w:themeColor="text1"/>
        </w:rPr>
        <w:t xml:space="preserve"> in </w:t>
      </w:r>
      <w:r w:rsidR="00CB3E82">
        <w:rPr>
          <w:iCs/>
          <w:color w:val="000000" w:themeColor="text1"/>
        </w:rPr>
        <w:t xml:space="preserve">two </w:t>
      </w:r>
      <w:r w:rsidR="00CB3E82" w:rsidRPr="00CB3E82">
        <w:rPr>
          <w:iCs/>
          <w:color w:val="000000" w:themeColor="text1"/>
        </w:rPr>
        <w:t>sectors agreed</w:t>
      </w:r>
      <w:r w:rsidRPr="00CB3E82">
        <w:rPr>
          <w:iCs/>
          <w:color w:val="000000" w:themeColor="text1"/>
        </w:rPr>
        <w:t xml:space="preserve"> to </w:t>
      </w:r>
      <w:r w:rsidR="00572F4E" w:rsidRPr="00CB3E82">
        <w:rPr>
          <w:iCs/>
          <w:color w:val="000000" w:themeColor="text1"/>
        </w:rPr>
        <w:t>prevent</w:t>
      </w:r>
      <w:r w:rsidRPr="00CB3E82">
        <w:rPr>
          <w:iCs/>
          <w:color w:val="000000" w:themeColor="text1"/>
        </w:rPr>
        <w:t xml:space="preserve"> managers</w:t>
      </w:r>
      <w:r w:rsidR="00572F4E" w:rsidRPr="00CB3E82">
        <w:rPr>
          <w:iCs/>
          <w:color w:val="000000" w:themeColor="text1"/>
        </w:rPr>
        <w:t xml:space="preserve"> </w:t>
      </w:r>
      <w:r w:rsidRPr="00CB3E82">
        <w:rPr>
          <w:iCs/>
          <w:color w:val="000000" w:themeColor="text1"/>
        </w:rPr>
        <w:t xml:space="preserve">contacting employees out of hours. </w:t>
      </w:r>
      <w:r w:rsidRPr="00CB3E82">
        <w:rPr>
          <w:color w:val="000000" w:themeColor="text1"/>
        </w:rPr>
        <w:t>Michel De La Force, chairman of the General Confederation of Managers explained 'we can admit extra work in exceptional circumstances but we must always come back to what is normal, which is to unplug, to stop being permanently at work.'</w:t>
      </w:r>
      <w:r w:rsidRPr="00CB3E82">
        <w:rPr>
          <w:color w:val="000000" w:themeColor="text1"/>
        </w:rPr>
        <w:br/>
      </w:r>
    </w:p>
    <w:p w:rsidR="00C35E53" w:rsidRPr="00CB3E82" w:rsidRDefault="00CB3E82" w:rsidP="008F1045">
      <w:pPr>
        <w:rPr>
          <w:iCs/>
          <w:color w:val="000000" w:themeColor="text1"/>
        </w:rPr>
      </w:pPr>
      <w:r>
        <w:rPr>
          <w:iCs/>
          <w:color w:val="000000" w:themeColor="text1"/>
        </w:rPr>
        <w:t>There is a financial dimension</w:t>
      </w:r>
      <w:r w:rsidR="00D73317">
        <w:rPr>
          <w:iCs/>
          <w:color w:val="000000" w:themeColor="text1"/>
        </w:rPr>
        <w:t xml:space="preserve"> to employer and employee</w:t>
      </w:r>
      <w:r>
        <w:rPr>
          <w:iCs/>
          <w:color w:val="000000" w:themeColor="text1"/>
        </w:rPr>
        <w:t xml:space="preserve">. </w:t>
      </w:r>
      <w:r w:rsidR="00572F4E" w:rsidRPr="00CB3E82">
        <w:rPr>
          <w:iCs/>
          <w:color w:val="000000" w:themeColor="text1"/>
        </w:rPr>
        <w:t xml:space="preserve">Every year the TUC highlights how much unpaid overtime is undertaken by workers. The latest figure suggests one in five workers in Britain regularly works beyond their paid hours worth £26 billion of lost wages annually. During insecure times many people will work even longer but it </w:t>
      </w:r>
      <w:r>
        <w:rPr>
          <w:iCs/>
          <w:color w:val="000000" w:themeColor="text1"/>
        </w:rPr>
        <w:t xml:space="preserve">eventually </w:t>
      </w:r>
      <w:r w:rsidR="00572F4E" w:rsidRPr="00CB3E82">
        <w:rPr>
          <w:iCs/>
          <w:color w:val="000000" w:themeColor="text1"/>
        </w:rPr>
        <w:t>come</w:t>
      </w:r>
      <w:r>
        <w:rPr>
          <w:iCs/>
          <w:color w:val="000000" w:themeColor="text1"/>
        </w:rPr>
        <w:t>s</w:t>
      </w:r>
      <w:r w:rsidR="00572F4E" w:rsidRPr="00CB3E82">
        <w:rPr>
          <w:iCs/>
          <w:color w:val="000000" w:themeColor="text1"/>
        </w:rPr>
        <w:t xml:space="preserve"> at a price. </w:t>
      </w:r>
      <w:r w:rsidR="00D73317">
        <w:rPr>
          <w:iCs/>
          <w:color w:val="000000" w:themeColor="text1"/>
        </w:rPr>
        <w:t xml:space="preserve">Last year stress cost the economy 10 million working days worth £6 billion to the economy. </w:t>
      </w:r>
      <w:r>
        <w:rPr>
          <w:iCs/>
          <w:color w:val="000000" w:themeColor="text1"/>
        </w:rPr>
        <w:t>Low paid workers often find themselves having to take several additional jobs to make ends meet. Meanwhile</w:t>
      </w:r>
      <w:r w:rsidR="00954521">
        <w:rPr>
          <w:iCs/>
          <w:color w:val="000000" w:themeColor="text1"/>
        </w:rPr>
        <w:t xml:space="preserve"> there are still high numbers of p</w:t>
      </w:r>
      <w:r w:rsidR="00C35E53" w:rsidRPr="00CB3E82">
        <w:rPr>
          <w:iCs/>
          <w:color w:val="000000" w:themeColor="text1"/>
        </w:rPr>
        <w:t xml:space="preserve">art-time workers </w:t>
      </w:r>
      <w:r w:rsidR="00954521">
        <w:rPr>
          <w:iCs/>
          <w:color w:val="000000" w:themeColor="text1"/>
        </w:rPr>
        <w:t xml:space="preserve">who </w:t>
      </w:r>
      <w:r w:rsidR="00C35E53" w:rsidRPr="00CB3E82">
        <w:rPr>
          <w:iCs/>
          <w:color w:val="000000" w:themeColor="text1"/>
        </w:rPr>
        <w:t>want full time hours</w:t>
      </w:r>
      <w:r w:rsidR="00954521">
        <w:rPr>
          <w:iCs/>
          <w:color w:val="000000" w:themeColor="text1"/>
        </w:rPr>
        <w:t xml:space="preserve"> but don’t find the paid hours. While many are overworked</w:t>
      </w:r>
      <w:r w:rsidR="00A03660">
        <w:rPr>
          <w:iCs/>
          <w:color w:val="000000" w:themeColor="text1"/>
        </w:rPr>
        <w:t>,</w:t>
      </w:r>
      <w:r w:rsidR="00954521">
        <w:rPr>
          <w:iCs/>
          <w:color w:val="000000" w:themeColor="text1"/>
        </w:rPr>
        <w:t xml:space="preserve"> others </w:t>
      </w:r>
      <w:r w:rsidR="00A03660">
        <w:rPr>
          <w:iCs/>
          <w:color w:val="000000" w:themeColor="text1"/>
        </w:rPr>
        <w:t>remain</w:t>
      </w:r>
      <w:r w:rsidR="00954521">
        <w:rPr>
          <w:iCs/>
          <w:color w:val="000000" w:themeColor="text1"/>
        </w:rPr>
        <w:t xml:space="preserve"> underemployed</w:t>
      </w:r>
      <w:r w:rsidR="00A03660">
        <w:rPr>
          <w:iCs/>
          <w:color w:val="000000" w:themeColor="text1"/>
        </w:rPr>
        <w:t xml:space="preserve"> and unemployed</w:t>
      </w:r>
      <w:r w:rsidR="00954521">
        <w:rPr>
          <w:iCs/>
          <w:color w:val="000000" w:themeColor="text1"/>
        </w:rPr>
        <w:t xml:space="preserve">. </w:t>
      </w:r>
    </w:p>
    <w:p w:rsidR="00B235E8" w:rsidRDefault="00572F4E" w:rsidP="00572F4E">
      <w:pPr>
        <w:rPr>
          <w:iCs/>
          <w:color w:val="000000" w:themeColor="text1"/>
        </w:rPr>
      </w:pPr>
      <w:r w:rsidRPr="00CB3E82">
        <w:rPr>
          <w:iCs/>
          <w:color w:val="000000" w:themeColor="text1"/>
        </w:rPr>
        <w:t>Trade unions</w:t>
      </w:r>
      <w:r w:rsidR="00954521">
        <w:rPr>
          <w:iCs/>
          <w:color w:val="000000" w:themeColor="text1"/>
        </w:rPr>
        <w:t xml:space="preserve"> have been pivotal to m</w:t>
      </w:r>
      <w:r w:rsidRPr="00CB3E82">
        <w:rPr>
          <w:iCs/>
          <w:color w:val="000000" w:themeColor="text1"/>
        </w:rPr>
        <w:t>ajor steps</w:t>
      </w:r>
      <w:r w:rsidR="00954521">
        <w:rPr>
          <w:iCs/>
          <w:color w:val="000000" w:themeColor="text1"/>
        </w:rPr>
        <w:t xml:space="preserve"> towards work life balance ensuring a two day </w:t>
      </w:r>
      <w:r w:rsidRPr="00CB3E82">
        <w:rPr>
          <w:iCs/>
          <w:color w:val="000000" w:themeColor="text1"/>
        </w:rPr>
        <w:t xml:space="preserve">‘weekend’, paid bank holidays for many workplaces and limits to the </w:t>
      </w:r>
      <w:r w:rsidR="00954521">
        <w:rPr>
          <w:iCs/>
          <w:color w:val="000000" w:themeColor="text1"/>
        </w:rPr>
        <w:t xml:space="preserve">average </w:t>
      </w:r>
      <w:r w:rsidRPr="00CB3E82">
        <w:rPr>
          <w:iCs/>
          <w:color w:val="000000" w:themeColor="text1"/>
        </w:rPr>
        <w:t xml:space="preserve">working time demanded per week. </w:t>
      </w:r>
      <w:r w:rsidR="00243B32">
        <w:rPr>
          <w:iCs/>
          <w:color w:val="000000" w:themeColor="text1"/>
        </w:rPr>
        <w:t xml:space="preserve">However </w:t>
      </w:r>
      <w:r w:rsidR="00954521">
        <w:rPr>
          <w:iCs/>
          <w:color w:val="000000" w:themeColor="text1"/>
        </w:rPr>
        <w:t xml:space="preserve">Carlos </w:t>
      </w:r>
      <w:proofErr w:type="spellStart"/>
      <w:r w:rsidR="00954521">
        <w:rPr>
          <w:iCs/>
          <w:color w:val="000000" w:themeColor="text1"/>
        </w:rPr>
        <w:t>Slim’s</w:t>
      </w:r>
      <w:proofErr w:type="spellEnd"/>
      <w:r w:rsidR="00954521">
        <w:rPr>
          <w:iCs/>
          <w:color w:val="000000" w:themeColor="text1"/>
        </w:rPr>
        <w:t xml:space="preserve"> comments suggest that more moves in this direction make business sense too. </w:t>
      </w:r>
      <w:r w:rsidRPr="00CB3E82">
        <w:rPr>
          <w:iCs/>
          <w:color w:val="000000" w:themeColor="text1"/>
        </w:rPr>
        <w:t>A three day working week may not</w:t>
      </w:r>
      <w:r w:rsidR="00954521">
        <w:rPr>
          <w:iCs/>
          <w:color w:val="000000" w:themeColor="text1"/>
        </w:rPr>
        <w:t xml:space="preserve"> yet</w:t>
      </w:r>
      <w:r w:rsidRPr="00CB3E82">
        <w:rPr>
          <w:iCs/>
          <w:color w:val="000000" w:themeColor="text1"/>
        </w:rPr>
        <w:t xml:space="preserve"> be imminent, but fairer pay, sensible procedures to prevent the excessive invasion of technology </w:t>
      </w:r>
      <w:r w:rsidR="00CB3E82" w:rsidRPr="00CB3E82">
        <w:rPr>
          <w:iCs/>
          <w:color w:val="000000" w:themeColor="text1"/>
        </w:rPr>
        <w:t>and flexible working arrangements can</w:t>
      </w:r>
      <w:r w:rsidR="00954521">
        <w:rPr>
          <w:iCs/>
          <w:color w:val="000000" w:themeColor="text1"/>
        </w:rPr>
        <w:t xml:space="preserve"> be introduced </w:t>
      </w:r>
      <w:r w:rsidR="00A03660">
        <w:rPr>
          <w:iCs/>
          <w:color w:val="000000" w:themeColor="text1"/>
        </w:rPr>
        <w:t>to</w:t>
      </w:r>
      <w:r w:rsidR="00CB3E82" w:rsidRPr="00CB3E82">
        <w:rPr>
          <w:iCs/>
          <w:color w:val="000000" w:themeColor="text1"/>
        </w:rPr>
        <w:t xml:space="preserve"> make a difference</w:t>
      </w:r>
      <w:r w:rsidR="00954521">
        <w:rPr>
          <w:iCs/>
          <w:color w:val="000000" w:themeColor="text1"/>
        </w:rPr>
        <w:t xml:space="preserve"> now</w:t>
      </w:r>
      <w:r w:rsidR="00CB3E82" w:rsidRPr="00CB3E82">
        <w:rPr>
          <w:iCs/>
          <w:color w:val="000000" w:themeColor="text1"/>
        </w:rPr>
        <w:t>.</w:t>
      </w:r>
    </w:p>
    <w:p w:rsidR="00954521" w:rsidRDefault="00954521" w:rsidP="00572F4E">
      <w:pPr>
        <w:rPr>
          <w:iCs/>
          <w:color w:val="000000" w:themeColor="text1"/>
        </w:rPr>
      </w:pPr>
    </w:p>
    <w:p w:rsidR="00954521" w:rsidRPr="00CB3E82" w:rsidRDefault="00954521" w:rsidP="00572F4E">
      <w:pPr>
        <w:rPr>
          <w:iCs/>
          <w:color w:val="000000" w:themeColor="text1"/>
        </w:rPr>
      </w:pPr>
      <w:r>
        <w:rPr>
          <w:iCs/>
          <w:color w:val="000000" w:themeColor="text1"/>
        </w:rPr>
        <w:t>Neil Foster, Policy and Campaigns Officer for the Northern TUC</w:t>
      </w:r>
    </w:p>
    <w:p w:rsidR="00CB2524" w:rsidRPr="00CB3E82" w:rsidRDefault="00FD0B4B">
      <w:pPr>
        <w:rPr>
          <w:color w:val="000000" w:themeColor="text1"/>
        </w:rPr>
      </w:pPr>
      <w:r w:rsidRPr="00CB3E82">
        <w:rPr>
          <w:iCs/>
          <w:color w:val="000000" w:themeColor="text1"/>
        </w:rPr>
        <w:t xml:space="preserve"> </w:t>
      </w:r>
    </w:p>
    <w:sectPr w:rsidR="00CB2524" w:rsidRPr="00CB3E82" w:rsidSect="00202C0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8429C"/>
    <w:multiLevelType w:val="hybridMultilevel"/>
    <w:tmpl w:val="07548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2524"/>
    <w:rsid w:val="00176E05"/>
    <w:rsid w:val="00202C07"/>
    <w:rsid w:val="00243B32"/>
    <w:rsid w:val="00572F4E"/>
    <w:rsid w:val="006A0045"/>
    <w:rsid w:val="006A339F"/>
    <w:rsid w:val="007D354F"/>
    <w:rsid w:val="00834A97"/>
    <w:rsid w:val="008A1821"/>
    <w:rsid w:val="008A5618"/>
    <w:rsid w:val="008D004A"/>
    <w:rsid w:val="008F1045"/>
    <w:rsid w:val="00954521"/>
    <w:rsid w:val="009D6799"/>
    <w:rsid w:val="00A03660"/>
    <w:rsid w:val="00B235E8"/>
    <w:rsid w:val="00C35E53"/>
    <w:rsid w:val="00C67338"/>
    <w:rsid w:val="00CB2524"/>
    <w:rsid w:val="00CB3E82"/>
    <w:rsid w:val="00D73317"/>
    <w:rsid w:val="00F9354E"/>
    <w:rsid w:val="00FD0B4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C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524"/>
    <w:pPr>
      <w:ind w:left="720"/>
      <w:contextualSpacing/>
    </w:pPr>
  </w:style>
  <w:style w:type="character" w:styleId="Hyperlink">
    <w:name w:val="Hyperlink"/>
    <w:basedOn w:val="DefaultParagraphFont"/>
    <w:uiPriority w:val="99"/>
    <w:unhideWhenUsed/>
    <w:rsid w:val="00B235E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TUC</Company>
  <LinksUpToDate>false</LinksUpToDate>
  <CharactersWithSpaces>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FosterN</dc:creator>
  <cp:lastModifiedBy>lowdenm</cp:lastModifiedBy>
  <cp:revision>2</cp:revision>
  <dcterms:created xsi:type="dcterms:W3CDTF">2014-08-04T08:05:00Z</dcterms:created>
  <dcterms:modified xsi:type="dcterms:W3CDTF">2014-08-04T08:05:00Z</dcterms:modified>
</cp:coreProperties>
</file>