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6F57" w:rsidR="00761C44" w:rsidP="34A49695" w:rsidRDefault="003B6F57" w14:paraId="2F4991AF" w14:textId="29F6B046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ptos" w:hAnsi="Aptos" w:eastAsia="游ゴシック Light" w:cs="Segoe UI" w:eastAsiaTheme="majorEastAsia"/>
          <w:sz w:val="26"/>
          <w:szCs w:val="26"/>
        </w:rPr>
      </w:pPr>
      <w:r>
        <w:br/>
      </w:r>
      <w:r w:rsidRPr="34A49695" w:rsidR="009D11E3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52"/>
          <w:szCs w:val="52"/>
        </w:rPr>
        <w:t>Violence and abuse at work: Prevention and Protection</w:t>
      </w:r>
      <w:r>
        <w:br/>
      </w:r>
      <w:r>
        <w:br/>
      </w:r>
      <w:r w:rsidRPr="34A49695" w:rsidR="009D11E3">
        <w:rPr>
          <w:rStyle w:val="normaltextrun"/>
          <w:rFonts w:ascii="Aptos" w:hAnsi="Aptos" w:eastAsia="游ゴシック Light" w:cs="Segoe UI" w:eastAsiaTheme="majorEastAsia"/>
          <w:sz w:val="26"/>
          <w:szCs w:val="26"/>
        </w:rPr>
        <w:t>Trades Union Congress, Great Russell Street, London WC1B 3LS</w:t>
      </w:r>
      <w:r>
        <w:br/>
      </w:r>
      <w:r>
        <w:br/>
      </w:r>
    </w:p>
    <w:p w:rsidRPr="009D11E3" w:rsidR="00761C44" w:rsidP="34A49695" w:rsidRDefault="00761C44" w14:paraId="656C0E9E" w14:textId="3C5746A0">
      <w:pPr>
        <w:pStyle w:val="paragraph"/>
        <w:spacing w:before="0" w:beforeAutospacing="off" w:after="0" w:afterAutospacing="off"/>
        <w:textAlignment w:val="baseline"/>
        <w:rPr>
          <w:rFonts w:ascii="Aptos" w:hAnsi="Aptos" w:cs="Segoe UI"/>
          <w:sz w:val="18"/>
          <w:szCs w:val="18"/>
        </w:rPr>
      </w:pP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09:30 </w:t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— Registration &amp; refreshments</w:t>
      </w:r>
      <w:r w:rsidRPr="34A49695" w:rsidR="00761C44">
        <w:rPr>
          <w:rStyle w:val="eop"/>
          <w:rFonts w:ascii="Rockwell" w:hAnsi="Rockwell" w:eastAsia="游ゴシック Light" w:cs="Segoe UI" w:eastAsiaTheme="majorEastAsia"/>
          <w:color w:val="650B54"/>
          <w:sz w:val="28"/>
          <w:szCs w:val="28"/>
        </w:rPr>
        <w:t> </w:t>
      </w:r>
      <w:r w:rsidRPr="34A49695" w:rsidR="006D6D4F">
        <w:rPr>
          <w:rStyle w:val="eop"/>
          <w:rFonts w:ascii="Rockwell" w:hAnsi="Rockwell" w:eastAsia="游ゴシック Light" w:cs="Segoe UI" w:eastAsiaTheme="majorEastAsia"/>
          <w:color w:val="650B54"/>
          <w:sz w:val="28"/>
          <w:szCs w:val="28"/>
        </w:rPr>
        <w:t xml:space="preserve"> </w:t>
      </w:r>
      <w:r>
        <w:br/>
      </w:r>
    </w:p>
    <w:p w:rsidR="09E2CED0" w:rsidP="34A49695" w:rsidRDefault="008971D5" w14:paraId="1099C105" w14:textId="23475B0A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 Light" w:cs="Segoe UI" w:eastAsiaTheme="majorEastAsia"/>
        </w:rPr>
      </w:pPr>
      <w:r>
        <w:br/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10:00 — Welcome &amp; opening remarks</w:t>
      </w:r>
      <w:r>
        <w:br/>
      </w:r>
      <w:r>
        <w:br/>
      </w:r>
      <w:r>
        <w:br/>
      </w:r>
      <w:r w:rsidRPr="34A49695" w:rsidR="00F53950">
        <w:rPr>
          <w:rStyle w:val="eop"/>
          <w:rFonts w:ascii="Aptos" w:hAnsi="Aptos" w:eastAsia="游ゴシック Light" w:cs="Segoe UI" w:eastAsiaTheme="majorEastAsia"/>
          <w:b w:val="1"/>
          <w:bCs w:val="1"/>
        </w:rPr>
        <w:t>Eddie Dempsey, RMT General Secretary</w:t>
      </w:r>
      <w:r w:rsidRPr="34A49695" w:rsidR="00F53950">
        <w:rPr>
          <w:rStyle w:val="eop"/>
          <w:rFonts w:ascii="Aptos" w:hAnsi="Aptos" w:eastAsia="游ゴシック Light" w:cs="Segoe UI" w:eastAsiaTheme="majorEastAsia"/>
        </w:rPr>
        <w:t xml:space="preserve"> </w:t>
      </w:r>
      <w:r>
        <w:br/>
      </w:r>
    </w:p>
    <w:p w:rsidR="09E2CED0" w:rsidP="34A49695" w:rsidRDefault="008971D5" w14:paraId="77A18A0D" w14:textId="1B1DAA68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 Light" w:cs="Segoe UI" w:eastAsiaTheme="majorEastAsia"/>
        </w:rPr>
      </w:pPr>
      <w:r w:rsidRPr="34A49695" w:rsidR="6CF66E93">
        <w:rPr>
          <w:rFonts w:ascii="Aptos" w:hAnsi="Aptos" w:eastAsia="Aptos" w:cs="Aptos"/>
          <w:b w:val="1"/>
          <w:bCs w:val="1"/>
          <w:i w:val="0"/>
          <w:iCs w:val="0"/>
        </w:rPr>
        <w:t>Sian Elliott</w:t>
      </w:r>
      <w:r w:rsidRPr="34A49695" w:rsidR="6CF66E93">
        <w:rPr>
          <w:rFonts w:ascii="Aptos" w:hAnsi="Aptos" w:eastAsia="Aptos" w:cs="Aptos"/>
          <w:b w:val="1"/>
          <w:bCs w:val="1"/>
          <w:i w:val="0"/>
          <w:iCs w:val="0"/>
        </w:rPr>
        <w:t>,</w:t>
      </w:r>
      <w:r w:rsidRPr="34A49695" w:rsidR="6CF66E93">
        <w:rPr>
          <w:rFonts w:ascii="Aptos" w:hAnsi="Aptos" w:eastAsia="Aptos" w:cs="Aptos"/>
          <w:b w:val="1"/>
          <w:bCs w:val="1"/>
          <w:i w:val="0"/>
          <w:iCs w:val="0"/>
        </w:rPr>
        <w:t xml:space="preserve"> Director of Organising, TUC</w:t>
      </w:r>
      <w:r>
        <w:br/>
      </w:r>
      <w:r>
        <w:br/>
      </w:r>
      <w:r>
        <w:br/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10:1</w:t>
      </w:r>
      <w:r w:rsidRPr="34A49695" w:rsidR="008971D5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5</w:t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 — </w:t>
      </w:r>
      <w:r w:rsidRPr="34A49695" w:rsidR="09E2CED0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Findings from the TUC survey</w:t>
      </w:r>
    </w:p>
    <w:p w:rsidR="008971D5" w:rsidP="335DA9E1" w:rsidRDefault="008971D5" w14:paraId="01CF04F7" w14:textId="10D3461F">
      <w:pPr>
        <w:pStyle w:val="paragraph"/>
        <w:spacing w:before="0" w:beforeAutospacing="0" w:after="0" w:afterAutospacing="0"/>
        <w:rPr>
          <w:rStyle w:val="normaltextrun"/>
          <w:rFonts w:ascii="Aptos" w:hAnsi="Aptos" w:cs="Segoe UI" w:eastAsiaTheme="majorEastAsia"/>
        </w:rPr>
      </w:pPr>
      <w:r>
        <w:br/>
      </w:r>
      <w:r w:rsidRPr="335DA9E1" w:rsidR="493998EC">
        <w:rPr>
          <w:rStyle w:val="normaltextrun"/>
          <w:rFonts w:ascii="Aptos" w:hAnsi="Aptos" w:cs="Segoe UI" w:eastAsiaTheme="majorEastAsia"/>
          <w:b/>
          <w:bCs/>
        </w:rPr>
        <w:t xml:space="preserve">Shelly Asquith, Trades Union Congress </w:t>
      </w:r>
      <w:r w:rsidRPr="335DA9E1" w:rsidR="493998EC">
        <w:rPr>
          <w:rStyle w:val="normaltextrun"/>
          <w:rFonts w:ascii="Aptos" w:hAnsi="Aptos" w:cs="Segoe UI" w:eastAsiaTheme="majorEastAsia"/>
        </w:rPr>
        <w:t xml:space="preserve">on the recent survey on violence and abuse </w:t>
      </w:r>
      <w:r>
        <w:br/>
      </w:r>
    </w:p>
    <w:p w:rsidRPr="009D11E3" w:rsidR="00BA4D3A" w:rsidP="335DA9E1" w:rsidRDefault="00761C44" w14:paraId="33433BFA" w14:textId="748CA329">
      <w:pPr>
        <w:pStyle w:val="paragraph"/>
        <w:spacing w:before="0" w:beforeAutospacing="0" w:after="0" w:afterAutospacing="0"/>
        <w:textAlignment w:val="baseline"/>
        <w:rPr>
          <w:rStyle w:val="eop"/>
          <w:rFonts w:ascii="Rockwell" w:hAnsi="Rockwell" w:cs="Segoe UI"/>
          <w:color w:val="650B54"/>
          <w:sz w:val="18"/>
          <w:szCs w:val="18"/>
        </w:rPr>
      </w:pPr>
      <w:r>
        <w:br/>
      </w:r>
      <w:r w:rsidRPr="335DA9E1">
        <w:rPr>
          <w:rStyle w:val="normaltextrun"/>
          <w:rFonts w:ascii="Rockwell" w:hAnsi="Rockwell" w:cs="Segoe UI" w:eastAsiaTheme="majorEastAsia"/>
          <w:b/>
          <w:bCs/>
          <w:color w:val="650B54"/>
          <w:sz w:val="28"/>
          <w:szCs w:val="28"/>
        </w:rPr>
        <w:t>10:</w:t>
      </w:r>
      <w:r w:rsidRPr="335DA9E1" w:rsidR="0E03AEC3">
        <w:rPr>
          <w:rStyle w:val="normaltextrun"/>
          <w:rFonts w:ascii="Rockwell" w:hAnsi="Rockwell" w:cs="Segoe UI" w:eastAsiaTheme="majorEastAsia"/>
          <w:b/>
          <w:bCs/>
          <w:color w:val="650B54"/>
          <w:sz w:val="28"/>
          <w:szCs w:val="28"/>
        </w:rPr>
        <w:t>25</w:t>
      </w:r>
      <w:r w:rsidRPr="335DA9E1">
        <w:rPr>
          <w:rStyle w:val="normaltextrun"/>
          <w:rFonts w:ascii="Rockwell" w:hAnsi="Rockwell" w:cs="Segoe UI" w:eastAsiaTheme="majorEastAsia"/>
          <w:b/>
          <w:bCs/>
          <w:color w:val="650B54"/>
          <w:sz w:val="28"/>
          <w:szCs w:val="28"/>
        </w:rPr>
        <w:t xml:space="preserve"> — Legal &amp; Policy </w:t>
      </w:r>
      <w:r w:rsidRPr="335DA9E1" w:rsidR="00BA4D3A">
        <w:rPr>
          <w:rStyle w:val="normaltextrun"/>
          <w:rFonts w:ascii="Rockwell" w:hAnsi="Rockwell" w:cs="Segoe UI" w:eastAsiaTheme="majorEastAsia"/>
          <w:b/>
          <w:bCs/>
          <w:color w:val="650B54"/>
          <w:sz w:val="28"/>
          <w:szCs w:val="28"/>
        </w:rPr>
        <w:t>Update</w:t>
      </w:r>
      <w:r w:rsidRPr="335DA9E1" w:rsidR="00BA4D3A">
        <w:rPr>
          <w:rStyle w:val="eop"/>
          <w:rFonts w:ascii="Rockwell" w:hAnsi="Rockwell" w:cs="Segoe UI" w:eastAsiaTheme="majorEastAsia"/>
          <w:b/>
          <w:bCs/>
          <w:color w:val="650B54"/>
          <w:sz w:val="28"/>
          <w:szCs w:val="28"/>
        </w:rPr>
        <w:t>s</w:t>
      </w:r>
    </w:p>
    <w:p w:rsidRPr="009D11E3" w:rsidR="00761C44" w:rsidP="00761C44" w:rsidRDefault="00761C44" w14:paraId="6E18A7C3" w14:textId="6579713A">
      <w:pPr>
        <w:pStyle w:val="paragraph"/>
        <w:spacing w:before="0" w:beforeAutospacing="0" w:after="0" w:afterAutospacing="0"/>
        <w:textAlignment w:val="baseline"/>
        <w:rPr>
          <w:rFonts w:ascii="Rockwell" w:hAnsi="Rockwell" w:cs="Segoe UI"/>
          <w:color w:val="650B54"/>
          <w:sz w:val="18"/>
          <w:szCs w:val="18"/>
        </w:rPr>
      </w:pPr>
    </w:p>
    <w:p w:rsidRPr="009D11E3" w:rsidR="00562540" w:rsidP="00BA4D3A" w:rsidRDefault="007134B2" w14:paraId="7D1EC118" w14:textId="7DC87D00">
      <w:pPr>
        <w:rPr>
          <w:rFonts w:ascii="Aptos" w:hAnsi="Aptos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9D11E3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Jo Soccard, </w:t>
      </w:r>
      <w:r w:rsidRPr="009D11E3" w:rsidR="00BA4D3A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Principal Personal Injury Lawyer, </w:t>
      </w:r>
      <w:r w:rsidRPr="009D11E3" w:rsidR="00761C44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Thompsons Solicitors</w:t>
      </w:r>
      <w:r w:rsidRPr="009D11E3" w:rsidR="00F53950">
        <w:rPr>
          <w:rStyle w:val="tabchar"/>
          <w:rFonts w:ascii="Aptos" w:hAnsi="Aptos" w:cs="Calibri" w:eastAsiaTheme="majorEastAsia"/>
          <w:sz w:val="24"/>
          <w:szCs w:val="24"/>
        </w:rPr>
        <w:br/>
      </w:r>
      <w:r w:rsidRPr="009D11E3" w:rsidR="00F53950">
        <w:rPr>
          <w:rStyle w:val="tabchar"/>
          <w:rFonts w:ascii="Aptos" w:hAnsi="Aptos" w:cs="Calibri" w:eastAsiaTheme="majorEastAsia"/>
          <w:sz w:val="24"/>
          <w:szCs w:val="24"/>
        </w:rPr>
        <w:t>Speaking on l</w:t>
      </w:r>
      <w:r w:rsidRPr="009D11E3" w:rsidR="00761C44">
        <w:rPr>
          <w:rStyle w:val="normaltextrun"/>
          <w:rFonts w:ascii="Aptos" w:hAnsi="Aptos" w:cs="Segoe UI" w:eastAsiaTheme="majorEastAsia"/>
          <w:sz w:val="24"/>
          <w:szCs w:val="24"/>
        </w:rPr>
        <w:t>egal routes, employer duties, and supporting victims</w:t>
      </w:r>
      <w:r w:rsidR="00C96D49">
        <w:rPr>
          <w:rStyle w:val="normaltextrun"/>
          <w:rFonts w:ascii="Aptos" w:hAnsi="Aptos" w:cs="Segoe UI" w:eastAsiaTheme="majorEastAsia"/>
          <w:sz w:val="24"/>
          <w:szCs w:val="24"/>
        </w:rPr>
        <w:t>. R</w:t>
      </w:r>
      <w:r w:rsidRPr="009D11E3" w:rsidR="00F53950">
        <w:rPr>
          <w:rStyle w:val="normaltextrun"/>
          <w:rFonts w:ascii="Aptos" w:hAnsi="Aptos" w:cs="Segoe UI" w:eastAsiaTheme="majorEastAsia"/>
          <w:sz w:val="24"/>
          <w:szCs w:val="24"/>
        </w:rPr>
        <w:t>eflecting on h</w:t>
      </w:r>
      <w:r w:rsidRPr="009D11E3" w:rsidR="00F53950">
        <w:rPr>
          <w:rStyle w:val="eop"/>
          <w:rFonts w:ascii="Aptos" w:hAnsi="Aptos" w:cs="Segoe UI" w:eastAsiaTheme="majorEastAsia"/>
          <w:sz w:val="24"/>
          <w:szCs w:val="24"/>
        </w:rPr>
        <w:t>ow effective current</w:t>
      </w:r>
      <w:r w:rsidRPr="009D11E3" w:rsidR="00F53950">
        <w:rPr>
          <w:rFonts w:ascii="Aptos" w:hAnsi="Aptos" w:eastAsia="Times New Roman" w:cs="Times New Roman"/>
          <w:kern w:val="0"/>
          <w:sz w:val="24"/>
          <w:szCs w:val="24"/>
          <w:lang w:eastAsia="en-GB"/>
          <w14:ligatures w14:val="none"/>
        </w:rPr>
        <w:t xml:space="preserve"> legislation is, where legislation can be improved.</w:t>
      </w:r>
      <w:r w:rsidR="003B6F57">
        <w:rPr>
          <w:rFonts w:ascii="Aptos" w:hAnsi="Aptos"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:rsidRPr="003B6F57" w:rsidR="00562540" w:rsidP="34A49695" w:rsidRDefault="00BA4D3A" w14:paraId="1F474325" w14:textId="7FBFD25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游ゴシック Light" w:cs="Segoe UI" w:eastAsiaTheme="majorEastAsia"/>
        </w:rPr>
      </w:pPr>
      <w:r w:rsidRPr="34A49695" w:rsidR="00BA4D3A">
        <w:rPr>
          <w:rStyle w:val="normaltextrun"/>
          <w:rFonts w:ascii="Aptos" w:hAnsi="Aptos" w:eastAsia="游ゴシック Light" w:cs="Segoe UI" w:eastAsiaTheme="majorEastAsia"/>
          <w:b w:val="1"/>
          <w:bCs w:val="1"/>
        </w:rPr>
        <w:t>Lord John Hendy KC, Vice Chair of the All-Party Parliamentary Group on Occupational Safety and Health</w:t>
      </w:r>
      <w:r>
        <w:br/>
      </w:r>
      <w:r w:rsidRPr="34A49695" w:rsidR="00BA4D3A">
        <w:rPr>
          <w:rStyle w:val="tabchar"/>
          <w:rFonts w:ascii="Aptos" w:hAnsi="Aptos" w:eastAsia="游ゴシック Light" w:cs="Calibri" w:eastAsiaTheme="majorEastAsia"/>
        </w:rPr>
        <w:t xml:space="preserve">Presenting on the </w:t>
      </w:r>
      <w:r w:rsidRPr="34A49695" w:rsidR="00BA4D3A">
        <w:rPr>
          <w:rStyle w:val="normaltextrun"/>
          <w:rFonts w:ascii="Aptos" w:hAnsi="Aptos" w:eastAsia="游ゴシック Light" w:cs="Segoe UI" w:eastAsiaTheme="majorEastAsia"/>
        </w:rPr>
        <w:t>APPG on OSH report on violence at work and its recommendations.</w:t>
      </w:r>
      <w:r w:rsidRPr="34A49695" w:rsidR="003B6F57">
        <w:rPr>
          <w:rStyle w:val="normaltextrun"/>
          <w:rFonts w:ascii="Aptos" w:hAnsi="Aptos" w:eastAsia="游ゴシック Light" w:cs="Segoe UI" w:eastAsiaTheme="majorEastAsia"/>
        </w:rPr>
        <w:t xml:space="preserve"> </w:t>
      </w:r>
      <w:r>
        <w:br/>
      </w:r>
    </w:p>
    <w:p w:rsidRPr="003B6F57" w:rsidR="00562540" w:rsidP="7DC6D39A" w:rsidRDefault="00562540" w14:paraId="05FE53AB" w14:textId="4C2DECE4">
      <w:pPr>
        <w:pStyle w:val="paragraph"/>
        <w:spacing w:before="0" w:beforeAutospacing="0" w:after="0" w:afterAutospacing="0"/>
        <w:textAlignment w:val="baseline"/>
      </w:pPr>
    </w:p>
    <w:p w:rsidRPr="003B6F57" w:rsidR="00562540" w:rsidP="34A49695" w:rsidRDefault="7ABDE0F3" w14:paraId="0B260C9C" w14:textId="4C7D528C">
      <w:pPr>
        <w:pStyle w:val="paragraph"/>
        <w:spacing w:before="0" w:beforeAutospacing="off" w:after="0" w:afterAutospacing="off"/>
        <w:textAlignment w:val="baseline"/>
      </w:pPr>
      <w:r w:rsidRPr="34A49695" w:rsidR="7ABDE0F3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11:</w:t>
      </w:r>
      <w:r w:rsidRPr="34A49695" w:rsidR="7ABDE0F3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2</w:t>
      </w:r>
      <w:r w:rsidRPr="34A49695" w:rsidR="613B0385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0</w:t>
      </w:r>
      <w:r w:rsidRPr="34A49695" w:rsidR="7ABDE0F3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 </w:t>
      </w:r>
      <w:r w:rsidRPr="34A49695" w:rsidR="7ABDE0F3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— Comfort break</w:t>
      </w:r>
      <w:r>
        <w:br/>
      </w:r>
    </w:p>
    <w:p w:rsidR="003B6F57" w:rsidP="34A49695" w:rsidRDefault="00761C44" w14:paraId="113BA5FD" w14:textId="02490FBA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游ゴシック Light" w:cs="Segoe UI" w:eastAsiaTheme="majorEastAsia"/>
        </w:rPr>
      </w:pPr>
      <w:r>
        <w:br/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11:</w:t>
      </w:r>
      <w:r w:rsidRPr="34A49695" w:rsidR="1C4F1582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35</w:t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 </w:t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—</w:t>
      </w:r>
      <w:r w:rsidRPr="34A49695" w:rsidR="008971D5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 Risk assessments and violence policies</w:t>
      </w:r>
      <w:r>
        <w:br/>
      </w:r>
      <w:r>
        <w:br/>
      </w:r>
      <w:r w:rsidRPr="34A49695" w:rsidR="008971D5">
        <w:rPr>
          <w:rStyle w:val="normaltextrun"/>
          <w:rFonts w:ascii="Aptos" w:hAnsi="Aptos" w:eastAsia="游ゴシック Light" w:cs="Segoe UI" w:eastAsiaTheme="majorEastAsia"/>
          <w:b w:val="1"/>
          <w:bCs w:val="1"/>
        </w:rPr>
        <w:t xml:space="preserve">Andrea Oates, Labour Research Department </w:t>
      </w:r>
      <w:r w:rsidRPr="34A49695" w:rsidR="008971D5">
        <w:rPr>
          <w:rStyle w:val="normaltextrun"/>
          <w:rFonts w:ascii="Aptos" w:hAnsi="Aptos" w:eastAsia="游ゴシック Light" w:cs="Segoe UI" w:eastAsiaTheme="majorEastAsia"/>
        </w:rPr>
        <w:t>on the</w:t>
      </w:r>
      <w:r w:rsidRPr="34A49695" w:rsidR="00BA4D3A">
        <w:rPr>
          <w:rStyle w:val="normaltextrun"/>
          <w:rFonts w:ascii="Aptos" w:hAnsi="Aptos" w:eastAsia="游ゴシック Light" w:cs="Segoe UI" w:eastAsiaTheme="majorEastAsia"/>
        </w:rPr>
        <w:t xml:space="preserve"> LRD</w:t>
      </w:r>
      <w:r w:rsidRPr="34A49695" w:rsidR="008971D5">
        <w:rPr>
          <w:rStyle w:val="normaltextrun"/>
          <w:rFonts w:ascii="Aptos" w:hAnsi="Aptos" w:eastAsia="游ゴシック Light" w:cs="Segoe UI" w:eastAsiaTheme="majorEastAsia"/>
        </w:rPr>
        <w:t xml:space="preserve"> handbook and practical advice for reps on negotiating stronger protections from employers</w:t>
      </w:r>
      <w:r w:rsidRPr="34A49695" w:rsidR="00BA4D3A">
        <w:rPr>
          <w:rStyle w:val="normaltextrun"/>
          <w:rFonts w:ascii="Aptos" w:hAnsi="Aptos" w:eastAsia="游ゴシック Light" w:cs="Segoe UI" w:eastAsiaTheme="majorEastAsia"/>
        </w:rPr>
        <w:t>.</w:t>
      </w:r>
      <w:r>
        <w:br/>
      </w:r>
      <w:r w:rsidRPr="34A49695" w:rsidR="009D11E3">
        <w:rPr>
          <w:rStyle w:val="normaltextrun"/>
          <w:rFonts w:ascii="Aptos" w:hAnsi="Aptos" w:eastAsia="游ゴシック Light" w:cs="Segoe UI" w:eastAsiaTheme="majorEastAsia"/>
        </w:rPr>
        <w:t>P</w:t>
      </w:r>
      <w:r w:rsidRPr="34A49695" w:rsidR="0013287B">
        <w:rPr>
          <w:rStyle w:val="normaltextrun"/>
          <w:rFonts w:ascii="Aptos" w:hAnsi="Aptos" w:eastAsia="游ゴシック Light" w:cs="Segoe UI" w:eastAsiaTheme="majorEastAsia"/>
        </w:rPr>
        <w:t>resentation</w:t>
      </w:r>
      <w:r w:rsidRPr="34A49695" w:rsidR="009D11E3">
        <w:rPr>
          <w:rStyle w:val="normaltextrun"/>
          <w:rFonts w:ascii="Aptos" w:hAnsi="Aptos" w:eastAsia="游ゴシック Light" w:cs="Segoe UI" w:eastAsiaTheme="majorEastAsia"/>
        </w:rPr>
        <w:t xml:space="preserve"> </w:t>
      </w:r>
      <w:r w:rsidRPr="34A49695" w:rsidR="0013287B">
        <w:rPr>
          <w:rStyle w:val="normaltextrun"/>
          <w:rFonts w:ascii="Aptos" w:hAnsi="Aptos" w:eastAsia="游ゴシック Light" w:cs="Segoe UI" w:eastAsiaTheme="majorEastAsia"/>
        </w:rPr>
        <w:t>f</w:t>
      </w:r>
      <w:r w:rsidRPr="34A49695" w:rsidR="00BA4D3A">
        <w:rPr>
          <w:rStyle w:val="normaltextrun"/>
          <w:rFonts w:ascii="Aptos" w:hAnsi="Aptos" w:eastAsia="游ゴシック Light" w:cs="Segoe UI" w:eastAsiaTheme="majorEastAsia"/>
        </w:rPr>
        <w:t xml:space="preserve">ollowed by </w:t>
      </w:r>
      <w:r w:rsidRPr="34A49695" w:rsidR="00BA4D3A">
        <w:rPr>
          <w:rStyle w:val="normaltextrun"/>
          <w:rFonts w:ascii="Aptos" w:hAnsi="Aptos" w:eastAsia="游ゴシック Light" w:cs="Segoe UI" w:eastAsiaTheme="majorEastAsia"/>
        </w:rPr>
        <w:t>Q&amp;A</w:t>
      </w:r>
    </w:p>
    <w:p w:rsidR="34A49695" w:rsidP="34A49695" w:rsidRDefault="34A49695" w14:paraId="2AC59E07" w14:textId="4A602FB1">
      <w:pPr>
        <w:pStyle w:val="paragraph"/>
        <w:spacing w:before="0" w:beforeAutospacing="off" w:after="0" w:afterAutospacing="off"/>
        <w:rPr>
          <w:rStyle w:val="normaltextrun"/>
          <w:rFonts w:ascii="Aptos" w:hAnsi="Aptos" w:eastAsia="游ゴシック Light" w:cs="Segoe UI" w:eastAsiaTheme="majorEastAsia"/>
        </w:rPr>
      </w:pPr>
    </w:p>
    <w:p w:rsidRPr="003B6F57" w:rsidR="00761C44" w:rsidP="34A49695" w:rsidRDefault="009D11E3" w14:paraId="20D01FC0" w14:textId="78D3580A">
      <w:pPr>
        <w:pStyle w:val="paragraph"/>
        <w:spacing w:before="0" w:beforeAutospacing="off" w:after="0" w:afterAutospacing="off"/>
        <w:textAlignment w:val="baseline"/>
        <w:rPr>
          <w:rFonts w:ascii="Aptos" w:hAnsi="Aptos" w:eastAsia="游ゴシック Light" w:cs="Segoe UI" w:eastAsiaTheme="majorEastAsia"/>
        </w:rPr>
      </w:pPr>
      <w:r>
        <w:br/>
      </w:r>
      <w:r>
        <w:br/>
      </w:r>
      <w:r w:rsidRPr="34A49695" w:rsidR="0013287B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12:</w:t>
      </w:r>
      <w:r w:rsidRPr="34A49695" w:rsidR="0013287B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0</w:t>
      </w:r>
      <w:r w:rsidRPr="34A49695" w:rsidR="216E7FD6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0</w:t>
      </w:r>
      <w:r w:rsidRPr="34A49695" w:rsidR="0013287B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 </w:t>
      </w:r>
      <w:r w:rsidRPr="34A49695" w:rsidR="0013287B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- Panel: </w:t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Campaigns, organising &amp; prevention strategies</w:t>
      </w:r>
      <w:r w:rsidRPr="34A49695" w:rsidR="00761C44">
        <w:rPr>
          <w:rStyle w:val="eop"/>
          <w:rFonts w:ascii="Rockwell" w:hAnsi="Rockwell" w:eastAsia="游ゴシック Light" w:cs="Segoe UI" w:eastAsiaTheme="majorEastAsia"/>
          <w:color w:val="650B54"/>
          <w:sz w:val="28"/>
          <w:szCs w:val="28"/>
        </w:rPr>
        <w:t> </w:t>
      </w:r>
    </w:p>
    <w:p w:rsidRPr="00915E28" w:rsidR="00915E28" w:rsidP="00915E28" w:rsidRDefault="00761C44" w14:paraId="2A1AED27" w14:textId="2C3AF92B">
      <w:pPr>
        <w:pStyle w:val="ListParagraph"/>
        <w:numPr>
          <w:ilvl w:val="0"/>
          <w:numId w:val="2"/>
        </w:numPr>
        <w:rPr>
          <w:rStyle w:val="eop"/>
          <w:rFonts w:ascii="Aptos" w:hAnsi="Aptos" w:cs="Segoe UI" w:eastAsiaTheme="majorEastAsia"/>
          <w:sz w:val="24"/>
          <w:szCs w:val="24"/>
        </w:rPr>
      </w:pPr>
      <w:r w:rsidRPr="00915E28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James Ratcliffe, </w:t>
      </w:r>
      <w:r w:rsidRPr="69C57BC2" w:rsidR="723FB5AB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Health and Safety Advisor, </w:t>
      </w:r>
      <w:r w:rsidRPr="00915E28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USDAW</w:t>
      </w:r>
      <w:r>
        <w:br/>
      </w:r>
      <w:r w:rsidRPr="00915E28" w:rsidR="00BA4D3A">
        <w:rPr>
          <w:rStyle w:val="normaltextrun"/>
          <w:rFonts w:ascii="Aptos" w:hAnsi="Aptos" w:cs="Segoe UI" w:eastAsiaTheme="majorEastAsia"/>
          <w:sz w:val="24"/>
          <w:szCs w:val="24"/>
        </w:rPr>
        <w:t xml:space="preserve">Success of the </w:t>
      </w:r>
      <w:r w:rsidRPr="00915E28">
        <w:rPr>
          <w:rStyle w:val="normaltextrun"/>
          <w:rFonts w:ascii="Aptos" w:hAnsi="Aptos" w:cs="Segoe UI" w:eastAsiaTheme="majorEastAsia"/>
          <w:i/>
          <w:iCs/>
          <w:sz w:val="24"/>
          <w:szCs w:val="24"/>
        </w:rPr>
        <w:t>Freedom From Fear</w:t>
      </w:r>
      <w:r w:rsidRPr="00915E28">
        <w:rPr>
          <w:rStyle w:val="normaltextrun"/>
          <w:rFonts w:ascii="Aptos" w:hAnsi="Aptos" w:cs="Segoe UI" w:eastAsiaTheme="majorEastAsia"/>
          <w:sz w:val="24"/>
          <w:szCs w:val="24"/>
        </w:rPr>
        <w:t> </w:t>
      </w:r>
      <w:r w:rsidRPr="69C57BC2" w:rsidR="342204C5">
        <w:rPr>
          <w:rStyle w:val="normaltextrun"/>
          <w:rFonts w:ascii="Aptos" w:hAnsi="Aptos" w:cs="Segoe UI" w:eastAsiaTheme="majorEastAsia"/>
          <w:sz w:val="24"/>
          <w:szCs w:val="24"/>
        </w:rPr>
        <w:t xml:space="preserve"> </w:t>
      </w:r>
      <w:r w:rsidRPr="00915E28">
        <w:rPr>
          <w:rStyle w:val="normaltextrun"/>
          <w:rFonts w:ascii="Aptos" w:hAnsi="Aptos" w:cs="Segoe UI" w:eastAsiaTheme="majorEastAsia"/>
          <w:sz w:val="24"/>
          <w:szCs w:val="24"/>
        </w:rPr>
        <w:t>campaign</w:t>
      </w:r>
      <w:r w:rsidRPr="00915E28">
        <w:rPr>
          <w:rStyle w:val="eop"/>
          <w:rFonts w:ascii="Aptos" w:hAnsi="Aptos" w:cs="Segoe UI" w:eastAsiaTheme="majorEastAsia"/>
          <w:sz w:val="24"/>
          <w:szCs w:val="24"/>
        </w:rPr>
        <w:t> </w:t>
      </w:r>
    </w:p>
    <w:p w:rsidRPr="00915E28" w:rsidR="00915E28" w:rsidP="00915E28" w:rsidRDefault="00761C44" w14:paraId="05E015BB" w14:textId="6FDF2460">
      <w:pPr>
        <w:pStyle w:val="ListParagraph"/>
        <w:numPr>
          <w:ilvl w:val="0"/>
          <w:numId w:val="2"/>
        </w:numPr>
        <w:rPr>
          <w:rStyle w:val="normaltextrun"/>
          <w:rFonts w:ascii="Aptos" w:hAnsi="Aptos" w:cs="Segoe UI" w:eastAsiaTheme="majorEastAsia"/>
          <w:sz w:val="24"/>
          <w:szCs w:val="24"/>
        </w:rPr>
      </w:pPr>
      <w:r w:rsidRPr="00915E28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Alison Spencer-Scragg, </w:t>
      </w:r>
      <w:r w:rsidRPr="69C57BC2" w:rsidR="1A7AB441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Director of Equalities, </w:t>
      </w:r>
      <w:r w:rsidRPr="00915E28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Unite</w:t>
      </w:r>
      <w:r w:rsidRPr="00915E28">
        <w:rPr>
          <w:rStyle w:val="normaltextrun"/>
          <w:rFonts w:ascii="Aptos" w:hAnsi="Aptos" w:cs="Segoe UI" w:eastAsiaTheme="majorEastAsia"/>
          <w:sz w:val="24"/>
          <w:szCs w:val="24"/>
        </w:rPr>
        <w:t> </w:t>
      </w:r>
      <w:r>
        <w:br/>
      </w:r>
      <w:r w:rsidRPr="00915E28" w:rsidR="009D11E3">
        <w:rPr>
          <w:rStyle w:val="normaltextrun"/>
          <w:rFonts w:ascii="Aptos" w:hAnsi="Aptos" w:cs="Segoe UI" w:eastAsiaTheme="majorEastAsia"/>
          <w:sz w:val="24"/>
          <w:szCs w:val="24"/>
        </w:rPr>
        <w:t>Growing</w:t>
      </w:r>
      <w:r w:rsidRPr="00915E28" w:rsidR="00BA4D3A">
        <w:rPr>
          <w:rStyle w:val="normaltextrun"/>
          <w:rFonts w:ascii="Aptos" w:hAnsi="Aptos" w:cs="Segoe UI" w:eastAsiaTheme="majorEastAsia"/>
          <w:sz w:val="24"/>
          <w:szCs w:val="24"/>
        </w:rPr>
        <w:t xml:space="preserve"> the </w:t>
      </w:r>
      <w:r w:rsidRPr="00915E28">
        <w:rPr>
          <w:rStyle w:val="normaltextrun"/>
          <w:rFonts w:ascii="Aptos" w:hAnsi="Aptos" w:cs="Segoe UI" w:eastAsiaTheme="majorEastAsia"/>
          <w:i/>
          <w:iCs/>
          <w:sz w:val="24"/>
          <w:szCs w:val="24"/>
        </w:rPr>
        <w:t>Get Me Home Safely</w:t>
      </w:r>
      <w:r w:rsidRPr="00915E28">
        <w:rPr>
          <w:rStyle w:val="normaltextrun"/>
          <w:rFonts w:ascii="Aptos" w:hAnsi="Aptos" w:cs="Segoe UI" w:eastAsiaTheme="majorEastAsia"/>
          <w:sz w:val="24"/>
          <w:szCs w:val="24"/>
        </w:rPr>
        <w:t> campaign</w:t>
      </w:r>
    </w:p>
    <w:p w:rsidR="007B4926" w:rsidP="00915E28" w:rsidRDefault="007B4926" w14:paraId="1ADA1028" w14:textId="7DDDC655">
      <w:pPr>
        <w:pStyle w:val="ListParagraph"/>
        <w:numPr>
          <w:ilvl w:val="0"/>
          <w:numId w:val="2"/>
        </w:numPr>
        <w:rPr>
          <w:rStyle w:val="normaltextrun"/>
          <w:rFonts w:ascii="Aptos" w:hAnsi="Aptos" w:cs="Segoe UI" w:eastAsiaTheme="majorEastAsia"/>
          <w:sz w:val="24"/>
          <w:szCs w:val="24"/>
        </w:rPr>
      </w:pPr>
      <w:r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Louise Church, </w:t>
      </w:r>
      <w:r w:rsidRPr="69C57BC2" w:rsidR="04F853B7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Head of Health, Safety and Wellbeing, </w:t>
      </w:r>
      <w:r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RCN</w:t>
      </w:r>
      <w:r>
        <w:br/>
      </w:r>
      <w:r>
        <w:rPr>
          <w:rStyle w:val="normaltextrun"/>
          <w:rFonts w:ascii="Aptos" w:hAnsi="Aptos" w:cs="Segoe UI" w:eastAsiaTheme="majorEastAsia"/>
          <w:sz w:val="24"/>
          <w:szCs w:val="24"/>
        </w:rPr>
        <w:t xml:space="preserve">on the Joint Unions in Prisons Alliance </w:t>
      </w:r>
      <w:r w:rsidRPr="007B4926">
        <w:rPr>
          <w:rStyle w:val="normaltextrun"/>
          <w:rFonts w:ascii="Aptos" w:hAnsi="Aptos" w:cs="Segoe UI" w:eastAsiaTheme="majorEastAsia"/>
          <w:i/>
          <w:iCs/>
          <w:sz w:val="24"/>
          <w:szCs w:val="24"/>
        </w:rPr>
        <w:t>Safer Inside</w:t>
      </w:r>
      <w:r>
        <w:rPr>
          <w:rStyle w:val="normaltextrun"/>
          <w:rFonts w:ascii="Aptos" w:hAnsi="Aptos" w:cs="Segoe UI" w:eastAsiaTheme="majorEastAsia"/>
          <w:sz w:val="24"/>
          <w:szCs w:val="24"/>
        </w:rPr>
        <w:t xml:space="preserve"> charter</w:t>
      </w:r>
    </w:p>
    <w:p w:rsidRPr="00383DA9" w:rsidR="00383DA9" w:rsidP="00383DA9" w:rsidRDefault="00383DA9" w14:paraId="76B6C464" w14:textId="4D46B3E7">
      <w:pPr>
        <w:pStyle w:val="ListParagraph"/>
        <w:numPr>
          <w:ilvl w:val="0"/>
          <w:numId w:val="2"/>
        </w:numPr>
        <w:rPr>
          <w:rStyle w:val="normaltextrun"/>
          <w:rFonts w:ascii="Aptos" w:hAnsi="Aptos" w:cs="Segoe UI" w:eastAsiaTheme="majorEastAsia"/>
          <w:sz w:val="24"/>
          <w:szCs w:val="24"/>
        </w:rPr>
      </w:pPr>
      <w:r w:rsidRPr="00915E28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Jackie Marshall, </w:t>
      </w:r>
      <w:r w:rsidRPr="69C57BC2" w:rsidR="67619CB4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National Executive, </w:t>
      </w:r>
      <w:r w:rsidRPr="00915E28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POA</w:t>
      </w:r>
      <w:r>
        <w:br/>
      </w:r>
      <w:r>
        <w:rPr>
          <w:rStyle w:val="normaltextrun"/>
          <w:rFonts w:ascii="Aptos" w:hAnsi="Aptos" w:cs="Segoe UI" w:eastAsiaTheme="majorEastAsia"/>
          <w:sz w:val="24"/>
          <w:szCs w:val="24"/>
        </w:rPr>
        <w:t xml:space="preserve">on the </w:t>
      </w:r>
      <w:r w:rsidRPr="00383DA9">
        <w:rPr>
          <w:rStyle w:val="normaltextrun"/>
          <w:rFonts w:ascii="Aptos" w:hAnsi="Aptos" w:cs="Segoe UI" w:eastAsiaTheme="majorEastAsia"/>
          <w:i/>
          <w:iCs/>
          <w:sz w:val="24"/>
          <w:szCs w:val="24"/>
        </w:rPr>
        <w:t>Violence in the Workplace</w:t>
      </w:r>
      <w:r>
        <w:rPr>
          <w:rStyle w:val="normaltextrun"/>
          <w:rFonts w:ascii="Aptos" w:hAnsi="Aptos" w:cs="Segoe UI" w:eastAsiaTheme="majorEastAsia"/>
          <w:sz w:val="24"/>
          <w:szCs w:val="24"/>
        </w:rPr>
        <w:t xml:space="preserve"> campaign and Zero Tolerance Policies</w:t>
      </w:r>
    </w:p>
    <w:p w:rsidR="00761C44" w:rsidP="00915E28" w:rsidRDefault="009D11E3" w14:paraId="2DD47EFE" w14:textId="1F8575A1">
      <w:pPr>
        <w:pStyle w:val="ListParagraph"/>
        <w:numPr>
          <w:ilvl w:val="0"/>
          <w:numId w:val="2"/>
        </w:numPr>
        <w:rPr>
          <w:rStyle w:val="eop"/>
          <w:rFonts w:ascii="Aptos" w:hAnsi="Aptos" w:cs="Segoe UI" w:eastAsiaTheme="majorEastAsia"/>
          <w:sz w:val="24"/>
          <w:szCs w:val="24"/>
        </w:rPr>
      </w:pPr>
      <w:r w:rsidRPr="00915E28">
        <w:rPr>
          <w:rStyle w:val="eop"/>
          <w:rFonts w:ascii="Aptos" w:hAnsi="Aptos" w:cs="Segoe UI" w:eastAsiaTheme="majorEastAsia"/>
          <w:b/>
          <w:bCs/>
          <w:sz w:val="24"/>
          <w:szCs w:val="24"/>
        </w:rPr>
        <w:t xml:space="preserve">Patrick Bennet, </w:t>
      </w:r>
      <w:r w:rsidRPr="69C57BC2" w:rsidR="5678EDCE">
        <w:rPr>
          <w:rStyle w:val="eop"/>
          <w:rFonts w:ascii="Aptos" w:hAnsi="Aptos" w:cs="Segoe UI" w:eastAsiaTheme="majorEastAsia"/>
          <w:b/>
          <w:bCs/>
          <w:sz w:val="24"/>
          <w:szCs w:val="24"/>
        </w:rPr>
        <w:t>Health and Safety Policy Officer,</w:t>
      </w:r>
      <w:r w:rsidRPr="69C57BC2">
        <w:rPr>
          <w:rStyle w:val="eop"/>
          <w:rFonts w:ascii="Aptos" w:hAnsi="Aptos" w:cs="Segoe UI" w:eastAsiaTheme="majorEastAsia"/>
          <w:b/>
          <w:bCs/>
          <w:sz w:val="24"/>
          <w:szCs w:val="24"/>
        </w:rPr>
        <w:t xml:space="preserve"> </w:t>
      </w:r>
      <w:r w:rsidRPr="00915E28" w:rsidR="00761C44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NEU</w:t>
      </w:r>
      <w:r>
        <w:br/>
      </w:r>
      <w:r w:rsidRPr="00915E28">
        <w:rPr>
          <w:rStyle w:val="normaltextrun"/>
          <w:rFonts w:ascii="Aptos" w:hAnsi="Aptos" w:cs="Segoe UI" w:eastAsiaTheme="majorEastAsia"/>
          <w:sz w:val="24"/>
          <w:szCs w:val="24"/>
        </w:rPr>
        <w:t>U</w:t>
      </w:r>
      <w:r w:rsidRPr="00915E28" w:rsidR="00761C44">
        <w:rPr>
          <w:rStyle w:val="normaltextrun"/>
          <w:rFonts w:ascii="Aptos" w:hAnsi="Aptos" w:cs="Segoe UI" w:eastAsiaTheme="majorEastAsia"/>
          <w:sz w:val="24"/>
          <w:szCs w:val="24"/>
        </w:rPr>
        <w:t>sing violence surveys</w:t>
      </w:r>
      <w:r w:rsidRPr="00915E28" w:rsidR="00761C44">
        <w:rPr>
          <w:rStyle w:val="eop"/>
          <w:rFonts w:ascii="Aptos" w:hAnsi="Aptos" w:cs="Segoe UI" w:eastAsiaTheme="majorEastAsia"/>
          <w:sz w:val="24"/>
          <w:szCs w:val="24"/>
        </w:rPr>
        <w:t> </w:t>
      </w:r>
      <w:r w:rsidR="00C96D49">
        <w:rPr>
          <w:rStyle w:val="eop"/>
          <w:rFonts w:ascii="Aptos" w:hAnsi="Aptos" w:cs="Segoe UI" w:eastAsiaTheme="majorEastAsia"/>
          <w:sz w:val="24"/>
          <w:szCs w:val="24"/>
        </w:rPr>
        <w:t>as an organising tool</w:t>
      </w:r>
    </w:p>
    <w:p w:rsidRPr="007B4926" w:rsidR="007B4926" w:rsidP="34A49695" w:rsidRDefault="007B4926" w14:paraId="7D22C374" w14:textId="381B64BF">
      <w:pPr>
        <w:pStyle w:val="ListParagraph"/>
        <w:numPr>
          <w:ilvl w:val="0"/>
          <w:numId w:val="2"/>
        </w:numPr>
        <w:rPr>
          <w:rFonts w:ascii="Aptos" w:hAnsi="Aptos" w:eastAsia="游ゴシック Light" w:cs="Segoe UI" w:eastAsiaTheme="majorEastAsia"/>
          <w:sz w:val="24"/>
          <w:szCs w:val="24"/>
        </w:rPr>
      </w:pPr>
      <w:r w:rsidRPr="34A49695" w:rsidR="007B4926">
        <w:rPr>
          <w:rStyle w:val="normaltextrun"/>
          <w:rFonts w:ascii="Aptos" w:hAnsi="Aptos" w:eastAsia="游ゴシック Light" w:cs="Segoe UI" w:eastAsiaTheme="majorEastAsia"/>
          <w:b w:val="1"/>
          <w:bCs w:val="1"/>
          <w:sz w:val="24"/>
          <w:szCs w:val="24"/>
        </w:rPr>
        <w:t xml:space="preserve">Alan Lofthouse, </w:t>
      </w:r>
      <w:r w:rsidRPr="34A49695" w:rsidR="7FB5AAA1">
        <w:rPr>
          <w:rStyle w:val="normaltextrun"/>
          <w:rFonts w:ascii="Aptos" w:hAnsi="Aptos" w:eastAsia="游ゴシック Light" w:cs="Segoe UI" w:eastAsiaTheme="majorEastAsia"/>
          <w:b w:val="1"/>
          <w:bCs w:val="1"/>
          <w:sz w:val="24"/>
          <w:szCs w:val="24"/>
        </w:rPr>
        <w:t xml:space="preserve">Deputy Head of Health, </w:t>
      </w:r>
      <w:r w:rsidRPr="34A49695" w:rsidR="007B4926">
        <w:rPr>
          <w:rStyle w:val="normaltextrun"/>
          <w:rFonts w:ascii="Aptos" w:hAnsi="Aptos" w:eastAsia="游ゴシック Light" w:cs="Segoe UI" w:eastAsiaTheme="majorEastAsia"/>
          <w:b w:val="1"/>
          <w:bCs w:val="1"/>
          <w:sz w:val="24"/>
          <w:szCs w:val="24"/>
        </w:rPr>
        <w:t>UNISON</w:t>
      </w:r>
      <w:r>
        <w:br/>
      </w:r>
      <w:r w:rsidRPr="34A49695" w:rsidR="007B4926">
        <w:rPr>
          <w:rStyle w:val="normaltextrun"/>
          <w:rFonts w:ascii="Aptos" w:hAnsi="Aptos" w:eastAsia="游ゴシック Light" w:cs="Segoe UI" w:eastAsiaTheme="majorEastAsia"/>
          <w:sz w:val="24"/>
          <w:szCs w:val="24"/>
        </w:rPr>
        <w:t xml:space="preserve">Learning from </w:t>
      </w:r>
      <w:r w:rsidRPr="34A49695" w:rsidR="007B4926">
        <w:rPr>
          <w:rStyle w:val="normaltextrun"/>
          <w:rFonts w:ascii="Aptos" w:hAnsi="Aptos" w:eastAsia="游ゴシック Light" w:cs="Segoe UI" w:eastAsiaTheme="majorEastAsia"/>
          <w:sz w:val="24"/>
          <w:szCs w:val="24"/>
        </w:rPr>
        <w:t xml:space="preserve">union-employer </w:t>
      </w:r>
      <w:r w:rsidRPr="34A49695" w:rsidR="007B4926">
        <w:rPr>
          <w:rStyle w:val="normaltextrun"/>
          <w:rFonts w:ascii="Aptos" w:hAnsi="Aptos" w:eastAsia="游ゴシック Light" w:cs="Segoe UI" w:eastAsiaTheme="majorEastAsia"/>
          <w:sz w:val="24"/>
          <w:szCs w:val="24"/>
        </w:rPr>
        <w:t xml:space="preserve">partnership </w:t>
      </w:r>
      <w:r w:rsidRPr="34A49695" w:rsidR="007B4926">
        <w:rPr>
          <w:rStyle w:val="normaltextrun"/>
          <w:rFonts w:ascii="Aptos" w:hAnsi="Aptos" w:eastAsia="游ゴシック Light" w:cs="Segoe UI" w:eastAsiaTheme="majorEastAsia"/>
          <w:sz w:val="24"/>
          <w:szCs w:val="24"/>
        </w:rPr>
        <w:t>working</w:t>
      </w:r>
      <w:r w:rsidRPr="34A49695" w:rsidR="007B4926">
        <w:rPr>
          <w:rStyle w:val="normaltextrun"/>
          <w:rFonts w:ascii="Aptos" w:hAnsi="Aptos" w:eastAsia="游ゴシック Light" w:cs="Segoe UI" w:eastAsiaTheme="majorEastAsia"/>
          <w:sz w:val="24"/>
          <w:szCs w:val="24"/>
        </w:rPr>
        <w:t>.</w:t>
      </w:r>
    </w:p>
    <w:p w:rsidRPr="009D11E3" w:rsidR="00761C44" w:rsidP="00761C44" w:rsidRDefault="00761C44" w14:paraId="672C7C9B" w14:textId="1928502E">
      <w:pPr>
        <w:pStyle w:val="paragraph"/>
        <w:spacing w:before="0" w:beforeAutospacing="0" w:after="0" w:afterAutospacing="0"/>
        <w:textAlignment w:val="baseline"/>
        <w:rPr>
          <w:rStyle w:val="eop"/>
          <w:rFonts w:ascii="Rockwell" w:hAnsi="Rockwell" w:cs="Segoe UI" w:eastAsiaTheme="majorEastAsia"/>
          <w:sz w:val="28"/>
          <w:szCs w:val="28"/>
        </w:rPr>
      </w:pPr>
      <w:r w:rsidRPr="009D11E3">
        <w:rPr>
          <w:rStyle w:val="normaltextrun"/>
          <w:rFonts w:ascii="Aptos" w:hAnsi="Aptos" w:cs="Segoe UI" w:eastAsiaTheme="majorEastAsia"/>
          <w:b/>
          <w:bCs/>
          <w:color w:val="0F4761"/>
          <w:sz w:val="28"/>
          <w:szCs w:val="28"/>
        </w:rPr>
        <w:br/>
      </w:r>
      <w:r w:rsidRPr="009D11E3" w:rsidR="0013287B">
        <w:rPr>
          <w:rStyle w:val="normaltextrun"/>
          <w:rFonts w:ascii="Rockwell" w:hAnsi="Rockwell" w:cs="Segoe UI" w:eastAsiaTheme="majorEastAsia"/>
          <w:b/>
          <w:bCs/>
          <w:color w:val="650B54"/>
          <w:sz w:val="28"/>
          <w:szCs w:val="28"/>
        </w:rPr>
        <w:t>13:00</w:t>
      </w:r>
      <w:r w:rsidRPr="009D11E3">
        <w:rPr>
          <w:rStyle w:val="normaltextrun"/>
          <w:rFonts w:ascii="Rockwell" w:hAnsi="Rockwell" w:cs="Segoe UI" w:eastAsiaTheme="majorEastAsia"/>
          <w:b/>
          <w:bCs/>
          <w:color w:val="650B54"/>
          <w:sz w:val="28"/>
          <w:szCs w:val="28"/>
        </w:rPr>
        <w:t xml:space="preserve"> — Lunch</w:t>
      </w:r>
      <w:r w:rsidRPr="009D11E3">
        <w:rPr>
          <w:rStyle w:val="eop"/>
          <w:rFonts w:ascii="Rockwell" w:hAnsi="Rockwell" w:cs="Segoe UI" w:eastAsiaTheme="majorEastAsia"/>
          <w:color w:val="650B54"/>
          <w:sz w:val="28"/>
          <w:szCs w:val="28"/>
        </w:rPr>
        <w:t> </w:t>
      </w:r>
    </w:p>
    <w:p w:rsidRPr="009D11E3" w:rsidR="009D11E3" w:rsidP="00761C44" w:rsidRDefault="748411EC" w14:paraId="4608ED26" w14:textId="4BE79FFD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69C57BC2">
        <w:rPr>
          <w:rStyle w:val="eop"/>
          <w:rFonts w:ascii="Aptos" w:hAnsi="Aptos" w:cs="Segoe UI" w:eastAsiaTheme="majorEastAsia"/>
        </w:rPr>
        <w:t>L</w:t>
      </w:r>
      <w:r w:rsidRPr="69C57BC2" w:rsidR="009D11E3">
        <w:rPr>
          <w:rStyle w:val="eop"/>
          <w:rFonts w:ascii="Aptos" w:hAnsi="Aptos" w:cs="Segoe UI" w:eastAsiaTheme="majorEastAsia"/>
        </w:rPr>
        <w:t>unch</w:t>
      </w:r>
      <w:r w:rsidRPr="009D11E3" w:rsidR="009D11E3">
        <w:rPr>
          <w:rStyle w:val="eop"/>
          <w:rFonts w:ascii="Aptos" w:hAnsi="Aptos" w:cs="Segoe UI" w:eastAsiaTheme="majorEastAsia"/>
        </w:rPr>
        <w:t xml:space="preserve"> provided</w:t>
      </w:r>
    </w:p>
    <w:p w:rsidRPr="00712AA6" w:rsidR="00D04191" w:rsidP="34A49695" w:rsidRDefault="00761C44" w14:paraId="3FF10DBB" w14:textId="2C538C34">
      <w:pPr>
        <w:pStyle w:val="paragraph"/>
        <w:spacing w:before="0" w:beforeAutospacing="off" w:after="0" w:afterAutospacing="off"/>
        <w:textAlignment w:val="baseline"/>
        <w:rPr>
          <w:rFonts w:ascii="Rockwell" w:hAnsi="Rockwell" w:cs="Segoe UI"/>
          <w:color w:val="650B54"/>
          <w:sz w:val="18"/>
          <w:szCs w:val="18"/>
        </w:rPr>
      </w:pPr>
      <w:r>
        <w:br/>
      </w:r>
      <w:r w:rsidRPr="34A49695" w:rsidR="00761C44">
        <w:rPr>
          <w:rStyle w:val="normaltextrun"/>
          <w:rFonts w:ascii="Aptos" w:hAnsi="Aptos" w:eastAsia="游ゴシック Light" w:cs="Segoe UI" w:eastAsiaTheme="majorEastAsia"/>
          <w:b w:val="1"/>
          <w:bCs w:val="1"/>
          <w:color w:val="650B54"/>
          <w:sz w:val="28"/>
          <w:szCs w:val="28"/>
        </w:rPr>
        <w:t>13:</w:t>
      </w:r>
      <w:r w:rsidRPr="34A49695" w:rsidR="632163F4">
        <w:rPr>
          <w:rStyle w:val="normaltextrun"/>
          <w:rFonts w:ascii="Aptos" w:hAnsi="Aptos" w:eastAsia="游ゴシック Light" w:cs="Segoe UI" w:eastAsiaTheme="majorEastAsia"/>
          <w:b w:val="1"/>
          <w:bCs w:val="1"/>
          <w:color w:val="650B54"/>
          <w:sz w:val="28"/>
          <w:szCs w:val="28"/>
        </w:rPr>
        <w:t>50</w:t>
      </w:r>
      <w:r w:rsidRPr="34A49695" w:rsidR="00761C44">
        <w:rPr>
          <w:rStyle w:val="normaltextrun"/>
          <w:rFonts w:ascii="Aptos" w:hAnsi="Aptos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 </w:t>
      </w:r>
      <w:r w:rsidRPr="34A49695" w:rsidR="00761C44">
        <w:rPr>
          <w:rStyle w:val="normaltextrun"/>
          <w:rFonts w:ascii="Aptos" w:hAnsi="Aptos" w:eastAsia="游ゴシック Light" w:cs="Segoe UI" w:eastAsiaTheme="majorEastAsia"/>
          <w:b w:val="1"/>
          <w:bCs w:val="1"/>
          <w:color w:val="650B54"/>
          <w:sz w:val="28"/>
          <w:szCs w:val="28"/>
        </w:rPr>
        <w:t>—</w:t>
      </w:r>
      <w:r w:rsidRPr="34A49695" w:rsidR="0013287B">
        <w:rPr>
          <w:rStyle w:val="normaltextrun"/>
          <w:rFonts w:ascii="Aptos" w:hAnsi="Aptos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 </w:t>
      </w:r>
      <w:r w:rsidRPr="34A49695" w:rsidR="00D04191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Workshops </w:t>
      </w:r>
      <w:r w:rsidRPr="34A49695" w:rsidR="00D04191">
        <w:rPr>
          <w:rStyle w:val="normaltextrun"/>
          <w:rFonts w:ascii="Aptos" w:hAnsi="Aptos" w:eastAsia="游ゴシック Light" w:cs="Segoe UI" w:eastAsiaTheme="majorEastAsia"/>
        </w:rPr>
        <w:t>Participants to choose one:</w:t>
      </w:r>
      <w:r w:rsidRPr="34A49695" w:rsidR="00D04191">
        <w:rPr>
          <w:rStyle w:val="eop"/>
          <w:rFonts w:ascii="Aptos" w:hAnsi="Aptos" w:eastAsia="游ゴシック Light" w:cs="Segoe UI" w:eastAsiaTheme="majorEastAsia"/>
        </w:rPr>
        <w:t> </w:t>
      </w:r>
      <w:r>
        <w:br/>
      </w:r>
    </w:p>
    <w:p w:rsidRPr="009D11E3" w:rsidR="00D04191" w:rsidP="00562540" w:rsidRDefault="00562540" w14:paraId="1DA89FAB" w14:textId="29A44BAF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562540">
        <w:rPr>
          <w:rStyle w:val="normaltextrun"/>
          <w:rFonts w:ascii="Aptos" w:hAnsi="Aptos" w:cs="Segoe UI" w:eastAsiaTheme="majorEastAsia"/>
          <w:b/>
          <w:bCs/>
        </w:rPr>
        <w:t>T</w:t>
      </w:r>
      <w:r w:rsidRPr="00562540" w:rsidR="00D04191">
        <w:rPr>
          <w:rStyle w:val="normaltextrun"/>
          <w:rFonts w:ascii="Aptos" w:hAnsi="Aptos" w:cs="Segoe UI" w:eastAsiaTheme="majorEastAsia"/>
          <w:b/>
          <w:bCs/>
        </w:rPr>
        <w:t>ools for personal safety and lone working</w:t>
      </w:r>
      <w:r w:rsidRPr="00562540" w:rsidR="00D04191">
        <w:rPr>
          <w:rStyle w:val="eop"/>
          <w:rFonts w:ascii="Aptos" w:hAnsi="Aptos" w:cs="Segoe UI" w:eastAsiaTheme="majorEastAsia"/>
          <w:b/>
          <w:bCs/>
        </w:rPr>
        <w:t>.</w:t>
      </w:r>
      <w:r>
        <w:br/>
      </w:r>
      <w:r w:rsidRPr="00562540">
        <w:rPr>
          <w:rStyle w:val="eop"/>
          <w:rFonts w:ascii="Aptos" w:hAnsi="Aptos" w:cs="Segoe UI" w:eastAsiaTheme="majorEastAsia"/>
          <w:i/>
          <w:iCs/>
        </w:rPr>
        <w:t xml:space="preserve">With </w:t>
      </w:r>
      <w:r w:rsidRPr="00562540">
        <w:rPr>
          <w:rStyle w:val="normaltextrun"/>
          <w:rFonts w:ascii="Aptos" w:hAnsi="Aptos" w:cs="Segoe UI" w:eastAsiaTheme="majorEastAsia"/>
          <w:i/>
          <w:iCs/>
        </w:rPr>
        <w:t xml:space="preserve">Saskia Garner, </w:t>
      </w:r>
      <w:r w:rsidRPr="69C57BC2" w:rsidR="2FB0C8E1">
        <w:rPr>
          <w:rStyle w:val="normaltextrun"/>
          <w:rFonts w:ascii="Aptos" w:hAnsi="Aptos" w:cs="Segoe UI" w:eastAsiaTheme="majorEastAsia"/>
          <w:i/>
          <w:iCs/>
        </w:rPr>
        <w:t xml:space="preserve">Head of Policy and Campaigns, </w:t>
      </w:r>
      <w:r w:rsidRPr="00562540">
        <w:rPr>
          <w:rStyle w:val="normaltextrun"/>
          <w:rFonts w:ascii="Aptos" w:hAnsi="Aptos" w:cs="Segoe UI" w:eastAsiaTheme="majorEastAsia"/>
          <w:i/>
          <w:iCs/>
        </w:rPr>
        <w:t>Suzy Lamplugh Trust</w:t>
      </w:r>
      <w:r w:rsidRPr="009D11E3" w:rsidR="00D04191">
        <w:rPr>
          <w:rStyle w:val="eop"/>
          <w:rFonts w:ascii="Aptos" w:hAnsi="Aptos" w:cs="Segoe UI" w:eastAsiaTheme="majorEastAsia"/>
        </w:rPr>
        <w:t xml:space="preserve"> </w:t>
      </w:r>
      <w:r w:rsidRPr="69C57BC2" w:rsidR="348984CE">
        <w:rPr>
          <w:rStyle w:val="eop"/>
          <w:rFonts w:ascii="Aptos" w:hAnsi="Aptos" w:cs="Segoe UI" w:eastAsiaTheme="majorEastAsia"/>
        </w:rPr>
        <w:t xml:space="preserve">- </w:t>
      </w:r>
      <w:r w:rsidRPr="009D11E3" w:rsidR="00D04191">
        <w:rPr>
          <w:rStyle w:val="eop"/>
          <w:rFonts w:ascii="Aptos" w:hAnsi="Aptos" w:cs="Segoe UI" w:eastAsiaTheme="majorEastAsia"/>
        </w:rPr>
        <w:t>(Room</w:t>
      </w:r>
      <w:r w:rsidR="00D04191">
        <w:rPr>
          <w:rStyle w:val="eop"/>
          <w:rFonts w:ascii="Aptos" w:hAnsi="Aptos" w:cs="Segoe UI" w:eastAsiaTheme="majorEastAsia"/>
        </w:rPr>
        <w:t xml:space="preserve"> </w:t>
      </w:r>
      <w:r w:rsidRPr="69C57BC2" w:rsidR="42448FA1">
        <w:rPr>
          <w:rStyle w:val="eop"/>
          <w:rFonts w:ascii="Aptos" w:hAnsi="Aptos" w:cs="Segoe UI" w:eastAsiaTheme="majorEastAsia"/>
        </w:rPr>
        <w:t>3</w:t>
      </w:r>
      <w:r w:rsidRPr="009D11E3" w:rsidR="00D04191">
        <w:rPr>
          <w:rStyle w:val="eop"/>
          <w:rFonts w:ascii="Aptos" w:hAnsi="Aptos" w:cs="Segoe UI" w:eastAsiaTheme="majorEastAsia"/>
        </w:rPr>
        <w:t>)</w:t>
      </w:r>
      <w:r>
        <w:br/>
      </w:r>
    </w:p>
    <w:p w:rsidRPr="00C96D49" w:rsidR="00D04191" w:rsidP="00562540" w:rsidRDefault="00D04191" w14:paraId="690229B4" w14:textId="42AFE4B5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 w:rsidRPr="00562540">
        <w:rPr>
          <w:rStyle w:val="normaltextrun"/>
          <w:rFonts w:ascii="Aptos" w:hAnsi="Aptos" w:cs="Segoe UI" w:eastAsiaTheme="majorEastAsia"/>
          <w:b/>
          <w:bCs/>
        </w:rPr>
        <w:t xml:space="preserve">What personal injury lawyers can do for you and your members, </w:t>
      </w:r>
      <w:r w:rsidRPr="69C57BC2">
        <w:rPr>
          <w:rStyle w:val="normaltextrun"/>
          <w:rFonts w:ascii="Aptos" w:hAnsi="Aptos" w:cs="Segoe UI" w:eastAsiaTheme="majorEastAsia"/>
          <w:b/>
        </w:rPr>
        <w:t xml:space="preserve">and how reps can help ensure </w:t>
      </w:r>
      <w:r w:rsidRPr="69C57BC2" w:rsidR="16638644">
        <w:rPr>
          <w:rStyle w:val="normaltextrun"/>
          <w:rFonts w:ascii="Aptos" w:hAnsi="Aptos" w:cs="Segoe UI" w:eastAsiaTheme="majorEastAsia"/>
          <w:b/>
          <w:bCs/>
        </w:rPr>
        <w:t xml:space="preserve">your </w:t>
      </w:r>
      <w:r w:rsidRPr="69C57BC2">
        <w:rPr>
          <w:rStyle w:val="normaltextrun"/>
          <w:rFonts w:ascii="Aptos" w:hAnsi="Aptos" w:cs="Segoe UI" w:eastAsiaTheme="majorEastAsia"/>
          <w:b/>
        </w:rPr>
        <w:t xml:space="preserve">members get compensation. </w:t>
      </w:r>
      <w:r w:rsidR="00562540">
        <w:br/>
      </w:r>
      <w:r w:rsidRPr="00562540" w:rsidR="00562540">
        <w:rPr>
          <w:rStyle w:val="normaltextrun"/>
          <w:rFonts w:ascii="Aptos" w:hAnsi="Aptos" w:cs="Segoe UI" w:eastAsiaTheme="majorEastAsia"/>
          <w:i/>
          <w:iCs/>
        </w:rPr>
        <w:t>with Vincent Reynolds and Jo Soccard, Thompsons Solicitors</w:t>
      </w:r>
      <w:r w:rsidRPr="009D11E3" w:rsidR="00562540">
        <w:rPr>
          <w:rStyle w:val="normaltextrun"/>
          <w:rFonts w:ascii="Aptos" w:hAnsi="Aptos" w:cs="Segoe UI" w:eastAsiaTheme="majorEastAsia"/>
        </w:rPr>
        <w:t xml:space="preserve"> </w:t>
      </w:r>
      <w:r w:rsidRPr="69C57BC2" w:rsidR="0DB9EE4E">
        <w:rPr>
          <w:rStyle w:val="normaltextrun"/>
          <w:rFonts w:ascii="Aptos" w:hAnsi="Aptos" w:cs="Segoe UI" w:eastAsiaTheme="majorEastAsia"/>
        </w:rPr>
        <w:t>-</w:t>
      </w:r>
      <w:r w:rsidRPr="69C57BC2" w:rsidR="00562540">
        <w:rPr>
          <w:rStyle w:val="normaltextrun"/>
          <w:rFonts w:ascii="Aptos" w:hAnsi="Aptos" w:cs="Segoe UI" w:eastAsiaTheme="majorEastAsia"/>
        </w:rPr>
        <w:t xml:space="preserve"> </w:t>
      </w:r>
      <w:r w:rsidRPr="69C57BC2">
        <w:rPr>
          <w:rStyle w:val="normaltextrun"/>
          <w:rFonts w:ascii="Aptos" w:hAnsi="Aptos" w:cs="Segoe UI" w:eastAsiaTheme="majorEastAsia"/>
        </w:rPr>
        <w:t>(</w:t>
      </w:r>
      <w:r w:rsidRPr="69C57BC2" w:rsidR="63DDD867">
        <w:rPr>
          <w:rStyle w:val="normaltextrun"/>
          <w:rFonts w:ascii="Aptos" w:hAnsi="Aptos" w:cs="Segoe UI" w:eastAsiaTheme="majorEastAsia"/>
        </w:rPr>
        <w:t>Main room</w:t>
      </w:r>
      <w:r w:rsidRPr="69C57BC2">
        <w:rPr>
          <w:rStyle w:val="normaltextrun"/>
          <w:rFonts w:ascii="Aptos" w:hAnsi="Aptos" w:cs="Segoe UI" w:eastAsiaTheme="majorEastAsia"/>
        </w:rPr>
        <w:t>)</w:t>
      </w:r>
      <w:r>
        <w:br/>
      </w:r>
    </w:p>
    <w:p w:rsidRPr="009D11E3" w:rsidR="00C96D49" w:rsidP="00562540" w:rsidRDefault="00C96D49" w14:paraId="1580C83B" w14:textId="784FDBAA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Segoe UI"/>
        </w:rPr>
      </w:pPr>
      <w:r w:rsidRPr="00562540">
        <w:rPr>
          <w:rFonts w:ascii="Aptos" w:hAnsi="Aptos" w:cs="Segoe UI"/>
          <w:b/>
          <w:bCs/>
        </w:rPr>
        <w:t>What is the role of regulation and enforcement?</w:t>
      </w:r>
      <w:r>
        <w:br/>
      </w:r>
      <w:r w:rsidRPr="69C57BC2" w:rsidR="00562540">
        <w:rPr>
          <w:rFonts w:ascii="Aptos" w:hAnsi="Aptos" w:cs="Segoe UI"/>
          <w:i/>
        </w:rPr>
        <w:t xml:space="preserve">With </w:t>
      </w:r>
      <w:r w:rsidRPr="69C57BC2" w:rsidR="00562540">
        <w:rPr>
          <w:rStyle w:val="normaltextrun"/>
          <w:rFonts w:ascii="Aptos" w:hAnsi="Aptos" w:cs="Segoe UI" w:eastAsiaTheme="majorEastAsia"/>
          <w:i/>
        </w:rPr>
        <w:t xml:space="preserve">Dan Shears, </w:t>
      </w:r>
      <w:r w:rsidRPr="69C57BC2" w:rsidR="61C6B600">
        <w:rPr>
          <w:rStyle w:val="normaltextrun"/>
          <w:rFonts w:ascii="Aptos" w:hAnsi="Aptos" w:cs="Segoe UI" w:eastAsiaTheme="majorEastAsia"/>
          <w:i/>
          <w:iCs/>
        </w:rPr>
        <w:t xml:space="preserve">Head of Health, Safety and Environment, </w:t>
      </w:r>
      <w:r w:rsidRPr="69C57BC2" w:rsidR="00562540">
        <w:rPr>
          <w:rStyle w:val="normaltextrun"/>
          <w:rFonts w:ascii="Aptos" w:hAnsi="Aptos" w:cs="Segoe UI" w:eastAsiaTheme="majorEastAsia"/>
          <w:i/>
        </w:rPr>
        <w:t>GMB</w:t>
      </w:r>
      <w:r w:rsidR="00562540">
        <w:rPr>
          <w:rStyle w:val="normaltextrun"/>
          <w:rFonts w:ascii="Aptos" w:hAnsi="Aptos" w:cs="Segoe UI" w:eastAsiaTheme="majorEastAsia"/>
          <w:b/>
          <w:bCs/>
        </w:rPr>
        <w:t xml:space="preserve"> </w:t>
      </w:r>
      <w:r w:rsidRPr="69C57BC2" w:rsidR="51BCE1CC">
        <w:rPr>
          <w:rStyle w:val="normaltextrun"/>
          <w:rFonts w:ascii="Aptos" w:hAnsi="Aptos" w:cs="Segoe UI" w:eastAsiaTheme="majorEastAsia"/>
        </w:rPr>
        <w:t>-</w:t>
      </w:r>
      <w:r w:rsidRPr="69C57BC2">
        <w:rPr>
          <w:rStyle w:val="normaltextrun"/>
          <w:rFonts w:ascii="Aptos" w:hAnsi="Aptos" w:cs="Segoe UI" w:eastAsiaTheme="majorEastAsia"/>
        </w:rPr>
        <w:t xml:space="preserve"> (Room </w:t>
      </w:r>
      <w:r w:rsidRPr="69C57BC2" w:rsidR="7FCE45EA">
        <w:rPr>
          <w:rFonts w:ascii="Aptos" w:hAnsi="Aptos" w:cs="Segoe UI"/>
        </w:rPr>
        <w:t>4</w:t>
      </w:r>
      <w:r>
        <w:rPr>
          <w:rFonts w:ascii="Aptos" w:hAnsi="Aptos" w:cs="Segoe UI"/>
        </w:rPr>
        <w:t>)</w:t>
      </w:r>
    </w:p>
    <w:p w:rsidRPr="00D04191" w:rsidR="00761C44" w:rsidP="31D27A70" w:rsidRDefault="00761C44" w14:paraId="2211FE65" w14:textId="0D4B01B2">
      <w:pPr>
        <w:pStyle w:val="paragraph"/>
        <w:spacing w:before="0" w:beforeAutospacing="0" w:after="0" w:afterAutospacing="0"/>
        <w:textAlignment w:val="baseline"/>
      </w:pPr>
    </w:p>
    <w:p w:rsidRPr="00D04191" w:rsidR="00D04191" w:rsidP="34A49695" w:rsidRDefault="00761C44" w14:paraId="5070C42A" w14:textId="5DE422DC">
      <w:pPr>
        <w:pStyle w:val="paragraph"/>
        <w:spacing w:before="0" w:beforeAutospacing="off" w:after="0" w:afterAutospacing="off"/>
        <w:textAlignment w:val="baseline"/>
        <w:rPr>
          <w:rFonts w:ascii="Rockwell" w:hAnsi="Rockwell" w:cs="Segoe UI"/>
          <w:color w:val="650B54"/>
          <w:sz w:val="18"/>
          <w:szCs w:val="18"/>
        </w:rPr>
      </w:pPr>
      <w:r>
        <w:br/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15:</w:t>
      </w:r>
      <w:r w:rsidRPr="34A49695" w:rsidR="00D04191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00</w:t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 </w:t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—</w:t>
      </w:r>
      <w:r w:rsidRPr="34A49695" w:rsidR="00D04191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 Panel: How do we support union campaigns going forward?</w:t>
      </w:r>
      <w:r w:rsidRPr="34A49695" w:rsidR="00D04191">
        <w:rPr>
          <w:rStyle w:val="eop"/>
          <w:rFonts w:ascii="Rockwell" w:hAnsi="Rockwell" w:eastAsia="游ゴシック Light" w:cs="Segoe UI" w:eastAsiaTheme="majorEastAsia"/>
          <w:color w:val="650B54"/>
          <w:sz w:val="28"/>
          <w:szCs w:val="28"/>
        </w:rPr>
        <w:t> </w:t>
      </w:r>
    </w:p>
    <w:p w:rsidRPr="00915E28" w:rsidR="00915E28" w:rsidP="31D27A70" w:rsidRDefault="5324A20A" w14:paraId="14198B16" w14:textId="5EA022DA">
      <w:pPr>
        <w:pStyle w:val="ListParagraph"/>
        <w:numPr>
          <w:ilvl w:val="0"/>
          <w:numId w:val="6"/>
        </w:numPr>
        <w:rPr>
          <w:rStyle w:val="normaltextrun"/>
          <w:rFonts w:ascii="Aptos" w:hAnsi="Aptos" w:cs="Segoe UI" w:eastAsiaTheme="majorEastAsia"/>
          <w:sz w:val="24"/>
          <w:szCs w:val="24"/>
        </w:rPr>
      </w:pPr>
      <w:r w:rsidRPr="31D27A70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John Leach, Senior Assistant GS, RMT</w:t>
      </w:r>
      <w:r w:rsidRPr="31D27A70" w:rsidR="00D04191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 </w:t>
      </w:r>
      <w:r w:rsidRPr="31D27A70" w:rsidR="00D04191">
        <w:rPr>
          <w:rStyle w:val="normaltextrun"/>
          <w:rFonts w:ascii="Aptos" w:hAnsi="Aptos" w:cs="Segoe UI" w:eastAsiaTheme="majorEastAsia"/>
          <w:sz w:val="24"/>
          <w:szCs w:val="24"/>
        </w:rPr>
        <w:t xml:space="preserve">— On the </w:t>
      </w:r>
      <w:r w:rsidRPr="31D27A70" w:rsidR="00D04191">
        <w:rPr>
          <w:rStyle w:val="normaltextrun"/>
          <w:rFonts w:ascii="Aptos" w:hAnsi="Aptos" w:cs="Segoe UI" w:eastAsiaTheme="majorEastAsia"/>
          <w:i/>
          <w:iCs/>
          <w:sz w:val="24"/>
          <w:szCs w:val="24"/>
        </w:rPr>
        <w:t>Action Against Assaults</w:t>
      </w:r>
      <w:r w:rsidRPr="31D27A70" w:rsidR="00D04191">
        <w:rPr>
          <w:rStyle w:val="normaltextrun"/>
          <w:rFonts w:ascii="Aptos" w:hAnsi="Aptos" w:cs="Segoe UI" w:eastAsiaTheme="majorEastAsia"/>
          <w:sz w:val="24"/>
          <w:szCs w:val="24"/>
        </w:rPr>
        <w:t xml:space="preserve"> campaign</w:t>
      </w:r>
      <w:r w:rsidRPr="31D27A70" w:rsidR="00D04191">
        <w:rPr>
          <w:rStyle w:val="eop"/>
          <w:rFonts w:ascii="Aptos" w:hAnsi="Aptos" w:cs="Segoe UI" w:eastAsiaTheme="majorEastAsia"/>
          <w:sz w:val="24"/>
          <w:szCs w:val="24"/>
        </w:rPr>
        <w:t> </w:t>
      </w:r>
      <w:r w:rsidRPr="31D27A70" w:rsidR="00D04191">
        <w:rPr>
          <w:rStyle w:val="normaltextrun"/>
          <w:rFonts w:ascii="Aptos" w:hAnsi="Aptos" w:cs="Segoe UI" w:eastAsiaTheme="majorEastAsia"/>
          <w:sz w:val="24"/>
          <w:szCs w:val="24"/>
        </w:rPr>
        <w:t xml:space="preserve"> </w:t>
      </w:r>
    </w:p>
    <w:p w:rsidR="00915E28" w:rsidP="00915E28" w:rsidRDefault="006C659D" w14:paraId="005AFA6E" w14:textId="5586ECE8">
      <w:pPr>
        <w:pStyle w:val="ListParagraph"/>
        <w:numPr>
          <w:ilvl w:val="0"/>
          <w:numId w:val="6"/>
        </w:numPr>
        <w:rPr>
          <w:rStyle w:val="normaltextrun"/>
          <w:rFonts w:ascii="Aptos" w:hAnsi="Aptos" w:cs="Segoe UI" w:eastAsiaTheme="majorEastAsia"/>
          <w:sz w:val="24"/>
          <w:szCs w:val="24"/>
        </w:rPr>
      </w:pPr>
      <w:r w:rsidRPr="00915E28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Aadam Muuse, </w:t>
      </w:r>
      <w:r w:rsidR="00383DA9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Lay rep, </w:t>
      </w:r>
      <w:r w:rsidRPr="00915E28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Unite</w:t>
      </w:r>
      <w:r w:rsidR="002F2B43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 </w:t>
      </w:r>
      <w:r w:rsidRPr="00915E28">
        <w:rPr>
          <w:rStyle w:val="normaltextrun"/>
          <w:rFonts w:ascii="Aptos" w:hAnsi="Aptos" w:cs="Segoe UI" w:eastAsiaTheme="majorEastAsia"/>
          <w:sz w:val="24"/>
          <w:szCs w:val="24"/>
        </w:rPr>
        <w:t>– on tackling racist and far-right abuse</w:t>
      </w:r>
    </w:p>
    <w:p w:rsidRPr="00915E28" w:rsidR="007B4926" w:rsidP="31D27A70" w:rsidRDefault="3FB1A32B" w14:paraId="09AE7923" w14:textId="5F2B9F57">
      <w:pPr>
        <w:pStyle w:val="ListParagraph"/>
        <w:numPr>
          <w:ilvl w:val="0"/>
          <w:numId w:val="6"/>
        </w:numPr>
        <w:rPr>
          <w:rStyle w:val="normaltextrun"/>
          <w:rFonts w:ascii="Aptos" w:hAnsi="Aptos" w:cs="Segoe UI" w:eastAsiaTheme="majorEastAsia"/>
          <w:sz w:val="24"/>
          <w:szCs w:val="24"/>
        </w:rPr>
      </w:pPr>
      <w:r w:rsidRPr="31D27A70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Mark Morris, </w:t>
      </w:r>
      <w:r w:rsidRPr="69C57BC2" w:rsidR="6B19B386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National Executive, </w:t>
      </w:r>
      <w:r w:rsidRPr="31D27A70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NASUWT</w:t>
      </w:r>
      <w:r w:rsidRPr="31D27A70" w:rsidR="007B4926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 </w:t>
      </w:r>
      <w:r w:rsidRPr="31D27A70" w:rsidR="007B4926">
        <w:rPr>
          <w:rStyle w:val="normaltextrun"/>
          <w:rFonts w:ascii="Aptos" w:hAnsi="Aptos" w:cs="Segoe UI" w:eastAsiaTheme="majorEastAsia"/>
          <w:sz w:val="24"/>
          <w:szCs w:val="24"/>
        </w:rPr>
        <w:t xml:space="preserve">– </w:t>
      </w:r>
      <w:r w:rsidRPr="31D27A70" w:rsidR="3E0419FC">
        <w:rPr>
          <w:rStyle w:val="normaltextrun"/>
          <w:rFonts w:ascii="Aptos" w:hAnsi="Aptos" w:cs="Segoe UI" w:eastAsiaTheme="majorEastAsia"/>
          <w:sz w:val="24"/>
          <w:szCs w:val="24"/>
        </w:rPr>
        <w:t xml:space="preserve">on </w:t>
      </w:r>
      <w:r w:rsidRPr="31D27A70" w:rsidR="007B4926">
        <w:rPr>
          <w:rStyle w:val="normaltextrun"/>
          <w:rFonts w:ascii="Aptos" w:hAnsi="Aptos" w:cs="Segoe UI" w:eastAsiaTheme="majorEastAsia"/>
          <w:sz w:val="24"/>
          <w:szCs w:val="24"/>
        </w:rPr>
        <w:t xml:space="preserve">strike action in schools </w:t>
      </w:r>
    </w:p>
    <w:p w:rsidRPr="00915E28" w:rsidR="00D04191" w:rsidP="00915E28" w:rsidRDefault="00D04191" w14:paraId="46AF23E9" w14:textId="4A892E5F">
      <w:pPr>
        <w:pStyle w:val="ListParagraph"/>
        <w:numPr>
          <w:ilvl w:val="0"/>
          <w:numId w:val="6"/>
        </w:numPr>
        <w:rPr>
          <w:rFonts w:ascii="Aptos" w:hAnsi="Aptos" w:cs="Segoe UI" w:eastAsiaTheme="majorEastAsia"/>
          <w:sz w:val="24"/>
          <w:szCs w:val="24"/>
        </w:rPr>
      </w:pPr>
      <w:r w:rsidRPr="5AFFDDCB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Carol Knowles, </w:t>
      </w:r>
      <w:r w:rsidRPr="69C57BC2" w:rsidR="4C6D9849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 xml:space="preserve">President, </w:t>
      </w:r>
      <w:r w:rsidRPr="5AFFDDCB">
        <w:rPr>
          <w:rStyle w:val="normaltextrun"/>
          <w:rFonts w:ascii="Aptos" w:hAnsi="Aptos" w:cs="Segoe UI" w:eastAsiaTheme="majorEastAsia"/>
          <w:b/>
          <w:bCs/>
          <w:sz w:val="24"/>
          <w:szCs w:val="24"/>
        </w:rPr>
        <w:t>Accord</w:t>
      </w:r>
      <w:r w:rsidRPr="5AFFDDCB">
        <w:rPr>
          <w:rStyle w:val="normaltextrun"/>
          <w:rFonts w:ascii="Aptos" w:hAnsi="Aptos" w:cs="Segoe UI" w:eastAsiaTheme="majorEastAsia"/>
          <w:sz w:val="24"/>
          <w:szCs w:val="24"/>
        </w:rPr>
        <w:t xml:space="preserve"> — bank worker safety and legislative asks</w:t>
      </w:r>
    </w:p>
    <w:p w:rsidRPr="00D04191" w:rsidR="00761C44" w:rsidP="34A49695" w:rsidRDefault="00761C44" w14:paraId="7E58E4DE" w14:textId="00538F57">
      <w:pPr>
        <w:pStyle w:val="List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ptos" w:hAnsi="Aptos" w:eastAsia="游ゴシック Light" w:cs="Segoe UI" w:eastAsiaTheme="majorEastAsia"/>
          <w:sz w:val="24"/>
          <w:szCs w:val="24"/>
        </w:rPr>
      </w:pPr>
      <w:r w:rsidRPr="34A49695" w:rsidR="004B39EF">
        <w:rPr>
          <w:rStyle w:val="normaltextrun"/>
          <w:rFonts w:ascii="Aptos" w:hAnsi="Aptos" w:eastAsia="游ゴシック Light" w:cs="Segoe UI" w:eastAsiaTheme="majorEastAsia"/>
          <w:b w:val="1"/>
          <w:bCs w:val="1"/>
          <w:sz w:val="24"/>
          <w:szCs w:val="24"/>
        </w:rPr>
        <w:t xml:space="preserve">Bev Laidlaw, </w:t>
      </w:r>
      <w:r w:rsidRPr="34A49695" w:rsidR="420D3C37">
        <w:rPr>
          <w:rStyle w:val="normaltextrun"/>
          <w:rFonts w:ascii="Aptos" w:hAnsi="Aptos" w:eastAsia="游ゴシック Light" w:cs="Segoe UI" w:eastAsiaTheme="majorEastAsia"/>
          <w:b w:val="1"/>
          <w:bCs w:val="1"/>
          <w:sz w:val="24"/>
          <w:szCs w:val="24"/>
        </w:rPr>
        <w:t xml:space="preserve">Deputy President, </w:t>
      </w:r>
      <w:r w:rsidRPr="34A49695" w:rsidR="64D5B5EE">
        <w:rPr>
          <w:rStyle w:val="normaltextrun"/>
          <w:rFonts w:ascii="Aptos" w:hAnsi="Aptos" w:eastAsia="游ゴシック Light" w:cs="Segoe UI" w:eastAsiaTheme="majorEastAsia"/>
          <w:b w:val="1"/>
          <w:bCs w:val="1"/>
          <w:sz w:val="24"/>
          <w:szCs w:val="24"/>
        </w:rPr>
        <w:t>PCS</w:t>
      </w:r>
      <w:r w:rsidRPr="34A49695" w:rsidR="64D5B5EE">
        <w:rPr>
          <w:rStyle w:val="normaltextrun"/>
          <w:rFonts w:ascii="Aptos" w:hAnsi="Aptos" w:eastAsia="游ゴシック Light" w:cs="Segoe UI" w:eastAsiaTheme="majorEastAsia"/>
          <w:sz w:val="24"/>
          <w:szCs w:val="24"/>
        </w:rPr>
        <w:t xml:space="preserve"> </w:t>
      </w:r>
      <w:r w:rsidRPr="34A49695" w:rsidR="003B6F57">
        <w:rPr>
          <w:rStyle w:val="normaltextrun"/>
          <w:rFonts w:ascii="Aptos" w:hAnsi="Aptos" w:eastAsia="游ゴシック Light" w:cs="Segoe UI" w:eastAsiaTheme="majorEastAsia"/>
          <w:sz w:val="24"/>
          <w:szCs w:val="24"/>
        </w:rPr>
        <w:t>–</w:t>
      </w:r>
      <w:r w:rsidRPr="34A49695" w:rsidR="004B39EF">
        <w:rPr>
          <w:rStyle w:val="normaltextrun"/>
          <w:rFonts w:ascii="Aptos" w:hAnsi="Aptos" w:eastAsia="游ゴシック Light" w:cs="Segoe UI" w:eastAsiaTheme="majorEastAsia"/>
          <w:sz w:val="24"/>
          <w:szCs w:val="24"/>
        </w:rPr>
        <w:t xml:space="preserve"> </w:t>
      </w:r>
      <w:r w:rsidRPr="34A49695" w:rsidR="003B6F57">
        <w:rPr>
          <w:rStyle w:val="normaltextrun"/>
          <w:rFonts w:ascii="Aptos" w:hAnsi="Aptos" w:eastAsia="游ゴシック Light" w:cs="Segoe UI" w:eastAsiaTheme="majorEastAsia"/>
          <w:sz w:val="24"/>
          <w:szCs w:val="24"/>
        </w:rPr>
        <w:t xml:space="preserve">Preventing violence in public services and </w:t>
      </w:r>
      <w:r w:rsidRPr="34A49695" w:rsidR="003B6F57">
        <w:rPr>
          <w:rStyle w:val="normaltextrun"/>
          <w:rFonts w:ascii="Aptos" w:hAnsi="Aptos" w:eastAsia="游ゴシック Light" w:cs="Segoe UI" w:eastAsiaTheme="majorEastAsia"/>
          <w:i w:val="1"/>
          <w:iCs w:val="1"/>
          <w:sz w:val="24"/>
          <w:szCs w:val="24"/>
        </w:rPr>
        <w:t xml:space="preserve">Work Without </w:t>
      </w:r>
      <w:r w:rsidRPr="34A49695" w:rsidR="003B6F57">
        <w:rPr>
          <w:rStyle w:val="normaltextrun"/>
          <w:rFonts w:ascii="Aptos" w:hAnsi="Aptos" w:eastAsia="游ゴシック Light" w:cs="Segoe UI" w:eastAsiaTheme="majorEastAsia"/>
          <w:i w:val="1"/>
          <w:iCs w:val="1"/>
          <w:sz w:val="24"/>
          <w:szCs w:val="24"/>
        </w:rPr>
        <w:t>Fear</w:t>
      </w:r>
    </w:p>
    <w:p w:rsidRPr="00C96D49" w:rsidR="008B77E3" w:rsidP="34A49695" w:rsidRDefault="00761C44" w14:paraId="4484D326" w14:textId="4A966A1D">
      <w:pPr>
        <w:pStyle w:val="paragraph"/>
        <w:spacing w:before="0" w:beforeAutospacing="off" w:after="0" w:afterAutospacing="off"/>
        <w:textAlignment w:val="baseline"/>
        <w:rPr>
          <w:rFonts w:ascii="Rockwell" w:hAnsi="Rockwell" w:cs="Segoe UI"/>
          <w:color w:val="650B54"/>
          <w:sz w:val="18"/>
          <w:szCs w:val="18"/>
        </w:rPr>
      </w:pPr>
      <w:r>
        <w:br/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 xml:space="preserve">16:00 </w:t>
      </w:r>
      <w:r w:rsidRPr="34A49695" w:rsidR="00761C44">
        <w:rPr>
          <w:rStyle w:val="normaltextrun"/>
          <w:rFonts w:ascii="Rockwell" w:hAnsi="Rockwell" w:eastAsia="游ゴシック Light" w:cs="Segoe UI" w:eastAsiaTheme="majorEastAsia"/>
          <w:b w:val="1"/>
          <w:bCs w:val="1"/>
          <w:color w:val="650B54"/>
          <w:sz w:val="28"/>
          <w:szCs w:val="28"/>
        </w:rPr>
        <w:t>— Event close</w:t>
      </w:r>
      <w:r w:rsidRPr="34A49695" w:rsidR="00761C44">
        <w:rPr>
          <w:rStyle w:val="eop"/>
          <w:rFonts w:ascii="Rockwell" w:hAnsi="Rockwell" w:eastAsia="游ゴシック Light" w:cs="Segoe UI" w:eastAsiaTheme="majorEastAsia"/>
          <w:color w:val="650B54"/>
          <w:sz w:val="28"/>
          <w:szCs w:val="28"/>
        </w:rPr>
        <w:t> </w:t>
      </w:r>
    </w:p>
    <w:sectPr w:rsidRPr="00C96D49" w:rsidR="008B77E3" w:rsidSect="00BA4D3A">
      <w:headerReference w:type="default" r:id="rId15"/>
      <w:footerReference w:type="default" r:id="rId16"/>
      <w:pgSz w:w="11906" w:h="16838" w:orient="portrait"/>
      <w:pgMar w:top="1440" w:right="991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F5A" w:rsidP="009D11E3" w:rsidRDefault="00276F5A" w14:paraId="53D04B3A" w14:textId="77777777">
      <w:pPr>
        <w:spacing w:after="0" w:line="240" w:lineRule="auto"/>
      </w:pPr>
      <w:r>
        <w:separator/>
      </w:r>
    </w:p>
  </w:endnote>
  <w:endnote w:type="continuationSeparator" w:id="0">
    <w:p w:rsidR="00276F5A" w:rsidP="009D11E3" w:rsidRDefault="00276F5A" w14:paraId="300C99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69C57BC2" w:rsidTr="69C57BC2" w14:paraId="72504C06" w14:textId="77777777">
      <w:trPr>
        <w:trHeight w:val="300"/>
      </w:trPr>
      <w:tc>
        <w:tcPr>
          <w:tcW w:w="3155" w:type="dxa"/>
        </w:tcPr>
        <w:p w:rsidR="69C57BC2" w:rsidP="69C57BC2" w:rsidRDefault="69C57BC2" w14:paraId="04D5E3E2" w14:textId="3DF1D256">
          <w:pPr>
            <w:pStyle w:val="Header"/>
            <w:ind w:left="-115"/>
          </w:pPr>
        </w:p>
      </w:tc>
      <w:tc>
        <w:tcPr>
          <w:tcW w:w="3155" w:type="dxa"/>
        </w:tcPr>
        <w:p w:rsidR="69C57BC2" w:rsidP="69C57BC2" w:rsidRDefault="69C57BC2" w14:paraId="7EA0881F" w14:textId="37E0D83A">
          <w:pPr>
            <w:pStyle w:val="Header"/>
            <w:jc w:val="center"/>
          </w:pPr>
        </w:p>
      </w:tc>
      <w:tc>
        <w:tcPr>
          <w:tcW w:w="3155" w:type="dxa"/>
        </w:tcPr>
        <w:p w:rsidR="69C57BC2" w:rsidP="69C57BC2" w:rsidRDefault="69C57BC2" w14:paraId="03662AEE" w14:textId="575809AD">
          <w:pPr>
            <w:pStyle w:val="Header"/>
            <w:ind w:right="-115"/>
            <w:jc w:val="right"/>
          </w:pPr>
        </w:p>
      </w:tc>
    </w:tr>
  </w:tbl>
  <w:p w:rsidR="00F93EA4" w:rsidRDefault="00F93EA4" w14:paraId="230AE8C7" w14:textId="28267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F5A" w:rsidP="009D11E3" w:rsidRDefault="00276F5A" w14:paraId="25C37D55" w14:textId="77777777">
      <w:pPr>
        <w:spacing w:after="0" w:line="240" w:lineRule="auto"/>
      </w:pPr>
      <w:r>
        <w:separator/>
      </w:r>
    </w:p>
  </w:footnote>
  <w:footnote w:type="continuationSeparator" w:id="0">
    <w:p w:rsidR="00276F5A" w:rsidP="009D11E3" w:rsidRDefault="00276F5A" w14:paraId="79E325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11E3" w:rsidRDefault="00D04191" w14:paraId="514FFCA3" w14:textId="268D0FC4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74F8BA" wp14:editId="6AA43B30">
          <wp:simplePos x="0" y="0"/>
          <wp:positionH relativeFrom="column">
            <wp:posOffset>-304800</wp:posOffset>
          </wp:positionH>
          <wp:positionV relativeFrom="paragraph">
            <wp:posOffset>-165100</wp:posOffset>
          </wp:positionV>
          <wp:extent cx="1701800" cy="852684"/>
          <wp:effectExtent l="0" t="0" r="0" b="5080"/>
          <wp:wrapSquare wrapText="bothSides"/>
          <wp:docPr id="114234339" name="Picture 8" descr="Jobs with Thompsons Solicitors | Law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Jobs with Thompsons Solicitors | Law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852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5C2717B0" wp14:editId="1E95DF44">
              <wp:extent cx="304800" cy="304800"/>
              <wp:effectExtent l="0" t="0" r="0" b="0"/>
              <wp:docPr id="881052342" name="Rectangle 6" descr="Jobs with Thompsons Solicitors | Law Gazette Job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DC423FA">
            <v:rect id="Rectangle 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Jobs with Thompsons Solicitors | Law Gazette Jobs" o:spid="_x0000_s1026" filled="f" stroked="f" w14:anchorId="596591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EC8E803" wp14:editId="2209FC9C">
              <wp:extent cx="304800" cy="304800"/>
              <wp:effectExtent l="0" t="0" r="0" b="0"/>
              <wp:docPr id="1071629441" name="Rectangle 7" descr="Jobs with Thompsons Solicitors | Law Gazette Job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14A135D">
            <v:rect id="Rectangle 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Jobs with Thompsons Solicitors | Law Gazette Jobs" o:spid="_x0000_s1026" filled="f" stroked="f" w14:anchorId="7BA1F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9D11E3">
      <w:rPr>
        <w:noProof/>
      </w:rPr>
      <mc:AlternateContent>
        <mc:Choice Requires="wps">
          <w:drawing>
            <wp:inline distT="0" distB="0" distL="0" distR="0" wp14:anchorId="753D3057" wp14:editId="1F7CBC42">
              <wp:extent cx="304800" cy="304800"/>
              <wp:effectExtent l="0" t="0" r="0" b="0"/>
              <wp:docPr id="2092206997" name="Rectangle 3" descr="Trades Union Congress - WikiCorporat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7AF9A22">
            <v:rect id="Rectangl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Trades Union Congress - WikiCorporates" o:spid="_x0000_s1026" filled="f" stroked="f" w14:anchorId="4BCE60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Pr="009D11E3" w:rsidR="34A49695">
      <w:rPr/>
      <w:t xml:space="preserve"> </w:t>
    </w:r>
    <w:r w:rsidR="009D11E3">
      <w:rPr>
        <w:noProof/>
      </w:rPr>
      <mc:AlternateContent>
        <mc:Choice Requires="wps">
          <w:drawing>
            <wp:inline distT="0" distB="0" distL="0" distR="0" wp14:anchorId="12FD216C" wp14:editId="406FA511">
              <wp:extent cx="304800" cy="304800"/>
              <wp:effectExtent l="0" t="0" r="0" b="0"/>
              <wp:docPr id="1945390389" name="Rectangle 4" descr="Trades Union Congress - WikiCorporat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0CCCF10">
            <v:rect id="Rectangle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Trades Union Congress - WikiCorporates" o:spid="_x0000_s1026" filled="f" stroked="f" w14:anchorId="5513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Pr="009D11E3" w:rsidR="34A49695">
      <w:rPr/>
      <w:t xml:space="preserve">  </w:t>
    </w:r>
    <w:r w:rsidR="009D11E3">
      <w:rPr>
        <w:noProof/>
      </w:rPr>
      <mc:AlternateContent>
        <mc:Choice Requires="wps">
          <w:drawing>
            <wp:inline distT="0" distB="0" distL="0" distR="0" wp14:anchorId="5A7670E0" wp14:editId="14111513">
              <wp:extent cx="304800" cy="304800"/>
              <wp:effectExtent l="0" t="0" r="0" b="0"/>
              <wp:docPr id="1775372145" name="Rectangle 2" descr="Trades Union Congress - WikiCorporat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0E534CD2">
            <v:rect id="Rectangl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Trades Union Congress - WikiCorporates" o:spid="_x0000_s1026" filled="f" stroked="f" w14:anchorId="54C154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34A49695">
      <w:drawing>
        <wp:inline wp14:editId="0CC7AE09" wp14:anchorId="1A6E000A">
          <wp:extent cx="1151890" cy="702310"/>
          <wp:effectExtent l="0" t="0" r="0" b="2540"/>
          <wp:docPr id="1584321466" name="Picture 5" descr="Trades Union Congress - WikiCorporates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9" descr="Trades Union Congress - WikiCorporate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61C"/>
    <w:multiLevelType w:val="multilevel"/>
    <w:tmpl w:val="74D473D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CD55D1"/>
    <w:multiLevelType w:val="multilevel"/>
    <w:tmpl w:val="14C8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9FF46DA"/>
    <w:multiLevelType w:val="multilevel"/>
    <w:tmpl w:val="D524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B34381B"/>
    <w:multiLevelType w:val="multilevel"/>
    <w:tmpl w:val="0124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6407CA0"/>
    <w:multiLevelType w:val="multilevel"/>
    <w:tmpl w:val="C472EE2A"/>
    <w:lvl w:ilvl="0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3"/>
        </w:tabs>
        <w:ind w:left="6633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9E54C56"/>
    <w:multiLevelType w:val="multilevel"/>
    <w:tmpl w:val="ADF8A894"/>
    <w:lvl w:ilvl="0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3"/>
        </w:tabs>
        <w:ind w:left="6633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0EA1C21"/>
    <w:multiLevelType w:val="multilevel"/>
    <w:tmpl w:val="BC66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26B3F56"/>
    <w:multiLevelType w:val="multilevel"/>
    <w:tmpl w:val="18D2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4004BF7"/>
    <w:multiLevelType w:val="multilevel"/>
    <w:tmpl w:val="0DF4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CE32939"/>
    <w:multiLevelType w:val="hybridMultilevel"/>
    <w:tmpl w:val="B2AAC890"/>
    <w:lvl w:ilvl="0" w:tplc="A1B2BF9E">
      <w:start w:val="1"/>
      <w:numFmt w:val="decimal"/>
      <w:lvlText w:val="%1."/>
      <w:lvlJc w:val="left"/>
      <w:pPr>
        <w:ind w:left="720" w:hanging="360"/>
      </w:pPr>
      <w:rPr>
        <w:rFonts w:hint="default" w:eastAsiaTheme="majorEastAsia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4388E"/>
    <w:multiLevelType w:val="multilevel"/>
    <w:tmpl w:val="9D86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D8D5EA7"/>
    <w:multiLevelType w:val="multilevel"/>
    <w:tmpl w:val="125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00040106">
    <w:abstractNumId w:val="3"/>
  </w:num>
  <w:num w:numId="2" w16cid:durableId="957178524">
    <w:abstractNumId w:val="4"/>
  </w:num>
  <w:num w:numId="3" w16cid:durableId="1350763113">
    <w:abstractNumId w:val="5"/>
  </w:num>
  <w:num w:numId="4" w16cid:durableId="1397124335">
    <w:abstractNumId w:val="2"/>
  </w:num>
  <w:num w:numId="5" w16cid:durableId="904873294">
    <w:abstractNumId w:val="10"/>
  </w:num>
  <w:num w:numId="6" w16cid:durableId="1015811380">
    <w:abstractNumId w:val="11"/>
  </w:num>
  <w:num w:numId="7" w16cid:durableId="1644506006">
    <w:abstractNumId w:val="6"/>
  </w:num>
  <w:num w:numId="8" w16cid:durableId="164632200">
    <w:abstractNumId w:val="7"/>
  </w:num>
  <w:num w:numId="9" w16cid:durableId="1104959912">
    <w:abstractNumId w:val="1"/>
  </w:num>
  <w:num w:numId="10" w16cid:durableId="1788163395">
    <w:abstractNumId w:val="8"/>
  </w:num>
  <w:num w:numId="11" w16cid:durableId="1147430315">
    <w:abstractNumId w:val="0"/>
  </w:num>
  <w:num w:numId="12" w16cid:durableId="983657454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xsrA0sTS3MDY0MjdQ0lEKTi0uzszPAykwqQUAahK1PSwAAAA="/>
  </w:docVars>
  <w:rsids>
    <w:rsidRoot w:val="00761C44"/>
    <w:rsid w:val="00054522"/>
    <w:rsid w:val="00054D35"/>
    <w:rsid w:val="000A5480"/>
    <w:rsid w:val="00130ACA"/>
    <w:rsid w:val="0013287B"/>
    <w:rsid w:val="001B4F20"/>
    <w:rsid w:val="001C03A1"/>
    <w:rsid w:val="001F2742"/>
    <w:rsid w:val="00200678"/>
    <w:rsid w:val="00276F5A"/>
    <w:rsid w:val="002C34D0"/>
    <w:rsid w:val="002F2B43"/>
    <w:rsid w:val="00316356"/>
    <w:rsid w:val="003237A7"/>
    <w:rsid w:val="0035363A"/>
    <w:rsid w:val="00380B22"/>
    <w:rsid w:val="00383DA9"/>
    <w:rsid w:val="00397915"/>
    <w:rsid w:val="003B6F57"/>
    <w:rsid w:val="003B700B"/>
    <w:rsid w:val="003C1651"/>
    <w:rsid w:val="003D3A05"/>
    <w:rsid w:val="003D7F21"/>
    <w:rsid w:val="003E2BC7"/>
    <w:rsid w:val="004001CE"/>
    <w:rsid w:val="00422585"/>
    <w:rsid w:val="00451AC3"/>
    <w:rsid w:val="00493623"/>
    <w:rsid w:val="004B39EF"/>
    <w:rsid w:val="004B466B"/>
    <w:rsid w:val="00525A1D"/>
    <w:rsid w:val="005461D8"/>
    <w:rsid w:val="00562540"/>
    <w:rsid w:val="005A4E8E"/>
    <w:rsid w:val="005D0580"/>
    <w:rsid w:val="005D1F0B"/>
    <w:rsid w:val="006444CF"/>
    <w:rsid w:val="00646DED"/>
    <w:rsid w:val="0065632B"/>
    <w:rsid w:val="00677247"/>
    <w:rsid w:val="00680DE8"/>
    <w:rsid w:val="006B55CF"/>
    <w:rsid w:val="006C659D"/>
    <w:rsid w:val="006D6D4F"/>
    <w:rsid w:val="006F472A"/>
    <w:rsid w:val="00712AA6"/>
    <w:rsid w:val="007134B2"/>
    <w:rsid w:val="00761C44"/>
    <w:rsid w:val="007A1E7B"/>
    <w:rsid w:val="007B4926"/>
    <w:rsid w:val="008046B2"/>
    <w:rsid w:val="00842A36"/>
    <w:rsid w:val="0085074C"/>
    <w:rsid w:val="00856F57"/>
    <w:rsid w:val="00866D24"/>
    <w:rsid w:val="00876410"/>
    <w:rsid w:val="0089702C"/>
    <w:rsid w:val="008971D5"/>
    <w:rsid w:val="008B0219"/>
    <w:rsid w:val="008B77E3"/>
    <w:rsid w:val="00900E4C"/>
    <w:rsid w:val="00904E1F"/>
    <w:rsid w:val="00915E28"/>
    <w:rsid w:val="00960570"/>
    <w:rsid w:val="009D11E3"/>
    <w:rsid w:val="00A006CD"/>
    <w:rsid w:val="00A02DC0"/>
    <w:rsid w:val="00A557F2"/>
    <w:rsid w:val="00AB3834"/>
    <w:rsid w:val="00AE505F"/>
    <w:rsid w:val="00B25182"/>
    <w:rsid w:val="00B445CA"/>
    <w:rsid w:val="00B47912"/>
    <w:rsid w:val="00BA2311"/>
    <w:rsid w:val="00BA4D3A"/>
    <w:rsid w:val="00C225C2"/>
    <w:rsid w:val="00C77DE8"/>
    <w:rsid w:val="00C96D49"/>
    <w:rsid w:val="00D04191"/>
    <w:rsid w:val="00D355C8"/>
    <w:rsid w:val="00D67E6C"/>
    <w:rsid w:val="00D7313B"/>
    <w:rsid w:val="00DA2BFD"/>
    <w:rsid w:val="00E05805"/>
    <w:rsid w:val="00E22363"/>
    <w:rsid w:val="00E418BB"/>
    <w:rsid w:val="00EC1542"/>
    <w:rsid w:val="00F02DBD"/>
    <w:rsid w:val="00F35CFA"/>
    <w:rsid w:val="00F53950"/>
    <w:rsid w:val="00F72DE7"/>
    <w:rsid w:val="00F8118F"/>
    <w:rsid w:val="00F93EA4"/>
    <w:rsid w:val="00FB2C2A"/>
    <w:rsid w:val="00FC0EF5"/>
    <w:rsid w:val="00FD1FBD"/>
    <w:rsid w:val="00FF723E"/>
    <w:rsid w:val="04236CCB"/>
    <w:rsid w:val="04F853B7"/>
    <w:rsid w:val="05F45FE9"/>
    <w:rsid w:val="09E2CED0"/>
    <w:rsid w:val="0D8D45F5"/>
    <w:rsid w:val="0DB9EE4E"/>
    <w:rsid w:val="0E03AEC3"/>
    <w:rsid w:val="0FB4F620"/>
    <w:rsid w:val="13307D6F"/>
    <w:rsid w:val="13625EC6"/>
    <w:rsid w:val="14FC90DF"/>
    <w:rsid w:val="16638644"/>
    <w:rsid w:val="18167595"/>
    <w:rsid w:val="1A7AB441"/>
    <w:rsid w:val="1C4F1582"/>
    <w:rsid w:val="200E94A8"/>
    <w:rsid w:val="2112D9AE"/>
    <w:rsid w:val="216E7FD6"/>
    <w:rsid w:val="2E1BA8AB"/>
    <w:rsid w:val="2FA5436E"/>
    <w:rsid w:val="2FB0C8E1"/>
    <w:rsid w:val="31D27A70"/>
    <w:rsid w:val="3353D8FE"/>
    <w:rsid w:val="335DA9E1"/>
    <w:rsid w:val="342204C5"/>
    <w:rsid w:val="348984CE"/>
    <w:rsid w:val="34A49695"/>
    <w:rsid w:val="3E0419FC"/>
    <w:rsid w:val="3FB1A32B"/>
    <w:rsid w:val="40F63A6F"/>
    <w:rsid w:val="420D3C37"/>
    <w:rsid w:val="42448FA1"/>
    <w:rsid w:val="493998EC"/>
    <w:rsid w:val="4B9C9388"/>
    <w:rsid w:val="4C6D9849"/>
    <w:rsid w:val="4FF06C6E"/>
    <w:rsid w:val="51BCE1CC"/>
    <w:rsid w:val="5324A20A"/>
    <w:rsid w:val="5483A41A"/>
    <w:rsid w:val="5678EDCE"/>
    <w:rsid w:val="56906FE9"/>
    <w:rsid w:val="5AFFDDCB"/>
    <w:rsid w:val="5C3776DC"/>
    <w:rsid w:val="5C4CAC19"/>
    <w:rsid w:val="5DD6986C"/>
    <w:rsid w:val="5F91771D"/>
    <w:rsid w:val="613B0385"/>
    <w:rsid w:val="61B7087D"/>
    <w:rsid w:val="61BD1CEE"/>
    <w:rsid w:val="61C6B600"/>
    <w:rsid w:val="62BB2D86"/>
    <w:rsid w:val="632163F4"/>
    <w:rsid w:val="63345148"/>
    <w:rsid w:val="63DDD867"/>
    <w:rsid w:val="64D5B5EE"/>
    <w:rsid w:val="64EE7E3D"/>
    <w:rsid w:val="653E349D"/>
    <w:rsid w:val="67619CB4"/>
    <w:rsid w:val="691A26A6"/>
    <w:rsid w:val="6922D037"/>
    <w:rsid w:val="69C57BC2"/>
    <w:rsid w:val="6B19B386"/>
    <w:rsid w:val="6C473D06"/>
    <w:rsid w:val="6CF66E93"/>
    <w:rsid w:val="7198BEE1"/>
    <w:rsid w:val="723FB5AB"/>
    <w:rsid w:val="748411EC"/>
    <w:rsid w:val="75B2D969"/>
    <w:rsid w:val="7ABDE0F3"/>
    <w:rsid w:val="7ACFD247"/>
    <w:rsid w:val="7B0D2714"/>
    <w:rsid w:val="7DC6D39A"/>
    <w:rsid w:val="7FB5AAA1"/>
    <w:rsid w:val="7FC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BE83B"/>
  <w15:chartTrackingRefBased/>
  <w15:docId w15:val="{7A949102-1484-4D3C-9B16-F9BFC2633D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C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C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C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C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61C4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61C4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61C4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61C44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61C44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61C4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61C4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61C4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61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C4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61C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61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C4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61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C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C4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1C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C44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Normal"/>
    <w:rsid w:val="00761C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761C44"/>
  </w:style>
  <w:style w:type="character" w:styleId="eop" w:customStyle="1">
    <w:name w:val="eop"/>
    <w:basedOn w:val="DefaultParagraphFont"/>
    <w:rsid w:val="00761C44"/>
  </w:style>
  <w:style w:type="character" w:styleId="tabchar" w:customStyle="1">
    <w:name w:val="tabchar"/>
    <w:basedOn w:val="DefaultParagraphFont"/>
    <w:rsid w:val="00761C44"/>
  </w:style>
  <w:style w:type="character" w:styleId="scxw64762003" w:customStyle="1">
    <w:name w:val="scxw64762003"/>
    <w:basedOn w:val="DefaultParagraphFont"/>
    <w:rsid w:val="00761C44"/>
  </w:style>
  <w:style w:type="paragraph" w:styleId="Header">
    <w:name w:val="header"/>
    <w:basedOn w:val="Normal"/>
    <w:link w:val="HeaderChar"/>
    <w:uiPriority w:val="99"/>
    <w:unhideWhenUsed/>
    <w:rsid w:val="009D11E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11E3"/>
  </w:style>
  <w:style w:type="paragraph" w:styleId="Footer">
    <w:name w:val="footer"/>
    <w:basedOn w:val="Normal"/>
    <w:link w:val="FooterChar"/>
    <w:uiPriority w:val="99"/>
    <w:unhideWhenUsed/>
    <w:rsid w:val="009D11E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11E3"/>
  </w:style>
  <w:style w:type="character" w:styleId="CommentReference">
    <w:name w:val="Comment Reference"/>
    <w:basedOn w:val="DefaultParagraphFont"/>
    <w:uiPriority w:val="99"/>
    <w:semiHidden/>
    <w:unhideWhenUsed/>
    <w:rsid w:val="0089702C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89702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9702C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89702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702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9702C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93EA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7089a6-7e34-4da5-8d2b-dd7bb62097c5" xsi:nil="true"/>
    <lcf76f155ced4ddcb4097134ff3c332f xmlns="1e479dbe-0ad2-4fff-8867-041f3219f5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9E8A9A870754FBA64119E4AED926F" ma:contentTypeVersion="17" ma:contentTypeDescription="Create a new document." ma:contentTypeScope="" ma:versionID="7c0d89c27809d0329dc40e3370930518">
  <xsd:schema xmlns:xsd="http://www.w3.org/2001/XMLSchema" xmlns:xs="http://www.w3.org/2001/XMLSchema" xmlns:p="http://schemas.microsoft.com/office/2006/metadata/properties" xmlns:ns2="1e479dbe-0ad2-4fff-8867-041f3219f587" xmlns:ns3="9f802a7d-eb81-46c1-8638-cdfe5eabc042" xmlns:ns4="4c7089a6-7e34-4da5-8d2b-dd7bb62097c5" targetNamespace="http://schemas.microsoft.com/office/2006/metadata/properties" ma:root="true" ma:fieldsID="9d0630d618f74867277675d01f12a0b7" ns2:_="" ns3:_="" ns4:_="">
    <xsd:import namespace="1e479dbe-0ad2-4fff-8867-041f3219f587"/>
    <xsd:import namespace="9f802a7d-eb81-46c1-8638-cdfe5eabc042"/>
    <xsd:import namespace="4c7089a6-7e34-4da5-8d2b-dd7bb6209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79dbe-0ad2-4fff-8867-041f3219f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9b51fab-051d-45c2-bf11-9453f0790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02a7d-eb81-46c1-8638-cdfe5eabc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89a6-7e34-4da5-8d2b-dd7bb62097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d92206-13ef-4829-9a2b-512d0e63bdfb}" ma:internalName="TaxCatchAll" ma:showField="CatchAllData" ma:web="9f802a7d-eb81-46c1-8638-cdfe5eabc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5F7CE-DF69-458A-B6D3-D068DDAC8E1D}">
  <ds:schemaRefs>
    <ds:schemaRef ds:uri="http://schemas.microsoft.com/office/2006/metadata/properties"/>
    <ds:schemaRef ds:uri="http://schemas.microsoft.com/office/infopath/2007/PartnerControls"/>
    <ds:schemaRef ds:uri="4c7089a6-7e34-4da5-8d2b-dd7bb62097c5"/>
    <ds:schemaRef ds:uri="1e479dbe-0ad2-4fff-8867-041f3219f587"/>
  </ds:schemaRefs>
</ds:datastoreItem>
</file>

<file path=customXml/itemProps2.xml><?xml version="1.0" encoding="utf-8"?>
<ds:datastoreItem xmlns:ds="http://schemas.openxmlformats.org/officeDocument/2006/customXml" ds:itemID="{5B71DC19-5C15-4F3C-A0EC-D472378D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79dbe-0ad2-4fff-8867-041f3219f587"/>
    <ds:schemaRef ds:uri="9f802a7d-eb81-46c1-8638-cdfe5eabc042"/>
    <ds:schemaRef ds:uri="4c7089a6-7e34-4da5-8d2b-dd7bb6209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CCAD7-46F5-47A7-8F7A-715839904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C82D2-F326-45E7-8F12-0F1742EFB2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Shelly Asquith</dc:creator>
  <keywords/>
  <dc:description/>
  <lastModifiedBy>Shelly Asquith</lastModifiedBy>
  <revision>20</revision>
  <lastPrinted>2026-03-31T13:46:00.0000000Z</lastPrinted>
  <dcterms:created xsi:type="dcterms:W3CDTF">2026-04-10T12:12:00.0000000Z</dcterms:created>
  <dcterms:modified xsi:type="dcterms:W3CDTF">2026-04-24T12:17:55.6631466Z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0x01010017B9E8A9A870754FBA64119E4AED926F</vt:lpwstr>
  </property>
  <property fmtid="{D5CDD505-2E9C-101B-9397-08002B2CF9AE}" pid="3" name="MediaServiceImageTags">
    <vt:lpwstr/>
  </property>
</Properties>
</file>