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A15C21" w14:textId="0D56518A" w:rsidR="00046E61" w:rsidRPr="00046E61" w:rsidRDefault="00046E61">
      <w:pPr>
        <w:rPr>
          <w:rFonts w:ascii="Rockwell" w:hAnsi="Rockwell"/>
          <w:b/>
          <w:bCs/>
          <w:sz w:val="28"/>
          <w:szCs w:val="28"/>
        </w:rPr>
      </w:pPr>
      <w:r w:rsidRPr="00046E61">
        <w:rPr>
          <w:rFonts w:ascii="Rockwell" w:hAnsi="Rockwell"/>
          <w:b/>
          <w:bCs/>
          <w:sz w:val="28"/>
          <w:szCs w:val="28"/>
        </w:rPr>
        <w:t>Venue travel information</w:t>
      </w:r>
    </w:p>
    <w:p w14:paraId="52662A68"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r>
        <w:rPr>
          <w:rStyle w:val="normaltextrun"/>
          <w:rFonts w:ascii="Rockwell" w:eastAsiaTheme="majorEastAsia" w:hAnsi="Rockwell" w:cs="Segoe UI"/>
          <w:b/>
          <w:bCs/>
        </w:rPr>
        <w:t>Cardiff City Stadium </w:t>
      </w:r>
      <w:r>
        <w:rPr>
          <w:rStyle w:val="eop"/>
          <w:rFonts w:ascii="Rockwell" w:eastAsiaTheme="majorEastAsia" w:hAnsi="Rockwell" w:cs="Segoe UI"/>
        </w:rPr>
        <w:t> </w:t>
      </w:r>
    </w:p>
    <w:p w14:paraId="7DB82161" w14:textId="77777777" w:rsidR="00046E61" w:rsidRDefault="00046E61" w:rsidP="00046E61">
      <w:pPr>
        <w:pStyle w:val="paragraph"/>
        <w:spacing w:before="0" w:beforeAutospacing="0" w:after="0" w:afterAutospacing="0"/>
        <w:textAlignment w:val="baseline"/>
        <w:rPr>
          <w:rStyle w:val="normaltextrun"/>
          <w:rFonts w:ascii="Aptos" w:eastAsiaTheme="majorEastAsia" w:hAnsi="Aptos" w:cs="Segoe UI"/>
        </w:rPr>
      </w:pPr>
    </w:p>
    <w:p w14:paraId="3475A841" w14:textId="194340EF" w:rsidR="00046E61" w:rsidRDefault="00046E61" w:rsidP="00046E61">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rPr>
        <w:t xml:space="preserve">Venue address: Cardiff City Stadium, </w:t>
      </w:r>
      <w:proofErr w:type="spellStart"/>
      <w:r>
        <w:rPr>
          <w:rStyle w:val="normaltextrun"/>
          <w:rFonts w:ascii="Aptos" w:eastAsiaTheme="majorEastAsia" w:hAnsi="Aptos" w:cs="Segoe UI"/>
        </w:rPr>
        <w:t>Leckwith</w:t>
      </w:r>
      <w:proofErr w:type="spellEnd"/>
      <w:r>
        <w:rPr>
          <w:rStyle w:val="normaltextrun"/>
          <w:rFonts w:ascii="Aptos" w:eastAsiaTheme="majorEastAsia" w:hAnsi="Aptos" w:cs="Segoe UI"/>
        </w:rPr>
        <w:t xml:space="preserve"> Rd</w:t>
      </w:r>
      <w:r>
        <w:rPr>
          <w:rStyle w:val="normaltextrun"/>
          <w:rFonts w:ascii="Aptos" w:eastAsiaTheme="majorEastAsia" w:hAnsi="Aptos" w:cs="Segoe UI"/>
        </w:rPr>
        <w:t>, Cardiff CF11 8AZ</w:t>
      </w:r>
      <w:r>
        <w:rPr>
          <w:rStyle w:val="eop"/>
          <w:rFonts w:ascii="Aptos" w:eastAsiaTheme="majorEastAsia" w:hAnsi="Aptos" w:cs="Segoe UI"/>
        </w:rPr>
        <w:t> </w:t>
      </w:r>
    </w:p>
    <w:p w14:paraId="707A15DD"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p>
    <w:p w14:paraId="34FDE339" w14:textId="77777777" w:rsidR="00046E61" w:rsidRDefault="00046E61" w:rsidP="00046E61">
      <w:pPr>
        <w:pStyle w:val="paragraph"/>
        <w:spacing w:before="0" w:beforeAutospacing="0" w:after="0" w:afterAutospacing="0"/>
        <w:textAlignment w:val="baseline"/>
        <w:rPr>
          <w:rStyle w:val="eop"/>
          <w:rFonts w:ascii="Segoe UI" w:eastAsiaTheme="majorEastAsia" w:hAnsi="Segoe UI" w:cs="Segoe UI"/>
          <w:color w:val="000000"/>
        </w:rPr>
      </w:pPr>
      <w:r>
        <w:rPr>
          <w:rStyle w:val="normaltextrun"/>
          <w:rFonts w:ascii="Segoe UI" w:eastAsiaTheme="majorEastAsia" w:hAnsi="Segoe UI" w:cs="Segoe UI"/>
          <w:i/>
          <w:iCs/>
          <w:color w:val="000000"/>
        </w:rPr>
        <w:t>Public transport</w:t>
      </w:r>
      <w:r>
        <w:rPr>
          <w:rStyle w:val="eop"/>
          <w:rFonts w:ascii="Segoe UI" w:eastAsiaTheme="majorEastAsia" w:hAnsi="Segoe UI" w:cs="Segoe UI"/>
          <w:color w:val="000000"/>
        </w:rPr>
        <w:t> </w:t>
      </w:r>
    </w:p>
    <w:p w14:paraId="57D3C5D6"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p>
    <w:p w14:paraId="0B02E092"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r>
        <w:rPr>
          <w:rStyle w:val="normaltextrun"/>
          <w:rFonts w:ascii="Segoe UI" w:eastAsiaTheme="majorEastAsia" w:hAnsi="Segoe UI" w:cs="Segoe UI"/>
          <w:color w:val="000000"/>
        </w:rPr>
        <w:t xml:space="preserve">By Train: From Cardiff Central, you can travel to Ninian Park or Grangetown local stations. It is then a 10- minute walk to the stadium from Grangetown or 5 minutes from Ninian Park. The areas </w:t>
      </w:r>
      <w:proofErr w:type="gramStart"/>
      <w:r>
        <w:rPr>
          <w:rStyle w:val="normaltextrun"/>
          <w:rFonts w:ascii="Segoe UI" w:eastAsiaTheme="majorEastAsia" w:hAnsi="Segoe UI" w:cs="Segoe UI"/>
          <w:color w:val="000000"/>
        </w:rPr>
        <w:t>is</w:t>
      </w:r>
      <w:proofErr w:type="gramEnd"/>
      <w:r>
        <w:rPr>
          <w:rStyle w:val="normaltextrun"/>
          <w:rFonts w:ascii="Segoe UI" w:eastAsiaTheme="majorEastAsia" w:hAnsi="Segoe UI" w:cs="Segoe UI"/>
          <w:color w:val="000000"/>
        </w:rPr>
        <w:t xml:space="preserve"> largely flat but there are some areas of uneven paving.</w:t>
      </w:r>
      <w:r>
        <w:rPr>
          <w:rStyle w:val="eop"/>
          <w:rFonts w:ascii="Segoe UI" w:eastAsiaTheme="majorEastAsia" w:hAnsi="Segoe UI" w:cs="Segoe UI"/>
          <w:color w:val="000000"/>
        </w:rPr>
        <w:t> </w:t>
      </w:r>
    </w:p>
    <w:p w14:paraId="086DF2DF"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r>
        <w:rPr>
          <w:rStyle w:val="eop"/>
          <w:rFonts w:ascii="Segoe UI" w:eastAsiaTheme="majorEastAsia" w:hAnsi="Segoe UI" w:cs="Segoe UI"/>
          <w:color w:val="000000"/>
        </w:rPr>
        <w:t> </w:t>
      </w:r>
    </w:p>
    <w:p w14:paraId="7D0B0077" w14:textId="77777777" w:rsidR="00046E61" w:rsidRDefault="00046E61" w:rsidP="00046E61">
      <w:pPr>
        <w:pStyle w:val="paragraph"/>
        <w:spacing w:before="0" w:beforeAutospacing="0" w:after="0" w:afterAutospacing="0"/>
        <w:textAlignment w:val="baseline"/>
        <w:rPr>
          <w:rStyle w:val="eop"/>
          <w:rFonts w:ascii="Segoe UI" w:eastAsiaTheme="majorEastAsia" w:hAnsi="Segoe UI" w:cs="Segoe UI"/>
          <w:color w:val="000000"/>
        </w:rPr>
      </w:pPr>
      <w:r>
        <w:rPr>
          <w:rStyle w:val="normaltextrun"/>
          <w:rFonts w:ascii="Segoe UI" w:eastAsiaTheme="majorEastAsia" w:hAnsi="Segoe UI" w:cs="Segoe UI"/>
          <w:color w:val="000000"/>
        </w:rPr>
        <w:t>By Taxi: Taxis are readily available across the city. You can pre book a ‘Private Hire’ or hail a black and white cab. A trip from the City Centre to the stadium costs between £7 - £10. </w:t>
      </w:r>
      <w:r>
        <w:rPr>
          <w:rStyle w:val="eop"/>
          <w:rFonts w:ascii="Segoe UI" w:eastAsiaTheme="majorEastAsia" w:hAnsi="Segoe UI" w:cs="Segoe UI"/>
          <w:color w:val="000000"/>
        </w:rPr>
        <w:t> </w:t>
      </w:r>
    </w:p>
    <w:p w14:paraId="2134E53F"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p>
    <w:p w14:paraId="2A1DE2EC"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r>
        <w:rPr>
          <w:rStyle w:val="normaltextrun"/>
          <w:rFonts w:ascii="Segoe UI" w:eastAsiaTheme="majorEastAsia" w:hAnsi="Segoe UI" w:cs="Segoe UI"/>
          <w:color w:val="000000"/>
        </w:rPr>
        <w:t xml:space="preserve">By Bus: Service Number 1 and 2 (City centre, Cardiff Bay to Sloper Road) Service numbers 95 and 95A (City centre, Wood St. to Jubilee Park/ASDA </w:t>
      </w:r>
      <w:proofErr w:type="spellStart"/>
      <w:r>
        <w:rPr>
          <w:rStyle w:val="normaltextrun"/>
          <w:rFonts w:ascii="Segoe UI" w:eastAsiaTheme="majorEastAsia" w:hAnsi="Segoe UI" w:cs="Segoe UI"/>
          <w:color w:val="000000"/>
        </w:rPr>
        <w:t>Leckwith</w:t>
      </w:r>
      <w:proofErr w:type="spellEnd"/>
      <w:r>
        <w:rPr>
          <w:rStyle w:val="normaltextrun"/>
          <w:rFonts w:ascii="Segoe UI" w:eastAsiaTheme="majorEastAsia" w:hAnsi="Segoe UI" w:cs="Segoe UI"/>
          <w:color w:val="000000"/>
        </w:rPr>
        <w:t xml:space="preserve"> Road)</w:t>
      </w:r>
      <w:r>
        <w:rPr>
          <w:rStyle w:val="eop"/>
          <w:rFonts w:ascii="Segoe UI" w:eastAsiaTheme="majorEastAsia" w:hAnsi="Segoe UI" w:cs="Segoe UI"/>
          <w:color w:val="000000"/>
        </w:rPr>
        <w:t> </w:t>
      </w:r>
    </w:p>
    <w:p w14:paraId="57973DCB"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r>
        <w:rPr>
          <w:rStyle w:val="normaltextrun"/>
          <w:rFonts w:ascii="Segoe UI" w:eastAsiaTheme="majorEastAsia" w:hAnsi="Segoe UI" w:cs="Segoe UI"/>
          <w:color w:val="000000"/>
        </w:rPr>
        <w:t xml:space="preserve">You can use </w:t>
      </w:r>
      <w:hyperlink r:id="rId4" w:tgtFrame="_blank" w:history="1">
        <w:r>
          <w:rPr>
            <w:rStyle w:val="normaltextrun"/>
            <w:rFonts w:ascii="Segoe UI" w:eastAsiaTheme="majorEastAsia" w:hAnsi="Segoe UI" w:cs="Segoe UI"/>
            <w:color w:val="0563C1"/>
            <w:u w:val="single"/>
          </w:rPr>
          <w:t>www.traveline.cymru</w:t>
        </w:r>
      </w:hyperlink>
      <w:r>
        <w:rPr>
          <w:rStyle w:val="normaltextrun"/>
          <w:rFonts w:ascii="Segoe UI" w:eastAsiaTheme="majorEastAsia" w:hAnsi="Segoe UI" w:cs="Segoe UI"/>
          <w:color w:val="000000"/>
        </w:rPr>
        <w:t xml:space="preserve"> to plan your journey.</w:t>
      </w:r>
      <w:r>
        <w:rPr>
          <w:rStyle w:val="eop"/>
          <w:rFonts w:ascii="Segoe UI" w:eastAsiaTheme="majorEastAsia" w:hAnsi="Segoe UI" w:cs="Segoe UI"/>
          <w:color w:val="000000"/>
        </w:rPr>
        <w:t> </w:t>
      </w:r>
    </w:p>
    <w:p w14:paraId="602A6837"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r>
        <w:rPr>
          <w:rStyle w:val="eop"/>
          <w:rFonts w:ascii="Segoe UI" w:eastAsiaTheme="majorEastAsia" w:hAnsi="Segoe UI" w:cs="Segoe UI"/>
          <w:color w:val="000000"/>
        </w:rPr>
        <w:t> </w:t>
      </w:r>
    </w:p>
    <w:p w14:paraId="55ECED28"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r>
        <w:rPr>
          <w:rStyle w:val="normaltextrun"/>
          <w:rFonts w:ascii="Segoe UI" w:eastAsiaTheme="majorEastAsia" w:hAnsi="Segoe UI" w:cs="Segoe UI"/>
          <w:i/>
          <w:iCs/>
          <w:color w:val="000000"/>
        </w:rPr>
        <w:t>Cycling and walking</w:t>
      </w:r>
      <w:r>
        <w:rPr>
          <w:rStyle w:val="eop"/>
          <w:rFonts w:ascii="Segoe UI" w:eastAsiaTheme="majorEastAsia" w:hAnsi="Segoe UI" w:cs="Segoe UI"/>
          <w:color w:val="000000"/>
        </w:rPr>
        <w:t> </w:t>
      </w:r>
    </w:p>
    <w:p w14:paraId="7D52F5F0"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r>
        <w:rPr>
          <w:rStyle w:val="normaltextrun"/>
          <w:rFonts w:ascii="Segoe UI" w:eastAsiaTheme="majorEastAsia" w:hAnsi="Segoe UI" w:cs="Segoe UI"/>
          <w:color w:val="000000"/>
        </w:rPr>
        <w:t>Cardiff Council provide a free map showing suggested cycling (and walking) routes you can download the map from the Council site here:</w:t>
      </w:r>
      <w:r>
        <w:rPr>
          <w:rStyle w:val="eop"/>
          <w:rFonts w:ascii="Segoe UI" w:eastAsiaTheme="majorEastAsia" w:hAnsi="Segoe UI" w:cs="Segoe UI"/>
          <w:color w:val="000000"/>
        </w:rPr>
        <w:t> </w:t>
      </w:r>
    </w:p>
    <w:p w14:paraId="72B1F34B" w14:textId="77777777" w:rsidR="00046E61" w:rsidRDefault="00046E61" w:rsidP="00046E61">
      <w:pPr>
        <w:pStyle w:val="paragraph"/>
        <w:spacing w:before="0" w:beforeAutospacing="0" w:after="0" w:afterAutospacing="0"/>
        <w:textAlignment w:val="baseline"/>
        <w:rPr>
          <w:rStyle w:val="eop"/>
          <w:rFonts w:ascii="Aptos" w:eastAsiaTheme="majorEastAsia" w:hAnsi="Aptos" w:cs="Segoe UI"/>
        </w:rPr>
      </w:pPr>
      <w:hyperlink r:id="rId5" w:tgtFrame="_blank" w:history="1">
        <w:r>
          <w:rPr>
            <w:rStyle w:val="normaltextrun"/>
            <w:rFonts w:ascii="Segoe UI" w:eastAsiaTheme="majorEastAsia" w:hAnsi="Segoe UI" w:cs="Segoe UI"/>
            <w:color w:val="0563C1"/>
            <w:u w:val="single"/>
          </w:rPr>
          <w:t>https://www.cardiff.gov.uk/ENG/resident/Parking-roads-and-travel/Walking-and-cycling/Pages/Walking-and-cycling.aspx</w:t>
        </w:r>
      </w:hyperlink>
      <w:r>
        <w:rPr>
          <w:rStyle w:val="eop"/>
          <w:rFonts w:ascii="Aptos" w:eastAsiaTheme="majorEastAsia" w:hAnsi="Aptos" w:cs="Segoe UI"/>
        </w:rPr>
        <w:t> </w:t>
      </w:r>
    </w:p>
    <w:p w14:paraId="0EDAC4A3"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p>
    <w:p w14:paraId="2FCF6EDF"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r>
        <w:rPr>
          <w:rStyle w:val="normaltextrun"/>
          <w:rFonts w:ascii="Segoe UI" w:eastAsiaTheme="majorEastAsia" w:hAnsi="Segoe UI" w:cs="Segoe UI"/>
          <w:color w:val="000000"/>
        </w:rPr>
        <w:t>Bike racks are available either side of the main reception entrance.</w:t>
      </w:r>
      <w:r>
        <w:rPr>
          <w:rStyle w:val="eop"/>
          <w:rFonts w:ascii="Segoe UI" w:eastAsiaTheme="majorEastAsia" w:hAnsi="Segoe UI" w:cs="Segoe UI"/>
          <w:color w:val="000000"/>
        </w:rPr>
        <w:t> </w:t>
      </w:r>
    </w:p>
    <w:p w14:paraId="43DD26C5"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r>
        <w:rPr>
          <w:rStyle w:val="eop"/>
          <w:rFonts w:ascii="Segoe UI" w:eastAsiaTheme="majorEastAsia" w:hAnsi="Segoe UI" w:cs="Segoe UI"/>
          <w:color w:val="000000"/>
        </w:rPr>
        <w:t> </w:t>
      </w:r>
    </w:p>
    <w:p w14:paraId="16253188"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r>
        <w:rPr>
          <w:rStyle w:val="normaltextrun"/>
          <w:rFonts w:ascii="Segoe UI" w:eastAsiaTheme="majorEastAsia" w:hAnsi="Segoe UI" w:cs="Segoe UI"/>
          <w:i/>
          <w:iCs/>
          <w:color w:val="000000"/>
        </w:rPr>
        <w:t>Parking</w:t>
      </w:r>
      <w:r>
        <w:rPr>
          <w:rStyle w:val="eop"/>
          <w:rFonts w:ascii="Segoe UI" w:eastAsiaTheme="majorEastAsia" w:hAnsi="Segoe UI" w:cs="Segoe UI"/>
          <w:color w:val="000000"/>
        </w:rPr>
        <w:t> </w:t>
      </w:r>
    </w:p>
    <w:p w14:paraId="2BE9D957" w14:textId="77777777" w:rsidR="00046E61" w:rsidRDefault="00046E61" w:rsidP="00046E61">
      <w:pPr>
        <w:pStyle w:val="paragraph"/>
        <w:spacing w:before="0" w:beforeAutospacing="0" w:after="0" w:afterAutospacing="0"/>
        <w:textAlignment w:val="baseline"/>
        <w:rPr>
          <w:rStyle w:val="eop"/>
          <w:rFonts w:ascii="Segoe UI" w:eastAsiaTheme="majorEastAsia" w:hAnsi="Segoe UI" w:cs="Segoe UI"/>
          <w:color w:val="000000"/>
        </w:rPr>
      </w:pPr>
      <w:r>
        <w:rPr>
          <w:rStyle w:val="normaltextrun"/>
          <w:rFonts w:ascii="Segoe UI" w:eastAsiaTheme="majorEastAsia" w:hAnsi="Segoe UI" w:cs="Segoe UI"/>
          <w:color w:val="000000"/>
        </w:rPr>
        <w:t>Free parking is available onsite at the venue, in the Cardiff City Stadium car park including disabled parking. There are 78 marked disabled parking bays at the stadium – disabled visitors to the conference should use the disabled bays closest to the main entrance. </w:t>
      </w:r>
      <w:r>
        <w:rPr>
          <w:rStyle w:val="eop"/>
          <w:rFonts w:ascii="Segoe UI" w:eastAsiaTheme="majorEastAsia" w:hAnsi="Segoe UI" w:cs="Segoe UI"/>
          <w:color w:val="000000"/>
        </w:rPr>
        <w:t> </w:t>
      </w:r>
    </w:p>
    <w:p w14:paraId="622C83DC"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p>
    <w:p w14:paraId="4543BB84" w14:textId="77777777" w:rsidR="00046E61" w:rsidRDefault="00046E61" w:rsidP="00046E61">
      <w:pPr>
        <w:pStyle w:val="paragraph"/>
        <w:spacing w:before="0" w:beforeAutospacing="0" w:after="0" w:afterAutospacing="0"/>
        <w:textAlignment w:val="baseline"/>
        <w:rPr>
          <w:rFonts w:ascii="Segoe UI" w:hAnsi="Segoe UI" w:cs="Segoe UI"/>
          <w:sz w:val="18"/>
          <w:szCs w:val="18"/>
        </w:rPr>
      </w:pPr>
      <w:r>
        <w:rPr>
          <w:rStyle w:val="normaltextrun"/>
          <w:rFonts w:ascii="Segoe UI" w:eastAsiaTheme="majorEastAsia" w:hAnsi="Segoe UI" w:cs="Segoe UI"/>
          <w:color w:val="000000"/>
        </w:rPr>
        <w:t xml:space="preserve">For non-disabled visitors the venue </w:t>
      </w:r>
      <w:proofErr w:type="gramStart"/>
      <w:r>
        <w:rPr>
          <w:rStyle w:val="normaltextrun"/>
          <w:rFonts w:ascii="Segoe UI" w:eastAsiaTheme="majorEastAsia" w:hAnsi="Segoe UI" w:cs="Segoe UI"/>
          <w:color w:val="000000"/>
        </w:rPr>
        <w:t>recommend</w:t>
      </w:r>
      <w:proofErr w:type="gramEnd"/>
      <w:r>
        <w:rPr>
          <w:rStyle w:val="normaltextrun"/>
          <w:rFonts w:ascii="Segoe UI" w:eastAsiaTheme="majorEastAsia" w:hAnsi="Segoe UI" w:cs="Segoe UI"/>
          <w:color w:val="000000"/>
        </w:rPr>
        <w:t xml:space="preserve"> </w:t>
      </w:r>
      <w:r>
        <w:rPr>
          <w:rStyle w:val="normaltextrun"/>
          <w:rFonts w:ascii="Avenir Next LT Pro" w:eastAsiaTheme="majorEastAsia" w:hAnsi="Avenir Next LT Pro" w:cs="Segoe UI"/>
          <w:color w:val="FF0000"/>
          <w:sz w:val="22"/>
          <w:szCs w:val="22"/>
          <w:shd w:val="clear" w:color="auto" w:fill="FFFF00"/>
        </w:rPr>
        <w:t>advise to park in C or D, as these are the closest to reception. Traffic is to go both directions throughout the car park</w:t>
      </w:r>
      <w:r>
        <w:rPr>
          <w:rStyle w:val="eop"/>
          <w:rFonts w:ascii="Avenir Next LT Pro" w:eastAsiaTheme="majorEastAsia" w:hAnsi="Avenir Next LT Pro" w:cs="Segoe UI"/>
          <w:color w:val="FF0000"/>
          <w:sz w:val="22"/>
          <w:szCs w:val="22"/>
        </w:rPr>
        <w:t> </w:t>
      </w:r>
    </w:p>
    <w:p w14:paraId="527D99C8" w14:textId="77777777" w:rsidR="00046E61" w:rsidRDefault="00046E61" w:rsidP="00046E61">
      <w:pPr>
        <w:pStyle w:val="paragraph"/>
        <w:spacing w:before="0" w:beforeAutospacing="0" w:after="0" w:afterAutospacing="0"/>
        <w:textAlignment w:val="baseline"/>
        <w:rPr>
          <w:rStyle w:val="eop"/>
          <w:rFonts w:ascii="Segoe UI" w:eastAsiaTheme="majorEastAsia" w:hAnsi="Segoe UI" w:cs="Segoe UI"/>
          <w:color w:val="000000"/>
        </w:rPr>
      </w:pPr>
      <w:r>
        <w:rPr>
          <w:rStyle w:val="normaltextrun"/>
          <w:rFonts w:ascii="Segoe UI" w:eastAsiaTheme="majorEastAsia" w:hAnsi="Segoe UI" w:cs="Segoe UI"/>
          <w:color w:val="000000"/>
        </w:rPr>
        <w:t xml:space="preserve">There is no EV charging available in the onsite car </w:t>
      </w:r>
      <w:proofErr w:type="gramStart"/>
      <w:r>
        <w:rPr>
          <w:rStyle w:val="normaltextrun"/>
          <w:rFonts w:ascii="Segoe UI" w:eastAsiaTheme="majorEastAsia" w:hAnsi="Segoe UI" w:cs="Segoe UI"/>
          <w:color w:val="000000"/>
        </w:rPr>
        <w:t>park</w:t>
      </w:r>
      <w:proofErr w:type="gramEnd"/>
      <w:r>
        <w:rPr>
          <w:rStyle w:val="normaltextrun"/>
          <w:rFonts w:ascii="Segoe UI" w:eastAsiaTheme="majorEastAsia" w:hAnsi="Segoe UI" w:cs="Segoe UI"/>
          <w:color w:val="000000"/>
        </w:rPr>
        <w:t xml:space="preserve"> but EV charging is available close by in the neighbouring Capital Retail Park car park near to Costa Coffee. Please check the parking policy of the retail car park as charges may apply and please note fines may apply if you overstay an allotted time in the retail park. </w:t>
      </w:r>
      <w:r>
        <w:rPr>
          <w:rStyle w:val="eop"/>
          <w:rFonts w:ascii="Segoe UI" w:eastAsiaTheme="majorEastAsia" w:hAnsi="Segoe UI" w:cs="Segoe UI"/>
          <w:color w:val="000000"/>
        </w:rPr>
        <w:t> </w:t>
      </w:r>
    </w:p>
    <w:p w14:paraId="6E797E1F" w14:textId="77777777" w:rsidR="00046E61" w:rsidRDefault="00046E61" w:rsidP="00046E61">
      <w:pPr>
        <w:pStyle w:val="paragraph"/>
        <w:spacing w:before="0" w:beforeAutospacing="0" w:after="0" w:afterAutospacing="0"/>
        <w:textAlignment w:val="baseline"/>
        <w:rPr>
          <w:rStyle w:val="eop"/>
          <w:rFonts w:ascii="Segoe UI" w:eastAsiaTheme="majorEastAsia" w:hAnsi="Segoe UI" w:cs="Segoe UI"/>
          <w:color w:val="000000"/>
        </w:rPr>
      </w:pPr>
    </w:p>
    <w:p w14:paraId="7F1F352E" w14:textId="505972F2" w:rsidR="00046E61" w:rsidRPr="00046E61" w:rsidRDefault="00046E61" w:rsidP="00046E61">
      <w:pPr>
        <w:pStyle w:val="paragraph"/>
        <w:spacing w:before="0" w:beforeAutospacing="0" w:after="0" w:afterAutospacing="0"/>
        <w:textAlignment w:val="baseline"/>
        <w:rPr>
          <w:rStyle w:val="normaltextrun"/>
          <w:rFonts w:eastAsiaTheme="majorEastAsia"/>
          <w:b/>
          <w:bCs/>
          <w:color w:val="000000"/>
        </w:rPr>
      </w:pPr>
      <w:r w:rsidRPr="00046E61">
        <w:rPr>
          <w:rStyle w:val="normaltextrun"/>
          <w:rFonts w:ascii="Segoe UI" w:eastAsiaTheme="majorEastAsia" w:hAnsi="Segoe UI" w:cs="Segoe UI"/>
          <w:b/>
          <w:bCs/>
          <w:color w:val="000000"/>
        </w:rPr>
        <w:t>We encourage participants to choose sustainable travel options (</w:t>
      </w:r>
      <w:proofErr w:type="spellStart"/>
      <w:r w:rsidRPr="00046E61">
        <w:rPr>
          <w:rStyle w:val="normaltextrun"/>
          <w:rFonts w:ascii="Segoe UI" w:eastAsiaTheme="majorEastAsia" w:hAnsi="Segoe UI" w:cs="Segoe UI"/>
          <w:b/>
          <w:bCs/>
          <w:color w:val="000000"/>
        </w:rPr>
        <w:t>eg</w:t>
      </w:r>
      <w:proofErr w:type="spellEnd"/>
      <w:r w:rsidRPr="00046E61">
        <w:rPr>
          <w:rStyle w:val="normaltextrun"/>
          <w:rFonts w:ascii="Segoe UI" w:eastAsiaTheme="majorEastAsia" w:hAnsi="Segoe UI" w:cs="Segoe UI"/>
          <w:b/>
          <w:bCs/>
          <w:color w:val="000000"/>
        </w:rPr>
        <w:t xml:space="preserve"> public transport or active travel) where it is possible/practical for them to do so.</w:t>
      </w:r>
    </w:p>
    <w:p w14:paraId="0E175302" w14:textId="4149F091" w:rsidR="00046E61" w:rsidRDefault="00046E61">
      <w:r>
        <w:rPr>
          <w:rStyle w:val="wacimagecontainer"/>
          <w:rFonts w:ascii="Segoe UI" w:hAnsi="Segoe UI" w:cs="Segoe UI"/>
          <w:noProof/>
          <w:color w:val="000000"/>
          <w:sz w:val="18"/>
          <w:szCs w:val="18"/>
          <w:shd w:val="clear" w:color="auto" w:fill="FFFFFF"/>
        </w:rPr>
        <w:lastRenderedPageBreak/>
        <w:drawing>
          <wp:inline distT="0" distB="0" distL="0" distR="0" wp14:anchorId="4C9EB993" wp14:editId="5DDFEBDB">
            <wp:extent cx="5731510" cy="3921081"/>
            <wp:effectExtent l="0" t="0" r="2540" b="3810"/>
            <wp:docPr id="2" name="Picture 1" descr="Aerial view of a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erial view of a stadiu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921081"/>
                    </a:xfrm>
                    <a:prstGeom prst="rect">
                      <a:avLst/>
                    </a:prstGeom>
                    <a:noFill/>
                    <a:ln>
                      <a:noFill/>
                    </a:ln>
                  </pic:spPr>
                </pic:pic>
              </a:graphicData>
            </a:graphic>
          </wp:inline>
        </w:drawing>
      </w:r>
      <w:r>
        <w:rPr>
          <w:rFonts w:ascii="Aptos" w:hAnsi="Aptos"/>
          <w:color w:val="000000"/>
          <w:shd w:val="clear" w:color="auto" w:fill="FFFFFF"/>
        </w:rPr>
        <w:br/>
      </w:r>
      <w:r>
        <w:rPr>
          <w:rFonts w:ascii="Aptos" w:hAnsi="Aptos"/>
          <w:color w:val="000000"/>
          <w:shd w:val="clear" w:color="auto" w:fill="FFFFFF"/>
        </w:rPr>
        <w:br/>
      </w:r>
    </w:p>
    <w:sectPr w:rsidR="00046E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E61"/>
    <w:rsid w:val="00046E61"/>
    <w:rsid w:val="00393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6E197"/>
  <w15:chartTrackingRefBased/>
  <w15:docId w15:val="{0E20BBD0-B08F-4968-888D-6D5604EC6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6E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6E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6E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6E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6E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6E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6E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6E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6E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6E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6E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6E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6E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6E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6E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6E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6E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6E61"/>
    <w:rPr>
      <w:rFonts w:eastAsiaTheme="majorEastAsia" w:cstheme="majorBidi"/>
      <w:color w:val="272727" w:themeColor="text1" w:themeTint="D8"/>
    </w:rPr>
  </w:style>
  <w:style w:type="paragraph" w:styleId="Title">
    <w:name w:val="Title"/>
    <w:basedOn w:val="Normal"/>
    <w:next w:val="Normal"/>
    <w:link w:val="TitleChar"/>
    <w:uiPriority w:val="10"/>
    <w:qFormat/>
    <w:rsid w:val="00046E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6E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6E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6E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6E61"/>
    <w:pPr>
      <w:spacing w:before="160"/>
      <w:jc w:val="center"/>
    </w:pPr>
    <w:rPr>
      <w:i/>
      <w:iCs/>
      <w:color w:val="404040" w:themeColor="text1" w:themeTint="BF"/>
    </w:rPr>
  </w:style>
  <w:style w:type="character" w:customStyle="1" w:styleId="QuoteChar">
    <w:name w:val="Quote Char"/>
    <w:basedOn w:val="DefaultParagraphFont"/>
    <w:link w:val="Quote"/>
    <w:uiPriority w:val="29"/>
    <w:rsid w:val="00046E61"/>
    <w:rPr>
      <w:i/>
      <w:iCs/>
      <w:color w:val="404040" w:themeColor="text1" w:themeTint="BF"/>
    </w:rPr>
  </w:style>
  <w:style w:type="paragraph" w:styleId="ListParagraph">
    <w:name w:val="List Paragraph"/>
    <w:basedOn w:val="Normal"/>
    <w:uiPriority w:val="34"/>
    <w:qFormat/>
    <w:rsid w:val="00046E61"/>
    <w:pPr>
      <w:ind w:left="720"/>
      <w:contextualSpacing/>
    </w:pPr>
  </w:style>
  <w:style w:type="character" w:styleId="IntenseEmphasis">
    <w:name w:val="Intense Emphasis"/>
    <w:basedOn w:val="DefaultParagraphFont"/>
    <w:uiPriority w:val="21"/>
    <w:qFormat/>
    <w:rsid w:val="00046E61"/>
    <w:rPr>
      <w:i/>
      <w:iCs/>
      <w:color w:val="0F4761" w:themeColor="accent1" w:themeShade="BF"/>
    </w:rPr>
  </w:style>
  <w:style w:type="paragraph" w:styleId="IntenseQuote">
    <w:name w:val="Intense Quote"/>
    <w:basedOn w:val="Normal"/>
    <w:next w:val="Normal"/>
    <w:link w:val="IntenseQuoteChar"/>
    <w:uiPriority w:val="30"/>
    <w:qFormat/>
    <w:rsid w:val="00046E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6E61"/>
    <w:rPr>
      <w:i/>
      <w:iCs/>
      <w:color w:val="0F4761" w:themeColor="accent1" w:themeShade="BF"/>
    </w:rPr>
  </w:style>
  <w:style w:type="character" w:styleId="IntenseReference">
    <w:name w:val="Intense Reference"/>
    <w:basedOn w:val="DefaultParagraphFont"/>
    <w:uiPriority w:val="32"/>
    <w:qFormat/>
    <w:rsid w:val="00046E61"/>
    <w:rPr>
      <w:b/>
      <w:bCs/>
      <w:smallCaps/>
      <w:color w:val="0F4761" w:themeColor="accent1" w:themeShade="BF"/>
      <w:spacing w:val="5"/>
    </w:rPr>
  </w:style>
  <w:style w:type="paragraph" w:customStyle="1" w:styleId="paragraph">
    <w:name w:val="paragraph"/>
    <w:basedOn w:val="Normal"/>
    <w:rsid w:val="00046E6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046E61"/>
  </w:style>
  <w:style w:type="character" w:customStyle="1" w:styleId="eop">
    <w:name w:val="eop"/>
    <w:basedOn w:val="DefaultParagraphFont"/>
    <w:rsid w:val="00046E61"/>
  </w:style>
  <w:style w:type="character" w:customStyle="1" w:styleId="wacimagecontainer">
    <w:name w:val="wacimagecontainer"/>
    <w:basedOn w:val="DefaultParagraphFont"/>
    <w:rsid w:val="00046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618320">
      <w:bodyDiv w:val="1"/>
      <w:marLeft w:val="0"/>
      <w:marRight w:val="0"/>
      <w:marTop w:val="0"/>
      <w:marBottom w:val="0"/>
      <w:divBdr>
        <w:top w:val="none" w:sz="0" w:space="0" w:color="auto"/>
        <w:left w:val="none" w:sz="0" w:space="0" w:color="auto"/>
        <w:bottom w:val="none" w:sz="0" w:space="0" w:color="auto"/>
        <w:right w:val="none" w:sz="0" w:space="0" w:color="auto"/>
      </w:divBdr>
      <w:divsChild>
        <w:div w:id="81026650">
          <w:marLeft w:val="0"/>
          <w:marRight w:val="0"/>
          <w:marTop w:val="0"/>
          <w:marBottom w:val="0"/>
          <w:divBdr>
            <w:top w:val="none" w:sz="0" w:space="0" w:color="auto"/>
            <w:left w:val="none" w:sz="0" w:space="0" w:color="auto"/>
            <w:bottom w:val="none" w:sz="0" w:space="0" w:color="auto"/>
            <w:right w:val="none" w:sz="0" w:space="0" w:color="auto"/>
          </w:divBdr>
        </w:div>
        <w:div w:id="1368144287">
          <w:marLeft w:val="0"/>
          <w:marRight w:val="0"/>
          <w:marTop w:val="0"/>
          <w:marBottom w:val="0"/>
          <w:divBdr>
            <w:top w:val="none" w:sz="0" w:space="0" w:color="auto"/>
            <w:left w:val="none" w:sz="0" w:space="0" w:color="auto"/>
            <w:bottom w:val="none" w:sz="0" w:space="0" w:color="auto"/>
            <w:right w:val="none" w:sz="0" w:space="0" w:color="auto"/>
          </w:divBdr>
        </w:div>
      </w:divsChild>
    </w:div>
    <w:div w:id="1493646550">
      <w:bodyDiv w:val="1"/>
      <w:marLeft w:val="0"/>
      <w:marRight w:val="0"/>
      <w:marTop w:val="0"/>
      <w:marBottom w:val="0"/>
      <w:divBdr>
        <w:top w:val="none" w:sz="0" w:space="0" w:color="auto"/>
        <w:left w:val="none" w:sz="0" w:space="0" w:color="auto"/>
        <w:bottom w:val="none" w:sz="0" w:space="0" w:color="auto"/>
        <w:right w:val="none" w:sz="0" w:space="0" w:color="auto"/>
      </w:divBdr>
      <w:divsChild>
        <w:div w:id="77292408">
          <w:marLeft w:val="0"/>
          <w:marRight w:val="0"/>
          <w:marTop w:val="0"/>
          <w:marBottom w:val="0"/>
          <w:divBdr>
            <w:top w:val="none" w:sz="0" w:space="0" w:color="auto"/>
            <w:left w:val="none" w:sz="0" w:space="0" w:color="auto"/>
            <w:bottom w:val="none" w:sz="0" w:space="0" w:color="auto"/>
            <w:right w:val="none" w:sz="0" w:space="0" w:color="auto"/>
          </w:divBdr>
        </w:div>
        <w:div w:id="711467878">
          <w:marLeft w:val="0"/>
          <w:marRight w:val="0"/>
          <w:marTop w:val="0"/>
          <w:marBottom w:val="0"/>
          <w:divBdr>
            <w:top w:val="none" w:sz="0" w:space="0" w:color="auto"/>
            <w:left w:val="none" w:sz="0" w:space="0" w:color="auto"/>
            <w:bottom w:val="none" w:sz="0" w:space="0" w:color="auto"/>
            <w:right w:val="none" w:sz="0" w:space="0" w:color="auto"/>
          </w:divBdr>
        </w:div>
        <w:div w:id="486477831">
          <w:marLeft w:val="0"/>
          <w:marRight w:val="0"/>
          <w:marTop w:val="0"/>
          <w:marBottom w:val="0"/>
          <w:divBdr>
            <w:top w:val="none" w:sz="0" w:space="0" w:color="auto"/>
            <w:left w:val="none" w:sz="0" w:space="0" w:color="auto"/>
            <w:bottom w:val="none" w:sz="0" w:space="0" w:color="auto"/>
            <w:right w:val="none" w:sz="0" w:space="0" w:color="auto"/>
          </w:divBdr>
        </w:div>
        <w:div w:id="1543711802">
          <w:marLeft w:val="0"/>
          <w:marRight w:val="0"/>
          <w:marTop w:val="0"/>
          <w:marBottom w:val="0"/>
          <w:divBdr>
            <w:top w:val="none" w:sz="0" w:space="0" w:color="auto"/>
            <w:left w:val="none" w:sz="0" w:space="0" w:color="auto"/>
            <w:bottom w:val="none" w:sz="0" w:space="0" w:color="auto"/>
            <w:right w:val="none" w:sz="0" w:space="0" w:color="auto"/>
          </w:divBdr>
        </w:div>
        <w:div w:id="1362707040">
          <w:marLeft w:val="0"/>
          <w:marRight w:val="0"/>
          <w:marTop w:val="0"/>
          <w:marBottom w:val="0"/>
          <w:divBdr>
            <w:top w:val="none" w:sz="0" w:space="0" w:color="auto"/>
            <w:left w:val="none" w:sz="0" w:space="0" w:color="auto"/>
            <w:bottom w:val="none" w:sz="0" w:space="0" w:color="auto"/>
            <w:right w:val="none" w:sz="0" w:space="0" w:color="auto"/>
          </w:divBdr>
        </w:div>
        <w:div w:id="42413306">
          <w:marLeft w:val="0"/>
          <w:marRight w:val="0"/>
          <w:marTop w:val="0"/>
          <w:marBottom w:val="0"/>
          <w:divBdr>
            <w:top w:val="none" w:sz="0" w:space="0" w:color="auto"/>
            <w:left w:val="none" w:sz="0" w:space="0" w:color="auto"/>
            <w:bottom w:val="none" w:sz="0" w:space="0" w:color="auto"/>
            <w:right w:val="none" w:sz="0" w:space="0" w:color="auto"/>
          </w:divBdr>
        </w:div>
        <w:div w:id="288783012">
          <w:marLeft w:val="0"/>
          <w:marRight w:val="0"/>
          <w:marTop w:val="0"/>
          <w:marBottom w:val="0"/>
          <w:divBdr>
            <w:top w:val="none" w:sz="0" w:space="0" w:color="auto"/>
            <w:left w:val="none" w:sz="0" w:space="0" w:color="auto"/>
            <w:bottom w:val="none" w:sz="0" w:space="0" w:color="auto"/>
            <w:right w:val="none" w:sz="0" w:space="0" w:color="auto"/>
          </w:divBdr>
        </w:div>
        <w:div w:id="421226380">
          <w:marLeft w:val="0"/>
          <w:marRight w:val="0"/>
          <w:marTop w:val="0"/>
          <w:marBottom w:val="0"/>
          <w:divBdr>
            <w:top w:val="none" w:sz="0" w:space="0" w:color="auto"/>
            <w:left w:val="none" w:sz="0" w:space="0" w:color="auto"/>
            <w:bottom w:val="none" w:sz="0" w:space="0" w:color="auto"/>
            <w:right w:val="none" w:sz="0" w:space="0" w:color="auto"/>
          </w:divBdr>
        </w:div>
        <w:div w:id="215361351">
          <w:marLeft w:val="0"/>
          <w:marRight w:val="0"/>
          <w:marTop w:val="0"/>
          <w:marBottom w:val="0"/>
          <w:divBdr>
            <w:top w:val="none" w:sz="0" w:space="0" w:color="auto"/>
            <w:left w:val="none" w:sz="0" w:space="0" w:color="auto"/>
            <w:bottom w:val="none" w:sz="0" w:space="0" w:color="auto"/>
            <w:right w:val="none" w:sz="0" w:space="0" w:color="auto"/>
          </w:divBdr>
        </w:div>
        <w:div w:id="1552157253">
          <w:marLeft w:val="0"/>
          <w:marRight w:val="0"/>
          <w:marTop w:val="0"/>
          <w:marBottom w:val="0"/>
          <w:divBdr>
            <w:top w:val="none" w:sz="0" w:space="0" w:color="auto"/>
            <w:left w:val="none" w:sz="0" w:space="0" w:color="auto"/>
            <w:bottom w:val="none" w:sz="0" w:space="0" w:color="auto"/>
            <w:right w:val="none" w:sz="0" w:space="0" w:color="auto"/>
          </w:divBdr>
        </w:div>
        <w:div w:id="123542283">
          <w:marLeft w:val="0"/>
          <w:marRight w:val="0"/>
          <w:marTop w:val="0"/>
          <w:marBottom w:val="0"/>
          <w:divBdr>
            <w:top w:val="none" w:sz="0" w:space="0" w:color="auto"/>
            <w:left w:val="none" w:sz="0" w:space="0" w:color="auto"/>
            <w:bottom w:val="none" w:sz="0" w:space="0" w:color="auto"/>
            <w:right w:val="none" w:sz="0" w:space="0" w:color="auto"/>
          </w:divBdr>
        </w:div>
        <w:div w:id="351735425">
          <w:marLeft w:val="0"/>
          <w:marRight w:val="0"/>
          <w:marTop w:val="0"/>
          <w:marBottom w:val="0"/>
          <w:divBdr>
            <w:top w:val="none" w:sz="0" w:space="0" w:color="auto"/>
            <w:left w:val="none" w:sz="0" w:space="0" w:color="auto"/>
            <w:bottom w:val="none" w:sz="0" w:space="0" w:color="auto"/>
            <w:right w:val="none" w:sz="0" w:space="0" w:color="auto"/>
          </w:divBdr>
        </w:div>
        <w:div w:id="2081052238">
          <w:marLeft w:val="0"/>
          <w:marRight w:val="0"/>
          <w:marTop w:val="0"/>
          <w:marBottom w:val="0"/>
          <w:divBdr>
            <w:top w:val="none" w:sz="0" w:space="0" w:color="auto"/>
            <w:left w:val="none" w:sz="0" w:space="0" w:color="auto"/>
            <w:bottom w:val="none" w:sz="0" w:space="0" w:color="auto"/>
            <w:right w:val="none" w:sz="0" w:space="0" w:color="auto"/>
          </w:divBdr>
        </w:div>
        <w:div w:id="583149727">
          <w:marLeft w:val="0"/>
          <w:marRight w:val="0"/>
          <w:marTop w:val="0"/>
          <w:marBottom w:val="0"/>
          <w:divBdr>
            <w:top w:val="none" w:sz="0" w:space="0" w:color="auto"/>
            <w:left w:val="none" w:sz="0" w:space="0" w:color="auto"/>
            <w:bottom w:val="none" w:sz="0" w:space="0" w:color="auto"/>
            <w:right w:val="none" w:sz="0" w:space="0" w:color="auto"/>
          </w:divBdr>
        </w:div>
        <w:div w:id="28844667">
          <w:marLeft w:val="0"/>
          <w:marRight w:val="0"/>
          <w:marTop w:val="0"/>
          <w:marBottom w:val="0"/>
          <w:divBdr>
            <w:top w:val="none" w:sz="0" w:space="0" w:color="auto"/>
            <w:left w:val="none" w:sz="0" w:space="0" w:color="auto"/>
            <w:bottom w:val="none" w:sz="0" w:space="0" w:color="auto"/>
            <w:right w:val="none" w:sz="0" w:space="0" w:color="auto"/>
          </w:divBdr>
        </w:div>
        <w:div w:id="1559168823">
          <w:marLeft w:val="0"/>
          <w:marRight w:val="0"/>
          <w:marTop w:val="0"/>
          <w:marBottom w:val="0"/>
          <w:divBdr>
            <w:top w:val="none" w:sz="0" w:space="0" w:color="auto"/>
            <w:left w:val="none" w:sz="0" w:space="0" w:color="auto"/>
            <w:bottom w:val="none" w:sz="0" w:space="0" w:color="auto"/>
            <w:right w:val="none" w:sz="0" w:space="0" w:color="auto"/>
          </w:divBdr>
        </w:div>
        <w:div w:id="13761998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cardiff.gov.uk/ENG/resident/Parking-roads-and-travel/Walking-and-cycling/Pages/Walking-and-cycling.aspx" TargetMode="External"/><Relationship Id="rId4" Type="http://schemas.openxmlformats.org/officeDocument/2006/relationships/hyperlink" Target="http://www.traveline.cym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339</Words>
  <Characters>1937</Characters>
  <Application>Microsoft Office Word</Application>
  <DocSecurity>0</DocSecurity>
  <Lines>16</Lines>
  <Paragraphs>4</Paragraphs>
  <ScaleCrop>false</ScaleCrop>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Rees</dc:creator>
  <cp:keywords/>
  <dc:description/>
  <cp:lastModifiedBy>Jo Rees</cp:lastModifiedBy>
  <cp:revision>1</cp:revision>
  <dcterms:created xsi:type="dcterms:W3CDTF">2024-11-22T14:44:00Z</dcterms:created>
  <dcterms:modified xsi:type="dcterms:W3CDTF">2024-11-22T14:48:00Z</dcterms:modified>
</cp:coreProperties>
</file>