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1D4E" w14:textId="77777777" w:rsidR="0013603C" w:rsidRPr="00183271" w:rsidRDefault="0013603C" w:rsidP="00D17EBC">
      <w:pPr>
        <w:pStyle w:val="Heading2"/>
        <w:jc w:val="center"/>
        <w:rPr>
          <w:rFonts w:ascii="Segoe UI" w:eastAsia="Arial Unicode MS" w:hAnsi="Segoe UI" w:cs="Segoe UI"/>
          <w:color w:val="C00000"/>
          <w:sz w:val="22"/>
          <w:szCs w:val="22"/>
        </w:rPr>
      </w:pPr>
    </w:p>
    <w:p w14:paraId="514F0DDB" w14:textId="4190AD7A" w:rsidR="0022484D" w:rsidRPr="0022484D" w:rsidRDefault="0022484D" w:rsidP="0022484D">
      <w:pPr>
        <w:spacing w:before="100" w:beforeAutospacing="1" w:after="100" w:afterAutospacing="1"/>
        <w:outlineLvl w:val="0"/>
        <w:rPr>
          <w:rFonts w:ascii="Segoe UI" w:hAnsi="Segoe UI" w:cs="Segoe UI"/>
          <w:b/>
          <w:bCs/>
          <w:kern w:val="36"/>
          <w:sz w:val="48"/>
          <w:szCs w:val="48"/>
          <w:lang w:eastAsia="en-GB"/>
        </w:rPr>
      </w:pPr>
      <w:r w:rsidRPr="0022484D">
        <w:rPr>
          <w:rFonts w:ascii="Segoe UI" w:hAnsi="Segoe UI" w:cs="Segoe UI"/>
          <w:b/>
          <w:bCs/>
          <w:kern w:val="36"/>
          <w:sz w:val="48"/>
          <w:szCs w:val="48"/>
          <w:lang w:eastAsia="en-GB"/>
        </w:rPr>
        <w:t xml:space="preserve">The 46th TUC Trade Union Communication Awards 2023 </w:t>
      </w:r>
    </w:p>
    <w:p w14:paraId="0233435E" w14:textId="2CA85845" w:rsidR="00504A21" w:rsidRPr="00183271" w:rsidRDefault="00504A21" w:rsidP="00D17EBC">
      <w:pPr>
        <w:pStyle w:val="Heading2"/>
        <w:rPr>
          <w:rFonts w:ascii="Segoe UI" w:eastAsia="Arial Unicode MS" w:hAnsi="Segoe UI" w:cs="Segoe UI"/>
          <w:color w:val="C00000"/>
          <w:sz w:val="36"/>
          <w:szCs w:val="36"/>
          <w:u w:val="single"/>
        </w:rPr>
      </w:pPr>
      <w:r w:rsidRPr="00183271">
        <w:rPr>
          <w:rFonts w:ascii="Segoe UI" w:eastAsia="Arial Unicode MS" w:hAnsi="Segoe UI" w:cs="Segoe UI"/>
          <w:color w:val="C00000"/>
          <w:sz w:val="36"/>
          <w:szCs w:val="36"/>
          <w:u w:val="single"/>
        </w:rPr>
        <w:t>Categor</w:t>
      </w:r>
      <w:r w:rsidR="00306B56" w:rsidRPr="00183271">
        <w:rPr>
          <w:rFonts w:ascii="Segoe UI" w:eastAsia="Arial Unicode MS" w:hAnsi="Segoe UI" w:cs="Segoe UI"/>
          <w:color w:val="C00000"/>
          <w:sz w:val="36"/>
          <w:szCs w:val="36"/>
          <w:u w:val="single"/>
        </w:rPr>
        <w:t>ies</w:t>
      </w:r>
      <w:r w:rsidRPr="00183271">
        <w:rPr>
          <w:rFonts w:ascii="Segoe UI" w:eastAsia="Arial Unicode MS" w:hAnsi="Segoe UI" w:cs="Segoe UI"/>
          <w:color w:val="C00000"/>
          <w:sz w:val="36"/>
          <w:szCs w:val="36"/>
          <w:u w:val="single"/>
        </w:rPr>
        <w:t xml:space="preserve"> – Definitions and Rules</w:t>
      </w:r>
      <w:r w:rsidR="00D17EBC" w:rsidRPr="00183271">
        <w:rPr>
          <w:rFonts w:ascii="Segoe UI" w:eastAsia="Arial Unicode MS" w:hAnsi="Segoe UI" w:cs="Segoe UI"/>
          <w:color w:val="C00000"/>
          <w:sz w:val="36"/>
          <w:szCs w:val="36"/>
        </w:rPr>
        <w:t xml:space="preserve">    </w:t>
      </w:r>
    </w:p>
    <w:p w14:paraId="03AC2859" w14:textId="77777777" w:rsidR="00504A21" w:rsidRPr="00183271" w:rsidRDefault="00504A21">
      <w:pPr>
        <w:pStyle w:val="Heading2"/>
        <w:rPr>
          <w:rFonts w:ascii="Segoe UI" w:eastAsia="Arial Unicode MS" w:hAnsi="Segoe UI" w:cs="Segoe UI"/>
          <w:color w:val="C00000"/>
          <w:sz w:val="22"/>
          <w:szCs w:val="22"/>
        </w:rPr>
      </w:pPr>
    </w:p>
    <w:p w14:paraId="7E947E7A" w14:textId="104FF570" w:rsidR="0052170F" w:rsidRPr="00183271" w:rsidRDefault="00450D2F" w:rsidP="0052170F">
      <w:pPr>
        <w:rPr>
          <w:rFonts w:ascii="Segoe UI" w:hAnsi="Segoe UI" w:cs="Segoe UI"/>
          <w:sz w:val="22"/>
          <w:szCs w:val="22"/>
        </w:rPr>
      </w:pPr>
      <w:r w:rsidRPr="00183271">
        <w:rPr>
          <w:rFonts w:ascii="Segoe UI" w:hAnsi="Segoe UI" w:cs="Segoe UI"/>
          <w:sz w:val="22"/>
          <w:szCs w:val="22"/>
        </w:rPr>
        <w:t>T</w:t>
      </w:r>
      <w:r w:rsidR="00760646" w:rsidRPr="00183271">
        <w:rPr>
          <w:rFonts w:ascii="Segoe UI" w:hAnsi="Segoe UI" w:cs="Segoe UI"/>
          <w:sz w:val="22"/>
          <w:szCs w:val="22"/>
        </w:rPr>
        <w:t xml:space="preserve">he focus </w:t>
      </w:r>
      <w:r w:rsidRPr="00183271">
        <w:rPr>
          <w:rFonts w:ascii="Segoe UI" w:hAnsi="Segoe UI" w:cs="Segoe UI"/>
          <w:sz w:val="22"/>
          <w:szCs w:val="22"/>
        </w:rPr>
        <w:t xml:space="preserve">remains </w:t>
      </w:r>
      <w:r w:rsidR="00760646" w:rsidRPr="00183271">
        <w:rPr>
          <w:rFonts w:ascii="Segoe UI" w:hAnsi="Segoe UI" w:cs="Segoe UI"/>
          <w:sz w:val="22"/>
          <w:szCs w:val="22"/>
        </w:rPr>
        <w:t xml:space="preserve">on </w:t>
      </w:r>
      <w:r w:rsidR="0052170F" w:rsidRPr="00183271">
        <w:rPr>
          <w:rFonts w:ascii="Segoe UI" w:hAnsi="Segoe UI" w:cs="Segoe UI"/>
          <w:sz w:val="22"/>
          <w:szCs w:val="22"/>
        </w:rPr>
        <w:t xml:space="preserve">the audiences as much as the </w:t>
      </w:r>
      <w:r w:rsidR="00760646" w:rsidRPr="00183271">
        <w:rPr>
          <w:rFonts w:ascii="Segoe UI" w:hAnsi="Segoe UI" w:cs="Segoe UI"/>
          <w:sz w:val="22"/>
          <w:szCs w:val="22"/>
        </w:rPr>
        <w:t>mode of delivery</w:t>
      </w:r>
      <w:r w:rsidRPr="00183271">
        <w:rPr>
          <w:rFonts w:ascii="Segoe UI" w:hAnsi="Segoe UI" w:cs="Segoe UI"/>
          <w:sz w:val="22"/>
          <w:szCs w:val="22"/>
        </w:rPr>
        <w:t>.</w:t>
      </w:r>
      <w:r w:rsidR="00760646" w:rsidRPr="00183271">
        <w:rPr>
          <w:rFonts w:ascii="Segoe UI" w:hAnsi="Segoe UI" w:cs="Segoe UI"/>
          <w:sz w:val="22"/>
          <w:szCs w:val="22"/>
        </w:rPr>
        <w:t xml:space="preserve"> Apart from categor</w:t>
      </w:r>
      <w:r w:rsidR="0075767C" w:rsidRPr="00183271">
        <w:rPr>
          <w:rFonts w:ascii="Segoe UI" w:hAnsi="Segoe UI" w:cs="Segoe UI"/>
          <w:sz w:val="22"/>
          <w:szCs w:val="22"/>
        </w:rPr>
        <w:t>ies</w:t>
      </w:r>
      <w:r w:rsidR="00760646" w:rsidRPr="00183271">
        <w:rPr>
          <w:rFonts w:ascii="Segoe UI" w:hAnsi="Segoe UI" w:cs="Segoe UI"/>
          <w:sz w:val="22"/>
          <w:szCs w:val="22"/>
        </w:rPr>
        <w:t xml:space="preserve"> 1</w:t>
      </w:r>
      <w:r w:rsidR="00920CEF" w:rsidRPr="00183271">
        <w:rPr>
          <w:rFonts w:ascii="Segoe UI" w:hAnsi="Segoe UI" w:cs="Segoe UI"/>
          <w:sz w:val="22"/>
          <w:szCs w:val="22"/>
        </w:rPr>
        <w:t>,</w:t>
      </w:r>
      <w:r w:rsidR="0075767C" w:rsidRPr="00183271">
        <w:rPr>
          <w:rFonts w:ascii="Segoe UI" w:hAnsi="Segoe UI" w:cs="Segoe UI"/>
          <w:sz w:val="22"/>
          <w:szCs w:val="22"/>
        </w:rPr>
        <w:t xml:space="preserve"> 5</w:t>
      </w:r>
      <w:r w:rsidR="00920CEF" w:rsidRPr="00183271">
        <w:rPr>
          <w:rFonts w:ascii="Segoe UI" w:hAnsi="Segoe UI" w:cs="Segoe UI"/>
          <w:sz w:val="22"/>
          <w:szCs w:val="22"/>
        </w:rPr>
        <w:t xml:space="preserve"> and 6</w:t>
      </w:r>
      <w:r w:rsidR="0075767C" w:rsidRPr="00183271">
        <w:rPr>
          <w:rFonts w:ascii="Segoe UI" w:hAnsi="Segoe UI" w:cs="Segoe UI"/>
          <w:sz w:val="22"/>
          <w:szCs w:val="22"/>
        </w:rPr>
        <w:t xml:space="preserve">, </w:t>
      </w:r>
      <w:r w:rsidR="0052170F" w:rsidRPr="00183271">
        <w:rPr>
          <w:rFonts w:ascii="Segoe UI" w:hAnsi="Segoe UI" w:cs="Segoe UI"/>
          <w:sz w:val="22"/>
          <w:szCs w:val="22"/>
        </w:rPr>
        <w:t>all forms of digital and multi-channel work are mainst</w:t>
      </w:r>
      <w:r w:rsidR="00760646" w:rsidRPr="00183271">
        <w:rPr>
          <w:rFonts w:ascii="Segoe UI" w:hAnsi="Segoe UI" w:cs="Segoe UI"/>
          <w:sz w:val="22"/>
          <w:szCs w:val="22"/>
        </w:rPr>
        <w:t>reamed into the categories</w:t>
      </w:r>
      <w:r w:rsidR="0052170F" w:rsidRPr="00183271">
        <w:rPr>
          <w:rFonts w:ascii="Segoe UI" w:hAnsi="Segoe UI" w:cs="Segoe UI"/>
          <w:sz w:val="22"/>
          <w:szCs w:val="22"/>
        </w:rPr>
        <w:t>.</w:t>
      </w:r>
      <w:r w:rsidRPr="00183271">
        <w:rPr>
          <w:rFonts w:ascii="Segoe UI" w:hAnsi="Segoe UI" w:cs="Segoe UI"/>
          <w:sz w:val="22"/>
          <w:szCs w:val="22"/>
        </w:rPr>
        <w:t xml:space="preserve">  </w:t>
      </w:r>
    </w:p>
    <w:p w14:paraId="1E773010" w14:textId="512B6FBF" w:rsidR="1A31DF45" w:rsidRPr="00183271" w:rsidRDefault="1A31DF45" w:rsidP="1A31DF45">
      <w:pPr>
        <w:rPr>
          <w:rFonts w:ascii="Segoe UI" w:hAnsi="Segoe UI" w:cs="Segoe UI"/>
          <w:sz w:val="22"/>
          <w:szCs w:val="22"/>
        </w:rPr>
      </w:pPr>
    </w:p>
    <w:p w14:paraId="7A538DB7" w14:textId="7E512F4C" w:rsidR="79D48395" w:rsidRPr="00183271" w:rsidRDefault="79D48395" w:rsidP="1A31DF45">
      <w:pPr>
        <w:rPr>
          <w:rFonts w:ascii="Segoe UI" w:hAnsi="Segoe UI" w:cs="Segoe UI"/>
          <w:sz w:val="22"/>
          <w:szCs w:val="22"/>
        </w:rPr>
      </w:pPr>
      <w:r w:rsidRPr="00183271">
        <w:rPr>
          <w:rFonts w:ascii="Segoe UI" w:hAnsi="Segoe UI" w:cs="Segoe UI"/>
          <w:sz w:val="22"/>
          <w:szCs w:val="22"/>
        </w:rPr>
        <w:t>Some creative work could be submitted as part of one category</w:t>
      </w:r>
      <w:r w:rsidR="4A5BEE82" w:rsidRPr="00183271">
        <w:rPr>
          <w:rFonts w:ascii="Segoe UI" w:hAnsi="Segoe UI" w:cs="Segoe UI"/>
          <w:sz w:val="22"/>
          <w:szCs w:val="22"/>
        </w:rPr>
        <w:t xml:space="preserve"> and again in another.</w:t>
      </w:r>
      <w:r w:rsidRPr="00183271">
        <w:rPr>
          <w:rFonts w:ascii="Segoe UI" w:hAnsi="Segoe UI" w:cs="Segoe UI"/>
          <w:sz w:val="22"/>
          <w:szCs w:val="22"/>
        </w:rPr>
        <w:t xml:space="preserve"> </w:t>
      </w:r>
      <w:r w:rsidR="66BBB0E7" w:rsidRPr="00183271">
        <w:rPr>
          <w:rFonts w:ascii="Segoe UI" w:hAnsi="Segoe UI" w:cs="Segoe UI"/>
          <w:sz w:val="22"/>
          <w:szCs w:val="22"/>
        </w:rPr>
        <w:t>F</w:t>
      </w:r>
      <w:r w:rsidRPr="00183271">
        <w:rPr>
          <w:rFonts w:ascii="Segoe UI" w:hAnsi="Segoe UI" w:cs="Segoe UI"/>
          <w:sz w:val="22"/>
          <w:szCs w:val="22"/>
        </w:rPr>
        <w:t>or example, the socia</w:t>
      </w:r>
      <w:r w:rsidR="534491EC" w:rsidRPr="00183271">
        <w:rPr>
          <w:rFonts w:ascii="Segoe UI" w:hAnsi="Segoe UI" w:cs="Segoe UI"/>
          <w:sz w:val="22"/>
          <w:szCs w:val="22"/>
        </w:rPr>
        <w:t>l</w:t>
      </w:r>
      <w:r w:rsidRPr="00183271">
        <w:rPr>
          <w:rFonts w:ascii="Segoe UI" w:hAnsi="Segoe UI" w:cs="Segoe UI"/>
          <w:sz w:val="22"/>
          <w:szCs w:val="22"/>
        </w:rPr>
        <w:t xml:space="preserve"> medi</w:t>
      </w:r>
      <w:r w:rsidR="3980E7AC" w:rsidRPr="00183271">
        <w:rPr>
          <w:rFonts w:ascii="Segoe UI" w:hAnsi="Segoe UI" w:cs="Segoe UI"/>
          <w:sz w:val="22"/>
          <w:szCs w:val="22"/>
        </w:rPr>
        <w:t>a</w:t>
      </w:r>
      <w:r w:rsidRPr="00183271">
        <w:rPr>
          <w:rFonts w:ascii="Segoe UI" w:hAnsi="Segoe UI" w:cs="Segoe UI"/>
          <w:sz w:val="22"/>
          <w:szCs w:val="22"/>
        </w:rPr>
        <w:t xml:space="preserve"> component of a best campaign entry</w:t>
      </w:r>
      <w:r w:rsidR="5C6E8CFC" w:rsidRPr="00183271">
        <w:rPr>
          <w:rFonts w:ascii="Segoe UI" w:hAnsi="Segoe UI" w:cs="Segoe UI"/>
          <w:sz w:val="22"/>
          <w:szCs w:val="22"/>
        </w:rPr>
        <w:t xml:space="preserve"> could be entered separately in the social media category.</w:t>
      </w:r>
    </w:p>
    <w:p w14:paraId="21C4FC3C" w14:textId="77777777" w:rsidR="0052170F" w:rsidRPr="00183271" w:rsidRDefault="0052170F" w:rsidP="0052170F">
      <w:pPr>
        <w:rPr>
          <w:rFonts w:ascii="Segoe UI" w:hAnsi="Segoe UI" w:cs="Segoe UI"/>
          <w:sz w:val="22"/>
          <w:szCs w:val="22"/>
        </w:rPr>
      </w:pPr>
    </w:p>
    <w:p w14:paraId="1D0D3FF9" w14:textId="66B805B9" w:rsidR="00CF699B" w:rsidRPr="00183271" w:rsidRDefault="00CF699B" w:rsidP="00CF699B">
      <w:pPr>
        <w:rPr>
          <w:rFonts w:ascii="Segoe UI" w:eastAsia="Arial Unicode MS" w:hAnsi="Segoe UI" w:cs="Segoe UI"/>
          <w:sz w:val="22"/>
          <w:szCs w:val="22"/>
        </w:rPr>
      </w:pPr>
      <w:r w:rsidRPr="00183271">
        <w:rPr>
          <w:rFonts w:ascii="Segoe UI" w:eastAsia="Arial Unicode MS" w:hAnsi="Segoe UI" w:cs="Segoe UI"/>
          <w:sz w:val="22"/>
          <w:szCs w:val="22"/>
        </w:rPr>
        <w:t>The definitions below outline the nature of each category.  All the materials submitted must have been produced between March 20</w:t>
      </w:r>
      <w:r w:rsidR="00E46254" w:rsidRPr="00183271">
        <w:rPr>
          <w:rFonts w:ascii="Segoe UI" w:eastAsia="Arial Unicode MS" w:hAnsi="Segoe UI" w:cs="Segoe UI"/>
          <w:sz w:val="22"/>
          <w:szCs w:val="22"/>
        </w:rPr>
        <w:t>22</w:t>
      </w:r>
      <w:r w:rsidR="00CE55D7" w:rsidRPr="00183271">
        <w:rPr>
          <w:rFonts w:ascii="Segoe UI" w:eastAsia="Arial Unicode MS" w:hAnsi="Segoe UI" w:cs="Segoe UI"/>
          <w:sz w:val="22"/>
          <w:szCs w:val="22"/>
        </w:rPr>
        <w:t xml:space="preserve"> and February 20</w:t>
      </w:r>
      <w:r w:rsidR="00E46254" w:rsidRPr="00183271">
        <w:rPr>
          <w:rFonts w:ascii="Segoe UI" w:eastAsia="Arial Unicode MS" w:hAnsi="Segoe UI" w:cs="Segoe UI"/>
          <w:sz w:val="22"/>
          <w:szCs w:val="22"/>
        </w:rPr>
        <w:t>23</w:t>
      </w:r>
      <w:r w:rsidR="00CE55D7" w:rsidRPr="00183271">
        <w:rPr>
          <w:rFonts w:ascii="Segoe UI" w:eastAsia="Arial Unicode MS" w:hAnsi="Segoe UI" w:cs="Segoe UI"/>
          <w:sz w:val="22"/>
          <w:szCs w:val="22"/>
        </w:rPr>
        <w:t>.</w:t>
      </w:r>
    </w:p>
    <w:p w14:paraId="205BF373" w14:textId="77777777" w:rsidR="008E6D6A" w:rsidRPr="00183271" w:rsidRDefault="008E6D6A" w:rsidP="008E6D6A">
      <w:pPr>
        <w:rPr>
          <w:rFonts w:ascii="Segoe UI" w:eastAsia="Arial Unicode MS" w:hAnsi="Segoe UI" w:cs="Segoe UI"/>
        </w:rPr>
      </w:pPr>
    </w:p>
    <w:p w14:paraId="7EBB6543" w14:textId="5FAC46F5" w:rsidR="00471F67" w:rsidRPr="00183271" w:rsidRDefault="00C63446" w:rsidP="006669A7">
      <w:pPr>
        <w:pStyle w:val="Heading2"/>
        <w:rPr>
          <w:rFonts w:ascii="Segoe UI" w:eastAsia="Arial Unicode MS" w:hAnsi="Segoe UI" w:cs="Segoe UI"/>
          <w:sz w:val="22"/>
          <w:szCs w:val="22"/>
        </w:rPr>
      </w:pPr>
      <w:r w:rsidRPr="00183271">
        <w:rPr>
          <w:rFonts w:ascii="Segoe UI" w:eastAsia="Arial Unicode MS" w:hAnsi="Segoe UI" w:cs="Segoe UI"/>
          <w:color w:val="C00000"/>
          <w:sz w:val="24"/>
          <w:szCs w:val="24"/>
        </w:rPr>
        <w:t>Category</w:t>
      </w:r>
      <w:r w:rsidRPr="00183271">
        <w:rPr>
          <w:rFonts w:ascii="Segoe UI" w:eastAsia="Arial Unicode MS" w:hAnsi="Segoe UI" w:cs="Segoe UI"/>
          <w:color w:val="C00000"/>
          <w:sz w:val="22"/>
          <w:szCs w:val="22"/>
        </w:rPr>
        <w:t xml:space="preserve"> </w:t>
      </w:r>
      <w:r w:rsidR="00BD68BE" w:rsidRPr="00183271">
        <w:rPr>
          <w:rFonts w:ascii="Segoe UI" w:eastAsia="Arial Unicode MS" w:hAnsi="Segoe UI" w:cs="Segoe UI"/>
          <w:color w:val="C00000"/>
          <w:szCs w:val="28"/>
        </w:rPr>
        <w:t>1</w:t>
      </w:r>
      <w:r w:rsidR="009E1FE3" w:rsidRPr="00183271">
        <w:rPr>
          <w:rFonts w:ascii="Segoe UI" w:eastAsia="Arial Unicode MS" w:hAnsi="Segoe UI" w:cs="Segoe UI"/>
          <w:color w:val="C00000"/>
          <w:sz w:val="22"/>
          <w:szCs w:val="22"/>
        </w:rPr>
        <w:t>:</w:t>
      </w:r>
      <w:r w:rsidR="009E1FE3"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 xml:space="preserve"> </w:t>
      </w:r>
      <w:r w:rsidR="006669A7" w:rsidRPr="00183271">
        <w:rPr>
          <w:rFonts w:ascii="Segoe UI" w:eastAsia="Arial Unicode MS" w:hAnsi="Segoe UI" w:cs="Segoe UI"/>
          <w:bCs w:val="0"/>
          <w:sz w:val="24"/>
          <w:szCs w:val="24"/>
        </w:rPr>
        <w:t>Best union journal</w:t>
      </w:r>
    </w:p>
    <w:p w14:paraId="15929672" w14:textId="52011931" w:rsidR="00053366" w:rsidRPr="00183271" w:rsidRDefault="003A37A3">
      <w:pPr>
        <w:rPr>
          <w:rFonts w:ascii="Segoe UI" w:eastAsia="Arial Unicode MS" w:hAnsi="Segoe UI" w:cs="Segoe UI"/>
          <w:sz w:val="22"/>
          <w:szCs w:val="22"/>
        </w:rPr>
      </w:pPr>
      <w:r w:rsidRPr="00183271">
        <w:rPr>
          <w:rFonts w:ascii="Segoe UI" w:hAnsi="Segoe UI" w:cs="Segoe UI"/>
        </w:rPr>
        <w:t>This category is for regular (monthly, bi-monthly or quarterly) national</w:t>
      </w:r>
      <w:r w:rsidR="454CADD0" w:rsidRPr="00183271">
        <w:rPr>
          <w:rFonts w:ascii="Segoe UI" w:hAnsi="Segoe UI" w:cs="Segoe UI"/>
        </w:rPr>
        <w:t xml:space="preserve"> print</w:t>
      </w:r>
      <w:r w:rsidR="2CE1E7C0" w:rsidRPr="00183271">
        <w:rPr>
          <w:rFonts w:ascii="Segoe UI" w:hAnsi="Segoe UI" w:cs="Segoe UI"/>
        </w:rPr>
        <w:t>ed</w:t>
      </w:r>
      <w:r w:rsidRPr="00183271">
        <w:rPr>
          <w:rFonts w:ascii="Segoe UI" w:hAnsi="Segoe UI" w:cs="Segoe UI"/>
        </w:rPr>
        <w:t xml:space="preserve"> journals or e-journals. Do not include regional or branch publications. The audience must be members, either nationally or within a defined sector.</w:t>
      </w:r>
    </w:p>
    <w:p w14:paraId="1258CDDC" w14:textId="77777777" w:rsidR="00027E4A" w:rsidRPr="00183271" w:rsidRDefault="00027E4A" w:rsidP="00027E4A">
      <w:pPr>
        <w:pStyle w:val="Heading2"/>
        <w:rPr>
          <w:rFonts w:ascii="Segoe UI" w:eastAsia="Arial Unicode MS" w:hAnsi="Segoe UI" w:cs="Segoe UI"/>
          <w:color w:val="C00000"/>
          <w:sz w:val="24"/>
          <w:szCs w:val="24"/>
        </w:rPr>
      </w:pPr>
    </w:p>
    <w:p w14:paraId="7F2CBCBF" w14:textId="77777777" w:rsidR="00A75AB2" w:rsidRPr="00183271" w:rsidRDefault="009E1FE3" w:rsidP="00A75AB2">
      <w:pPr>
        <w:pStyle w:val="Heading2"/>
        <w:rPr>
          <w:rFonts w:ascii="Segoe UI" w:eastAsia="Arial Unicode MS" w:hAnsi="Segoe UI" w:cs="Segoe UI"/>
          <w:sz w:val="24"/>
          <w:szCs w:val="24"/>
        </w:rPr>
      </w:pPr>
      <w:r w:rsidRPr="00183271">
        <w:rPr>
          <w:rFonts w:ascii="Segoe UI" w:eastAsia="Arial Unicode MS" w:hAnsi="Segoe UI" w:cs="Segoe UI"/>
          <w:color w:val="C00000"/>
          <w:sz w:val="24"/>
          <w:szCs w:val="24"/>
        </w:rPr>
        <w:t>Category</w:t>
      </w:r>
      <w:r w:rsidRPr="00183271">
        <w:rPr>
          <w:rFonts w:ascii="Segoe UI" w:eastAsia="Arial Unicode MS" w:hAnsi="Segoe UI" w:cs="Segoe UI"/>
          <w:color w:val="C00000"/>
          <w:sz w:val="22"/>
          <w:szCs w:val="22"/>
        </w:rPr>
        <w:t xml:space="preserve"> </w:t>
      </w:r>
      <w:r w:rsidR="00BD68BE" w:rsidRPr="00183271">
        <w:rPr>
          <w:rFonts w:ascii="Segoe UI" w:eastAsia="Arial Unicode MS" w:hAnsi="Segoe UI" w:cs="Segoe UI"/>
          <w:color w:val="C00000"/>
          <w:szCs w:val="28"/>
        </w:rPr>
        <w:t>2</w:t>
      </w:r>
      <w:r w:rsidRPr="00183271">
        <w:rPr>
          <w:rFonts w:ascii="Segoe UI" w:eastAsia="Arial Unicode MS" w:hAnsi="Segoe UI" w:cs="Segoe UI"/>
          <w:color w:val="C00000"/>
          <w:sz w:val="22"/>
          <w:szCs w:val="22"/>
        </w:rPr>
        <w:t>:</w:t>
      </w:r>
      <w:r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 xml:space="preserve"> </w:t>
      </w:r>
      <w:r w:rsidR="00A75AB2" w:rsidRPr="00183271">
        <w:rPr>
          <w:rFonts w:ascii="Segoe UI" w:eastAsia="Arial Unicode MS" w:hAnsi="Segoe UI" w:cs="Segoe UI"/>
          <w:sz w:val="24"/>
          <w:szCs w:val="24"/>
        </w:rPr>
        <w:t>Best recruitment and organising communication</w:t>
      </w:r>
    </w:p>
    <w:p w14:paraId="67902787" w14:textId="408A7E82" w:rsidR="009E1FE3" w:rsidRPr="00183271" w:rsidRDefault="006E394E">
      <w:pPr>
        <w:pStyle w:val="Heading2"/>
        <w:rPr>
          <w:rFonts w:ascii="Segoe UI" w:eastAsia="Arial Unicode MS" w:hAnsi="Segoe UI" w:cs="Segoe UI"/>
          <w:b w:val="0"/>
          <w:bCs w:val="0"/>
          <w:sz w:val="22"/>
          <w:szCs w:val="22"/>
        </w:rPr>
      </w:pPr>
      <w:r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>This category can include any digital or print materials aimed at recruiting new members or organising members.</w:t>
      </w:r>
      <w:r w:rsidR="001374E3"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 xml:space="preserve"> Entries can be in the form of printed materials, dedicated websites, digital actions</w:t>
      </w:r>
      <w:r w:rsidR="00B90C65"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>, videos</w:t>
      </w:r>
      <w:r w:rsidR="001374E3"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 xml:space="preserve"> or similar, but must be aimed at  members</w:t>
      </w:r>
      <w:r w:rsidR="58F3C8F9"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 xml:space="preserve"> or potential members</w:t>
      </w:r>
      <w:r w:rsidR="001374E3"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>.</w:t>
      </w:r>
    </w:p>
    <w:p w14:paraId="11650B77" w14:textId="77777777" w:rsidR="00E74173" w:rsidRPr="00183271" w:rsidRDefault="00E74173" w:rsidP="00E74173">
      <w:pPr>
        <w:rPr>
          <w:rFonts w:ascii="Segoe UI" w:eastAsia="Arial Unicode MS" w:hAnsi="Segoe UI" w:cs="Segoe UI"/>
        </w:rPr>
      </w:pPr>
    </w:p>
    <w:p w14:paraId="2049565D" w14:textId="77777777" w:rsidR="009E1FE3" w:rsidRPr="00183271" w:rsidRDefault="009E1FE3" w:rsidP="00E74173">
      <w:pPr>
        <w:pStyle w:val="Heading2"/>
        <w:rPr>
          <w:rFonts w:ascii="Segoe UI" w:eastAsia="Arial Unicode MS" w:hAnsi="Segoe UI" w:cs="Segoe UI"/>
          <w:b w:val="0"/>
          <w:bCs w:val="0"/>
          <w:sz w:val="22"/>
          <w:szCs w:val="22"/>
        </w:rPr>
      </w:pPr>
      <w:r w:rsidRPr="00183271">
        <w:rPr>
          <w:rFonts w:ascii="Segoe UI" w:eastAsia="Arial Unicode MS" w:hAnsi="Segoe UI" w:cs="Segoe UI"/>
          <w:color w:val="C00000"/>
          <w:sz w:val="24"/>
          <w:szCs w:val="24"/>
        </w:rPr>
        <w:t>Category</w:t>
      </w:r>
      <w:r w:rsidRPr="00183271">
        <w:rPr>
          <w:rFonts w:ascii="Segoe UI" w:eastAsia="Arial Unicode MS" w:hAnsi="Segoe UI" w:cs="Segoe UI"/>
          <w:color w:val="C00000"/>
          <w:sz w:val="22"/>
          <w:szCs w:val="22"/>
        </w:rPr>
        <w:t xml:space="preserve"> </w:t>
      </w:r>
      <w:r w:rsidR="00BD68BE" w:rsidRPr="00183271">
        <w:rPr>
          <w:rFonts w:ascii="Segoe UI" w:eastAsia="Arial Unicode MS" w:hAnsi="Segoe UI" w:cs="Segoe UI"/>
          <w:color w:val="C00000"/>
          <w:szCs w:val="28"/>
        </w:rPr>
        <w:t>3</w:t>
      </w:r>
      <w:r w:rsidRPr="00183271">
        <w:rPr>
          <w:rFonts w:ascii="Segoe UI" w:eastAsia="Arial Unicode MS" w:hAnsi="Segoe UI" w:cs="Segoe UI"/>
          <w:color w:val="C00000"/>
          <w:sz w:val="22"/>
          <w:szCs w:val="22"/>
        </w:rPr>
        <w:t>:</w:t>
      </w:r>
      <w:r w:rsidRPr="00183271">
        <w:rPr>
          <w:rFonts w:ascii="Segoe UI" w:eastAsia="Arial Unicode MS" w:hAnsi="Segoe UI" w:cs="Segoe UI"/>
          <w:b w:val="0"/>
          <w:bCs w:val="0"/>
          <w:sz w:val="22"/>
          <w:szCs w:val="22"/>
        </w:rPr>
        <w:t xml:space="preserve"> </w:t>
      </w:r>
      <w:r w:rsidR="00C63446" w:rsidRPr="00183271">
        <w:rPr>
          <w:rFonts w:ascii="Segoe UI" w:eastAsia="Arial Unicode MS" w:hAnsi="Segoe UI" w:cs="Segoe UI"/>
          <w:bCs w:val="0"/>
          <w:sz w:val="24"/>
          <w:szCs w:val="24"/>
        </w:rPr>
        <w:t>B</w:t>
      </w:r>
      <w:r w:rsidRPr="00183271">
        <w:rPr>
          <w:rFonts w:ascii="Segoe UI" w:eastAsia="Arial Unicode MS" w:hAnsi="Segoe UI" w:cs="Segoe UI"/>
          <w:bCs w:val="0"/>
          <w:sz w:val="24"/>
          <w:szCs w:val="24"/>
        </w:rPr>
        <w:t xml:space="preserve">est </w:t>
      </w:r>
      <w:r w:rsidR="007762BF" w:rsidRPr="00183271">
        <w:rPr>
          <w:rFonts w:ascii="Segoe UI" w:eastAsia="Arial Unicode MS" w:hAnsi="Segoe UI" w:cs="Segoe UI"/>
          <w:bCs w:val="0"/>
          <w:sz w:val="24"/>
          <w:szCs w:val="24"/>
        </w:rPr>
        <w:t>communica</w:t>
      </w:r>
      <w:r w:rsidR="00CE5593" w:rsidRPr="00183271">
        <w:rPr>
          <w:rFonts w:ascii="Segoe UI" w:eastAsia="Arial Unicode MS" w:hAnsi="Segoe UI" w:cs="Segoe UI"/>
          <w:bCs w:val="0"/>
          <w:sz w:val="24"/>
          <w:szCs w:val="24"/>
        </w:rPr>
        <w:t>tion</w:t>
      </w:r>
      <w:r w:rsidR="007762BF" w:rsidRPr="00183271">
        <w:rPr>
          <w:rFonts w:ascii="Segoe UI" w:eastAsia="Arial Unicode MS" w:hAnsi="Segoe UI" w:cs="Segoe UI"/>
          <w:bCs w:val="0"/>
          <w:sz w:val="24"/>
          <w:szCs w:val="24"/>
        </w:rPr>
        <w:t xml:space="preserve"> for reps and activists</w:t>
      </w:r>
    </w:p>
    <w:p w14:paraId="4E3807D8" w14:textId="0464D16F" w:rsidR="009E1FE3" w:rsidRPr="00183271" w:rsidRDefault="00E74173">
      <w:pPr>
        <w:rPr>
          <w:rFonts w:ascii="Segoe UI" w:hAnsi="Segoe UI" w:cs="Segoe UI"/>
        </w:rPr>
      </w:pPr>
      <w:r w:rsidRPr="00183271">
        <w:rPr>
          <w:rFonts w:ascii="Segoe UI" w:hAnsi="Segoe UI" w:cs="Segoe UI"/>
        </w:rPr>
        <w:t>The audience must be union reps and/or lay activists. Entries could comprise guidance and advice such as blogs, newsletters, or resources and tools for recruitment or organising.</w:t>
      </w:r>
    </w:p>
    <w:p w14:paraId="514F0721" w14:textId="77777777" w:rsidR="00C21AD6" w:rsidRPr="00183271" w:rsidRDefault="00C21AD6" w:rsidP="00C21AD6">
      <w:pPr>
        <w:rPr>
          <w:rFonts w:ascii="Segoe UI" w:eastAsia="Arial Unicode MS" w:hAnsi="Segoe UI" w:cs="Segoe UI"/>
          <w:sz w:val="22"/>
          <w:szCs w:val="22"/>
        </w:rPr>
      </w:pPr>
    </w:p>
    <w:p w14:paraId="3188792A" w14:textId="6221FE24" w:rsidR="00053366" w:rsidRPr="00183271" w:rsidRDefault="009E1FE3">
      <w:pPr>
        <w:rPr>
          <w:rFonts w:ascii="Segoe UI" w:eastAsia="Arial Unicode MS" w:hAnsi="Segoe UI" w:cs="Segoe UI"/>
          <w:b/>
        </w:rPr>
      </w:pPr>
      <w:r w:rsidRPr="00183271">
        <w:rPr>
          <w:rFonts w:ascii="Segoe UI" w:eastAsia="Arial Unicode MS" w:hAnsi="Segoe UI" w:cs="Segoe UI"/>
          <w:b/>
          <w:bCs/>
          <w:color w:val="C00000"/>
        </w:rPr>
        <w:t>Category</w:t>
      </w:r>
      <w:r w:rsidRPr="00183271">
        <w:rPr>
          <w:rFonts w:ascii="Segoe UI" w:eastAsia="Arial Unicode MS" w:hAnsi="Segoe UI" w:cs="Segoe UI"/>
          <w:b/>
          <w:bCs/>
          <w:color w:val="C00000"/>
          <w:sz w:val="22"/>
          <w:szCs w:val="22"/>
        </w:rPr>
        <w:t xml:space="preserve"> </w:t>
      </w:r>
      <w:r w:rsidR="00BD68BE" w:rsidRPr="00183271">
        <w:rPr>
          <w:rFonts w:ascii="Segoe UI" w:eastAsia="Arial Unicode MS" w:hAnsi="Segoe UI" w:cs="Segoe UI"/>
          <w:b/>
          <w:bCs/>
          <w:color w:val="C00000"/>
          <w:sz w:val="28"/>
          <w:szCs w:val="28"/>
        </w:rPr>
        <w:t>4</w:t>
      </w:r>
      <w:r w:rsidRPr="00183271">
        <w:rPr>
          <w:rFonts w:ascii="Segoe UI" w:eastAsia="Arial Unicode MS" w:hAnsi="Segoe UI" w:cs="Segoe UI"/>
          <w:b/>
          <w:bCs/>
          <w:color w:val="C00000"/>
          <w:sz w:val="22"/>
          <w:szCs w:val="22"/>
        </w:rPr>
        <w:t>:</w:t>
      </w:r>
      <w:r w:rsidRPr="00183271">
        <w:rPr>
          <w:rFonts w:ascii="Segoe UI" w:eastAsia="Arial Unicode MS" w:hAnsi="Segoe UI" w:cs="Segoe UI"/>
          <w:sz w:val="22"/>
          <w:szCs w:val="22"/>
        </w:rPr>
        <w:t xml:space="preserve"> </w:t>
      </w:r>
      <w:r w:rsidR="00C21AD6" w:rsidRPr="00183271">
        <w:rPr>
          <w:rFonts w:ascii="Segoe UI" w:eastAsia="Arial Unicode MS" w:hAnsi="Segoe UI" w:cs="Segoe UI"/>
          <w:b/>
        </w:rPr>
        <w:t>Best campaign communications</w:t>
      </w:r>
    </w:p>
    <w:p w14:paraId="3407CDE0" w14:textId="51395831" w:rsidR="009E1FE3" w:rsidRPr="00183271" w:rsidRDefault="004C4964">
      <w:pPr>
        <w:rPr>
          <w:rFonts w:ascii="Segoe UI" w:eastAsia="Arial Unicode MS" w:hAnsi="Segoe UI" w:cs="Segoe UI"/>
          <w:sz w:val="22"/>
          <w:szCs w:val="22"/>
        </w:rPr>
      </w:pPr>
      <w:r w:rsidRPr="00183271">
        <w:rPr>
          <w:rFonts w:ascii="Segoe UI" w:hAnsi="Segoe UI" w:cs="Segoe UI"/>
        </w:rPr>
        <w:t>Campaigns must have been run within the date range of the competition and could include a mix of offline and digital actions. Judges will seek evidence of a single cohesive campaign, with objectives met creatively and cost-effectively. Campaigns can be political/public, industrial/sectoral, and can be large or small in scale.</w:t>
      </w:r>
    </w:p>
    <w:p w14:paraId="33A2609C" w14:textId="77777777" w:rsidR="004C4964" w:rsidRPr="00183271" w:rsidRDefault="004C4964" w:rsidP="004C4964">
      <w:pPr>
        <w:rPr>
          <w:rFonts w:ascii="Segoe UI" w:eastAsia="Arial Unicode MS" w:hAnsi="Segoe UI" w:cs="Segoe UI"/>
          <w:b/>
          <w:bCs/>
          <w:color w:val="C00000"/>
        </w:rPr>
      </w:pPr>
    </w:p>
    <w:p w14:paraId="6F9A54A6" w14:textId="675CC585" w:rsidR="00053366" w:rsidRPr="00183271" w:rsidRDefault="009E1FE3" w:rsidP="1A31DF45">
      <w:pPr>
        <w:rPr>
          <w:rFonts w:ascii="Segoe UI" w:eastAsia="Arial Unicode MS" w:hAnsi="Segoe UI" w:cs="Segoe UI"/>
          <w:b/>
          <w:bCs/>
          <w:sz w:val="22"/>
          <w:szCs w:val="22"/>
        </w:rPr>
      </w:pPr>
      <w:r w:rsidRPr="00183271">
        <w:rPr>
          <w:rFonts w:ascii="Segoe UI" w:eastAsia="Arial Unicode MS" w:hAnsi="Segoe UI" w:cs="Segoe UI"/>
          <w:b/>
          <w:bCs/>
          <w:color w:val="C00000"/>
        </w:rPr>
        <w:t>Category</w:t>
      </w:r>
      <w:r w:rsidRPr="00183271">
        <w:rPr>
          <w:rFonts w:ascii="Segoe UI" w:eastAsia="Arial Unicode MS" w:hAnsi="Segoe UI" w:cs="Segoe UI"/>
          <w:b/>
          <w:bCs/>
          <w:color w:val="C00000"/>
          <w:sz w:val="22"/>
          <w:szCs w:val="22"/>
        </w:rPr>
        <w:t xml:space="preserve"> </w:t>
      </w:r>
      <w:r w:rsidR="00BD68BE" w:rsidRPr="00183271">
        <w:rPr>
          <w:rFonts w:ascii="Segoe UI" w:eastAsia="Arial Unicode MS" w:hAnsi="Segoe UI" w:cs="Segoe UI"/>
          <w:b/>
          <w:bCs/>
          <w:color w:val="C00000"/>
          <w:sz w:val="28"/>
          <w:szCs w:val="28"/>
        </w:rPr>
        <w:t>5</w:t>
      </w:r>
      <w:r w:rsidRPr="00183271">
        <w:rPr>
          <w:rFonts w:ascii="Segoe UI" w:eastAsia="Arial Unicode MS" w:hAnsi="Segoe UI" w:cs="Segoe UI"/>
          <w:b/>
          <w:bCs/>
          <w:color w:val="C00000"/>
          <w:sz w:val="22"/>
          <w:szCs w:val="22"/>
        </w:rPr>
        <w:t>:</w:t>
      </w:r>
      <w:r w:rsidRPr="00183271">
        <w:rPr>
          <w:rFonts w:ascii="Segoe UI" w:eastAsia="Arial Unicode MS" w:hAnsi="Segoe UI" w:cs="Segoe UI"/>
          <w:sz w:val="22"/>
          <w:szCs w:val="22"/>
        </w:rPr>
        <w:t xml:space="preserve"> </w:t>
      </w:r>
      <w:r w:rsidR="003E77E2" w:rsidRPr="00183271">
        <w:rPr>
          <w:rFonts w:ascii="Segoe UI" w:eastAsia="Arial Unicode MS" w:hAnsi="Segoe UI" w:cs="Segoe UI"/>
          <w:b/>
        </w:rPr>
        <w:t>Best media story</w:t>
      </w:r>
    </w:p>
    <w:p w14:paraId="634EB383" w14:textId="77777777" w:rsidR="003E77E2" w:rsidRPr="003E77E2" w:rsidRDefault="003E77E2" w:rsidP="003E77E2">
      <w:pPr>
        <w:rPr>
          <w:rFonts w:ascii="Segoe UI" w:eastAsia="Arial Unicode MS" w:hAnsi="Segoe UI" w:cs="Segoe UI"/>
          <w:sz w:val="22"/>
          <w:szCs w:val="22"/>
        </w:rPr>
      </w:pPr>
      <w:r w:rsidRPr="003E77E2">
        <w:rPr>
          <w:rFonts w:ascii="Segoe UI" w:eastAsia="Arial Unicode MS" w:hAnsi="Segoe UI" w:cs="Segoe UI"/>
          <w:sz w:val="22"/>
          <w:szCs w:val="22"/>
        </w:rPr>
        <w:t>This category is for a single piece of proactive media work that generated press and/or broadcast coverage. It could be work put out widely in a press release, or an exclusive with a newspaper or broadcaster. It should be aimed at influencing public and political opinion.</w:t>
      </w:r>
    </w:p>
    <w:p w14:paraId="49298BD7" w14:textId="4C2CAD0D" w:rsidR="476FB4A3" w:rsidRPr="00183271" w:rsidRDefault="476FB4A3" w:rsidP="476FB4A3">
      <w:pPr>
        <w:rPr>
          <w:rFonts w:ascii="Segoe UI" w:eastAsia="Arial Unicode MS" w:hAnsi="Segoe UI" w:cs="Segoe UI"/>
          <w:sz w:val="22"/>
          <w:szCs w:val="22"/>
        </w:rPr>
      </w:pPr>
    </w:p>
    <w:p w14:paraId="6F88E865" w14:textId="1723AE08" w:rsidR="73630874" w:rsidRPr="00183271" w:rsidRDefault="73630874" w:rsidP="476FB4A3">
      <w:pPr>
        <w:rPr>
          <w:rFonts w:ascii="Segoe UI" w:eastAsia="Arial Unicode MS" w:hAnsi="Segoe UI" w:cs="Segoe UI"/>
          <w:b/>
        </w:rPr>
      </w:pPr>
      <w:r w:rsidRPr="00183271">
        <w:rPr>
          <w:rFonts w:ascii="Segoe UI" w:eastAsia="Arial Unicode MS" w:hAnsi="Segoe UI" w:cs="Segoe UI"/>
          <w:b/>
          <w:bCs/>
          <w:color w:val="C00000"/>
        </w:rPr>
        <w:t>C</w:t>
      </w:r>
      <w:r w:rsidR="24ECA1D4" w:rsidRPr="00183271">
        <w:rPr>
          <w:rFonts w:ascii="Segoe UI" w:eastAsia="Arial Unicode MS" w:hAnsi="Segoe UI" w:cs="Segoe UI"/>
          <w:b/>
          <w:bCs/>
          <w:color w:val="C00000"/>
        </w:rPr>
        <w:t>a</w:t>
      </w:r>
      <w:r w:rsidRPr="00183271">
        <w:rPr>
          <w:rFonts w:ascii="Segoe UI" w:eastAsia="Arial Unicode MS" w:hAnsi="Segoe UI" w:cs="Segoe UI"/>
          <w:b/>
          <w:bCs/>
          <w:color w:val="C00000"/>
        </w:rPr>
        <w:t>tegory 6</w:t>
      </w:r>
      <w:r w:rsidRPr="00183271">
        <w:rPr>
          <w:rFonts w:ascii="Segoe UI" w:eastAsia="Arial Unicode MS" w:hAnsi="Segoe UI" w:cs="Segoe UI"/>
          <w:sz w:val="22"/>
          <w:szCs w:val="22"/>
        </w:rPr>
        <w:t>:</w:t>
      </w:r>
      <w:r w:rsidR="0B2DBCC1" w:rsidRPr="00183271">
        <w:rPr>
          <w:rFonts w:ascii="Segoe UI" w:eastAsia="Arial Unicode MS" w:hAnsi="Segoe UI" w:cs="Segoe UI"/>
          <w:sz w:val="22"/>
          <w:szCs w:val="22"/>
        </w:rPr>
        <w:t xml:space="preserve"> </w:t>
      </w:r>
      <w:r w:rsidR="003E77E2" w:rsidRPr="00183271">
        <w:rPr>
          <w:rFonts w:ascii="Segoe UI" w:eastAsia="Arial Unicode MS" w:hAnsi="Segoe UI" w:cs="Segoe UI"/>
          <w:b/>
        </w:rPr>
        <w:t>Best use of social media</w:t>
      </w:r>
    </w:p>
    <w:p w14:paraId="213F24F2" w14:textId="77777777" w:rsidR="003E77E2" w:rsidRPr="003E77E2" w:rsidRDefault="003E77E2" w:rsidP="003E77E2">
      <w:pPr>
        <w:rPr>
          <w:rFonts w:ascii="Segoe UI" w:eastAsia="Arial Unicode MS" w:hAnsi="Segoe UI" w:cs="Segoe UI"/>
          <w:b/>
          <w:bCs/>
          <w:sz w:val="22"/>
          <w:szCs w:val="22"/>
        </w:rPr>
      </w:pPr>
      <w:r w:rsidRPr="003E77E2">
        <w:rPr>
          <w:rFonts w:ascii="Segoe UI" w:eastAsia="Arial Unicode MS" w:hAnsi="Segoe UI" w:cs="Segoe UI"/>
          <w:sz w:val="22"/>
          <w:szCs w:val="22"/>
        </w:rPr>
        <w:t>This category can include any social media communications. Entries can be a standalone social media communication or a series of linked communications on one or more platforms/channels. Judges will seek evidence of impact.</w:t>
      </w:r>
    </w:p>
    <w:p w14:paraId="011CA73B" w14:textId="72FA7441" w:rsidR="476FB4A3" w:rsidRPr="00183271" w:rsidRDefault="476FB4A3" w:rsidP="476FB4A3">
      <w:pPr>
        <w:rPr>
          <w:rFonts w:ascii="Segoe UI" w:eastAsia="Arial Unicode MS" w:hAnsi="Segoe UI" w:cs="Segoe UI"/>
          <w:sz w:val="22"/>
          <w:szCs w:val="22"/>
        </w:rPr>
      </w:pPr>
    </w:p>
    <w:sectPr w:rsidR="476FB4A3" w:rsidRPr="00183271" w:rsidSect="0013603C">
      <w:pgSz w:w="11906" w:h="16838" w:code="9"/>
      <w:pgMar w:top="142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30E7"/>
    <w:multiLevelType w:val="hybridMultilevel"/>
    <w:tmpl w:val="1FDEE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9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DA"/>
    <w:rsid w:val="00027E4A"/>
    <w:rsid w:val="00053366"/>
    <w:rsid w:val="000D7A3E"/>
    <w:rsid w:val="00113220"/>
    <w:rsid w:val="00120710"/>
    <w:rsid w:val="0013603C"/>
    <w:rsid w:val="001374E3"/>
    <w:rsid w:val="00162238"/>
    <w:rsid w:val="00183271"/>
    <w:rsid w:val="001B2AF1"/>
    <w:rsid w:val="001F3DD5"/>
    <w:rsid w:val="001F4E08"/>
    <w:rsid w:val="00215FD8"/>
    <w:rsid w:val="0022484D"/>
    <w:rsid w:val="002259AA"/>
    <w:rsid w:val="0029246E"/>
    <w:rsid w:val="002D227F"/>
    <w:rsid w:val="002E6874"/>
    <w:rsid w:val="00306B56"/>
    <w:rsid w:val="00312BF0"/>
    <w:rsid w:val="0033723E"/>
    <w:rsid w:val="003A37A3"/>
    <w:rsid w:val="003B5710"/>
    <w:rsid w:val="003E77E2"/>
    <w:rsid w:val="00450D2F"/>
    <w:rsid w:val="00471F67"/>
    <w:rsid w:val="004861A6"/>
    <w:rsid w:val="004C4964"/>
    <w:rsid w:val="004E0C9C"/>
    <w:rsid w:val="00504A21"/>
    <w:rsid w:val="00507B42"/>
    <w:rsid w:val="00516CB3"/>
    <w:rsid w:val="0052170F"/>
    <w:rsid w:val="005B266B"/>
    <w:rsid w:val="005E46D8"/>
    <w:rsid w:val="005F0DA3"/>
    <w:rsid w:val="006204C4"/>
    <w:rsid w:val="0063469E"/>
    <w:rsid w:val="0065063D"/>
    <w:rsid w:val="006669A7"/>
    <w:rsid w:val="006E2A9E"/>
    <w:rsid w:val="006E394E"/>
    <w:rsid w:val="006E725D"/>
    <w:rsid w:val="00753246"/>
    <w:rsid w:val="0075767C"/>
    <w:rsid w:val="00760646"/>
    <w:rsid w:val="007762BF"/>
    <w:rsid w:val="0078445A"/>
    <w:rsid w:val="007C227F"/>
    <w:rsid w:val="007E681F"/>
    <w:rsid w:val="008440F5"/>
    <w:rsid w:val="00852337"/>
    <w:rsid w:val="008E6D6A"/>
    <w:rsid w:val="008F26BB"/>
    <w:rsid w:val="00920CEF"/>
    <w:rsid w:val="009C2670"/>
    <w:rsid w:val="009D0757"/>
    <w:rsid w:val="009E1FE3"/>
    <w:rsid w:val="00A15382"/>
    <w:rsid w:val="00A620A8"/>
    <w:rsid w:val="00A75AB2"/>
    <w:rsid w:val="00AE0D46"/>
    <w:rsid w:val="00B90C65"/>
    <w:rsid w:val="00BC3ACB"/>
    <w:rsid w:val="00BD68BE"/>
    <w:rsid w:val="00C21AD6"/>
    <w:rsid w:val="00C25910"/>
    <w:rsid w:val="00C63446"/>
    <w:rsid w:val="00CE5593"/>
    <w:rsid w:val="00CE55D7"/>
    <w:rsid w:val="00CF699B"/>
    <w:rsid w:val="00D17EBC"/>
    <w:rsid w:val="00D5797D"/>
    <w:rsid w:val="00DB5D72"/>
    <w:rsid w:val="00DD3353"/>
    <w:rsid w:val="00E1492C"/>
    <w:rsid w:val="00E46254"/>
    <w:rsid w:val="00E6264D"/>
    <w:rsid w:val="00E74173"/>
    <w:rsid w:val="00ED082F"/>
    <w:rsid w:val="00EF6FB4"/>
    <w:rsid w:val="00F10519"/>
    <w:rsid w:val="00F452F2"/>
    <w:rsid w:val="00F457DA"/>
    <w:rsid w:val="00F61F28"/>
    <w:rsid w:val="01937CF6"/>
    <w:rsid w:val="05F8A85B"/>
    <w:rsid w:val="06C3D25F"/>
    <w:rsid w:val="085FA2C0"/>
    <w:rsid w:val="0B2DBCC1"/>
    <w:rsid w:val="0D94A5CF"/>
    <w:rsid w:val="10A4A2F6"/>
    <w:rsid w:val="15D4BFAD"/>
    <w:rsid w:val="1A31DF45"/>
    <w:rsid w:val="2457825C"/>
    <w:rsid w:val="24ECA1D4"/>
    <w:rsid w:val="2CE1E7C0"/>
    <w:rsid w:val="2D6A47F2"/>
    <w:rsid w:val="33E1AE1F"/>
    <w:rsid w:val="353FD512"/>
    <w:rsid w:val="3980E7AC"/>
    <w:rsid w:val="3B5068C6"/>
    <w:rsid w:val="454CADD0"/>
    <w:rsid w:val="476FB4A3"/>
    <w:rsid w:val="4A5BEE82"/>
    <w:rsid w:val="4A75549A"/>
    <w:rsid w:val="4D26C9EE"/>
    <w:rsid w:val="4FBB20A5"/>
    <w:rsid w:val="51D7D8A3"/>
    <w:rsid w:val="534491EC"/>
    <w:rsid w:val="541C5DBA"/>
    <w:rsid w:val="58F3C8F9"/>
    <w:rsid w:val="5C6E8CFC"/>
    <w:rsid w:val="650CF540"/>
    <w:rsid w:val="66BBB0E7"/>
    <w:rsid w:val="691CA59B"/>
    <w:rsid w:val="6B9F0745"/>
    <w:rsid w:val="6CFEDEC8"/>
    <w:rsid w:val="72256699"/>
    <w:rsid w:val="735DE194"/>
    <w:rsid w:val="73630874"/>
    <w:rsid w:val="74F9B1F5"/>
    <w:rsid w:val="79D48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30082"/>
  <w15:chartTrackingRefBased/>
  <w15:docId w15:val="{2FD03F84-D971-40A8-9357-6C32B64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55" w:hAnsi="Frutiger 55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sz w:val="28"/>
      <w:szCs w:val="20"/>
    </w:rPr>
  </w:style>
  <w:style w:type="paragraph" w:styleId="BodyText">
    <w:name w:val="Body Text"/>
    <w:basedOn w:val="Normal"/>
    <w:semiHidden/>
    <w:rPr>
      <w:sz w:val="36"/>
      <w:szCs w:val="20"/>
    </w:rPr>
  </w:style>
  <w:style w:type="character" w:styleId="CommentReference">
    <w:name w:val="annotation reference"/>
    <w:uiPriority w:val="99"/>
    <w:semiHidden/>
    <w:unhideWhenUsed/>
    <w:rsid w:val="001F4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4E08"/>
    <w:rPr>
      <w:rFonts w:ascii="Frutiger 55" w:hAnsi="Frutiger 5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4E08"/>
    <w:rPr>
      <w:rFonts w:ascii="Frutiger 55" w:hAnsi="Frutiger 55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4E0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75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b0185bf1-acfb-4133-b808-f50586b6138d">
      <Terms xmlns="http://schemas.microsoft.com/office/infopath/2007/PartnerControls"/>
    </lcf76f155ced4ddcb4097134ff3c332f>
    <SharedWithUsers xmlns="2fdaabec-2277-4d62-8c59-d3ae14d13a00">
      <UserInfo>
        <DisplayName>Rob Sanders</DisplayName>
        <AccountId>54</AccountId>
        <AccountType/>
      </UserInfo>
      <UserInfo>
        <DisplayName>Daniel Shannon-Hughes</DisplayName>
        <AccountId>864</AccountId>
        <AccountType/>
      </UserInfo>
      <UserInfo>
        <DisplayName>Tim Nichols</DisplayName>
        <AccountId>30</AccountId>
        <AccountType/>
      </UserInfo>
      <UserInfo>
        <DisplayName>Saskia Murphy</DisplayName>
        <AccountId>451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28755F3746F4FB46E6823234A9327" ma:contentTypeVersion="17" ma:contentTypeDescription="Create a new document." ma:contentTypeScope="" ma:versionID="8c418ddd607a91bb7550dfba85f0b35f">
  <xsd:schema xmlns:xsd="http://www.w3.org/2001/XMLSchema" xmlns:xs="http://www.w3.org/2001/XMLSchema" xmlns:p="http://schemas.microsoft.com/office/2006/metadata/properties" xmlns:ns2="b0185bf1-acfb-4133-b808-f50586b6138d" xmlns:ns3="2fdaabec-2277-4d62-8c59-d3ae14d13a00" xmlns:ns4="4c7089a6-7e34-4da5-8d2b-dd7bb62097c5" targetNamespace="http://schemas.microsoft.com/office/2006/metadata/properties" ma:root="true" ma:fieldsID="0c272bfeb928c4d86763e0be49e81564" ns2:_="" ns3:_="" ns4:_="">
    <xsd:import namespace="b0185bf1-acfb-4133-b808-f50586b6138d"/>
    <xsd:import namespace="2fdaabec-2277-4d62-8c59-d3ae14d13a00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5bf1-acfb-4133-b808-f50586b61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abec-2277-4d62-8c59-d3ae14d13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be098ac-b9e8-4d41-aacb-90e8a9354f51}" ma:internalName="TaxCatchAll" ma:showField="CatchAllData" ma:web="2fdaabec-2277-4d62-8c59-d3ae14d13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3933B-7AE5-440B-8721-B259707EE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11C27-00F4-425E-BD34-EF8AD336420E}">
  <ds:schemaRefs>
    <ds:schemaRef ds:uri="http://schemas.microsoft.com/office/2006/metadata/properties"/>
    <ds:schemaRef ds:uri="http://schemas.microsoft.com/office/infopath/2007/PartnerControls"/>
    <ds:schemaRef ds:uri="4c7089a6-7e34-4da5-8d2b-dd7bb62097c5"/>
    <ds:schemaRef ds:uri="b0185bf1-acfb-4133-b808-f50586b6138d"/>
    <ds:schemaRef ds:uri="2fdaabec-2277-4d62-8c59-d3ae14d13a00"/>
  </ds:schemaRefs>
</ds:datastoreItem>
</file>

<file path=customXml/itemProps3.xml><?xml version="1.0" encoding="utf-8"?>
<ds:datastoreItem xmlns:ds="http://schemas.openxmlformats.org/officeDocument/2006/customXml" ds:itemID="{55883021-8741-4943-B274-283FAF1CD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85bf1-acfb-4133-b808-f50586b6138d"/>
    <ds:schemaRef ds:uri="2fdaabec-2277-4d62-8c59-d3ae14d13a00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2026</Characters>
  <Application>Microsoft Office Word</Application>
  <DocSecurity>0</DocSecurity>
  <Lines>16</Lines>
  <Paragraphs>4</Paragraphs>
  <ScaleCrop>false</ScaleCrop>
  <Company>TUC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6:</dc:title>
  <dc:subject/>
  <dc:creator>PowerM</dc:creator>
  <cp:keywords/>
  <cp:lastModifiedBy>Daniel Shannon-Hughes</cp:lastModifiedBy>
  <cp:revision>37</cp:revision>
  <cp:lastPrinted>2014-01-13T04:20:00Z</cp:lastPrinted>
  <dcterms:created xsi:type="dcterms:W3CDTF">2018-11-22T08:13:00Z</dcterms:created>
  <dcterms:modified xsi:type="dcterms:W3CDTF">2023-01-09T09:35:00Z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0x010100B6B28755F3746F4FB46E6823234A9327</vt:lpwstr>
  </property>
  <property fmtid="{D5CDD505-2E9C-101B-9397-08002B2CF9AE}" pid="3" name="MediaServiceImageTags">
    <vt:lpwstr/>
  </property>
</Properties>
</file>