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99" w:rsidRPr="00284CD7" w:rsidRDefault="003B7799" w:rsidP="006177C0">
      <w:pPr>
        <w:spacing w:after="0" w:line="312" w:lineRule="auto"/>
        <w:ind w:left="2268" w:firstLine="612"/>
        <w:rPr>
          <w:rFonts w:ascii="Arial" w:hAnsi="Arial" w:cs="Arial"/>
          <w:b/>
          <w:bCs/>
        </w:rPr>
      </w:pPr>
      <w:r w:rsidRPr="00284CD7">
        <w:rPr>
          <w:rFonts w:ascii="Arial" w:hAnsi="Arial" w:cs="Arial"/>
          <w:b/>
          <w:bCs/>
        </w:rPr>
        <w:t>The Chartered Society of Physiotherapy</w:t>
      </w:r>
    </w:p>
    <w:p w:rsidR="003B7799" w:rsidRPr="00284CD7" w:rsidRDefault="003B7799" w:rsidP="00A707E4">
      <w:pPr>
        <w:spacing w:after="0" w:line="312" w:lineRule="auto"/>
        <w:jc w:val="center"/>
        <w:rPr>
          <w:rFonts w:ascii="Arial" w:hAnsi="Arial" w:cs="Arial"/>
          <w:b/>
          <w:bCs/>
        </w:rPr>
      </w:pPr>
      <w:r w:rsidRPr="00284CD7">
        <w:rPr>
          <w:rFonts w:ascii="Arial" w:hAnsi="Arial" w:cs="Arial"/>
          <w:b/>
          <w:bCs/>
        </w:rPr>
        <w:t>Job Description</w:t>
      </w:r>
    </w:p>
    <w:p w:rsidR="003B7799" w:rsidRPr="00284CD7" w:rsidRDefault="003B7799" w:rsidP="00A707E4">
      <w:pPr>
        <w:spacing w:after="0" w:line="312" w:lineRule="auto"/>
        <w:rPr>
          <w:rFonts w:ascii="Arial" w:hAnsi="Arial" w:cs="Arial"/>
          <w:b/>
          <w:bCs/>
        </w:rPr>
      </w:pPr>
    </w:p>
    <w:p w:rsidR="003B7799" w:rsidRPr="00E06429" w:rsidRDefault="003B7799" w:rsidP="00B600C3">
      <w:pPr>
        <w:spacing w:after="0" w:line="240" w:lineRule="auto"/>
        <w:rPr>
          <w:rFonts w:ascii="Arial" w:eastAsiaTheme="minorEastAsia" w:hAnsi="Arial" w:cs="Arial"/>
          <w:b/>
          <w:lang w:eastAsia="en-GB"/>
        </w:rPr>
      </w:pPr>
      <w:r w:rsidRPr="00284CD7">
        <w:rPr>
          <w:rFonts w:ascii="Arial" w:hAnsi="Arial" w:cs="Arial"/>
          <w:b/>
          <w:bCs/>
        </w:rPr>
        <w:t>Job Title:</w:t>
      </w:r>
      <w:r w:rsidRPr="00284CD7">
        <w:rPr>
          <w:rFonts w:ascii="Arial" w:hAnsi="Arial" w:cs="Arial"/>
          <w:b/>
          <w:bCs/>
        </w:rPr>
        <w:tab/>
      </w:r>
      <w:r w:rsidRPr="00284CD7">
        <w:rPr>
          <w:rFonts w:ascii="Arial" w:hAnsi="Arial" w:cs="Arial"/>
          <w:bCs/>
        </w:rPr>
        <w:t xml:space="preserve"> </w:t>
      </w:r>
      <w:r>
        <w:rPr>
          <w:rFonts w:ascii="Arial" w:hAnsi="Arial" w:cs="Arial"/>
          <w:bCs/>
        </w:rPr>
        <w:tab/>
        <w:t xml:space="preserve"> </w:t>
      </w:r>
      <w:r w:rsidR="00670A95">
        <w:rPr>
          <w:rFonts w:ascii="Arial" w:hAnsi="Arial" w:cs="Arial"/>
          <w:bCs/>
        </w:rPr>
        <w:t xml:space="preserve"> </w:t>
      </w:r>
      <w:r w:rsidRPr="00E06429">
        <w:rPr>
          <w:rFonts w:ascii="Arial" w:eastAsiaTheme="minorEastAsia" w:hAnsi="Arial" w:cs="Arial"/>
          <w:b/>
          <w:lang w:eastAsia="en-GB"/>
        </w:rPr>
        <w:t xml:space="preserve">Policy </w:t>
      </w:r>
      <w:r w:rsidR="005A3485">
        <w:rPr>
          <w:rFonts w:ascii="Arial" w:eastAsiaTheme="minorEastAsia" w:hAnsi="Arial" w:cs="Arial"/>
          <w:b/>
          <w:lang w:eastAsia="en-GB"/>
        </w:rPr>
        <w:t>Lead</w:t>
      </w:r>
    </w:p>
    <w:p w:rsidR="003B7799" w:rsidRPr="00284CD7" w:rsidRDefault="003B7799" w:rsidP="00B600C3">
      <w:pPr>
        <w:spacing w:after="0" w:line="240" w:lineRule="auto"/>
        <w:rPr>
          <w:rFonts w:ascii="Arial" w:hAnsi="Arial" w:cs="Arial"/>
          <w:b/>
          <w:bCs/>
        </w:rPr>
      </w:pPr>
    </w:p>
    <w:p w:rsidR="003B7799" w:rsidRDefault="003B7799" w:rsidP="00B600C3">
      <w:pPr>
        <w:tabs>
          <w:tab w:val="left" w:pos="2268"/>
        </w:tabs>
        <w:spacing w:after="0" w:line="240" w:lineRule="auto"/>
        <w:rPr>
          <w:rFonts w:ascii="Arial" w:hAnsi="Arial" w:cs="Arial"/>
          <w:b/>
          <w:bCs/>
        </w:rPr>
      </w:pPr>
      <w:r>
        <w:rPr>
          <w:rFonts w:ascii="Arial" w:hAnsi="Arial" w:cs="Arial"/>
          <w:b/>
          <w:bCs/>
        </w:rPr>
        <w:t>Directorate:</w:t>
      </w:r>
      <w:r w:rsidRPr="00284CD7">
        <w:rPr>
          <w:rFonts w:ascii="Arial" w:hAnsi="Arial" w:cs="Arial"/>
          <w:b/>
          <w:bCs/>
        </w:rPr>
        <w:tab/>
      </w:r>
      <w:r>
        <w:rPr>
          <w:rFonts w:ascii="Arial" w:hAnsi="Arial" w:cs="Arial"/>
          <w:b/>
          <w:bCs/>
        </w:rPr>
        <w:t>Strategy, Policy &amp; Engagement</w:t>
      </w:r>
    </w:p>
    <w:p w:rsidR="003B7799" w:rsidRDefault="003B7799" w:rsidP="00B600C3">
      <w:pPr>
        <w:tabs>
          <w:tab w:val="left" w:pos="2268"/>
        </w:tabs>
        <w:spacing w:after="0" w:line="240" w:lineRule="auto"/>
        <w:rPr>
          <w:rFonts w:ascii="Arial" w:hAnsi="Arial" w:cs="Arial"/>
          <w:b/>
          <w:bCs/>
        </w:rPr>
      </w:pPr>
    </w:p>
    <w:p w:rsidR="003B7799" w:rsidRPr="00284CD7" w:rsidRDefault="003B7799" w:rsidP="00B600C3">
      <w:pPr>
        <w:tabs>
          <w:tab w:val="left" w:pos="2268"/>
        </w:tabs>
        <w:spacing w:after="0" w:line="240" w:lineRule="auto"/>
        <w:rPr>
          <w:rFonts w:ascii="Arial" w:hAnsi="Arial" w:cs="Arial"/>
          <w:b/>
          <w:bCs/>
        </w:rPr>
      </w:pPr>
      <w:r w:rsidRPr="00284CD7">
        <w:rPr>
          <w:rFonts w:ascii="Arial" w:hAnsi="Arial" w:cs="Arial"/>
          <w:b/>
          <w:bCs/>
        </w:rPr>
        <w:t>Team:</w:t>
      </w:r>
      <w:r w:rsidRPr="00284CD7">
        <w:rPr>
          <w:rFonts w:ascii="Arial" w:hAnsi="Arial" w:cs="Arial"/>
          <w:b/>
          <w:bCs/>
        </w:rPr>
        <w:tab/>
      </w:r>
      <w:r>
        <w:rPr>
          <w:rFonts w:ascii="Arial" w:hAnsi="Arial" w:cs="Arial"/>
          <w:b/>
          <w:bCs/>
        </w:rPr>
        <w:t>Policy</w:t>
      </w:r>
    </w:p>
    <w:p w:rsidR="003B7799" w:rsidRPr="00284CD7" w:rsidRDefault="003B7799" w:rsidP="00B600C3">
      <w:pPr>
        <w:spacing w:after="0" w:line="240" w:lineRule="auto"/>
        <w:rPr>
          <w:rFonts w:ascii="Arial" w:hAnsi="Arial" w:cs="Arial"/>
          <w:b/>
          <w:bCs/>
        </w:rPr>
      </w:pPr>
    </w:p>
    <w:p w:rsidR="003B7799" w:rsidRPr="00284CD7" w:rsidRDefault="003B7799" w:rsidP="00B600C3">
      <w:pPr>
        <w:tabs>
          <w:tab w:val="left" w:pos="720"/>
          <w:tab w:val="left" w:pos="1440"/>
          <w:tab w:val="left" w:pos="2268"/>
          <w:tab w:val="center" w:pos="5102"/>
        </w:tabs>
        <w:spacing w:after="0" w:line="240" w:lineRule="auto"/>
        <w:rPr>
          <w:rFonts w:ascii="Arial" w:hAnsi="Arial" w:cs="Arial"/>
          <w:b/>
          <w:bCs/>
        </w:rPr>
      </w:pPr>
      <w:r w:rsidRPr="00284CD7">
        <w:rPr>
          <w:rFonts w:ascii="Arial" w:hAnsi="Arial" w:cs="Arial"/>
          <w:b/>
          <w:bCs/>
        </w:rPr>
        <w:t>Grade:</w:t>
      </w:r>
      <w:r w:rsidRPr="00284CD7">
        <w:rPr>
          <w:rFonts w:ascii="Arial" w:hAnsi="Arial" w:cs="Arial"/>
          <w:b/>
          <w:bCs/>
        </w:rPr>
        <w:tab/>
      </w:r>
      <w:r w:rsidRPr="00284CD7">
        <w:rPr>
          <w:rFonts w:ascii="Arial" w:hAnsi="Arial" w:cs="Arial"/>
          <w:b/>
          <w:bCs/>
        </w:rPr>
        <w:tab/>
      </w:r>
      <w:r w:rsidRPr="00284CD7">
        <w:rPr>
          <w:rFonts w:ascii="Arial" w:hAnsi="Arial" w:cs="Arial"/>
          <w:b/>
          <w:bCs/>
        </w:rPr>
        <w:tab/>
      </w:r>
      <w:r w:rsidR="00A87EED">
        <w:rPr>
          <w:rFonts w:ascii="Arial" w:hAnsi="Arial" w:cs="Arial"/>
          <w:b/>
          <w:bCs/>
        </w:rPr>
        <w:t>6</w:t>
      </w:r>
    </w:p>
    <w:p w:rsidR="003B7799" w:rsidRPr="00284CD7" w:rsidRDefault="003B7799" w:rsidP="00B600C3">
      <w:pPr>
        <w:spacing w:after="0" w:line="240" w:lineRule="auto"/>
        <w:rPr>
          <w:rFonts w:ascii="Arial" w:hAnsi="Arial" w:cs="Arial"/>
          <w:b/>
          <w:bCs/>
        </w:rPr>
      </w:pPr>
    </w:p>
    <w:p w:rsidR="003B7799" w:rsidRPr="00284CD7" w:rsidRDefault="003B7799" w:rsidP="00B600C3">
      <w:pPr>
        <w:tabs>
          <w:tab w:val="left" w:pos="2268"/>
        </w:tabs>
        <w:spacing w:after="0" w:line="240" w:lineRule="auto"/>
        <w:rPr>
          <w:rFonts w:ascii="Arial" w:hAnsi="Arial" w:cs="Arial"/>
          <w:b/>
          <w:bCs/>
          <w:i/>
        </w:rPr>
      </w:pPr>
      <w:r w:rsidRPr="00284CD7">
        <w:rPr>
          <w:rFonts w:ascii="Arial" w:hAnsi="Arial" w:cs="Arial"/>
          <w:b/>
          <w:bCs/>
        </w:rPr>
        <w:t>Hours:</w:t>
      </w:r>
      <w:r w:rsidRPr="00284CD7">
        <w:rPr>
          <w:rFonts w:ascii="Arial" w:hAnsi="Arial" w:cs="Arial"/>
          <w:b/>
          <w:bCs/>
        </w:rPr>
        <w:tab/>
      </w:r>
      <w:r w:rsidRPr="001E3851">
        <w:rPr>
          <w:rFonts w:ascii="Arial" w:hAnsi="Arial" w:cs="Arial"/>
          <w:bCs/>
        </w:rPr>
        <w:t>Full time</w:t>
      </w:r>
      <w:r w:rsidRPr="00284CD7">
        <w:rPr>
          <w:rFonts w:ascii="Arial" w:hAnsi="Arial" w:cs="Arial"/>
          <w:bCs/>
          <w:i/>
        </w:rPr>
        <w:t xml:space="preserve"> </w:t>
      </w:r>
    </w:p>
    <w:p w:rsidR="003B7799" w:rsidRPr="00284CD7" w:rsidRDefault="003B7799" w:rsidP="00B600C3">
      <w:pPr>
        <w:spacing w:after="0" w:line="240" w:lineRule="auto"/>
        <w:rPr>
          <w:rFonts w:ascii="Arial" w:hAnsi="Arial" w:cs="Arial"/>
          <w:b/>
          <w:bCs/>
        </w:rPr>
      </w:pPr>
    </w:p>
    <w:p w:rsidR="003B7799" w:rsidRPr="00284CD7" w:rsidRDefault="003B7799" w:rsidP="00B600C3">
      <w:pPr>
        <w:tabs>
          <w:tab w:val="left" w:pos="2268"/>
        </w:tabs>
        <w:spacing w:after="0" w:line="240" w:lineRule="auto"/>
        <w:rPr>
          <w:rFonts w:ascii="Arial" w:hAnsi="Arial" w:cs="Arial"/>
          <w:bCs/>
          <w:i/>
        </w:rPr>
      </w:pPr>
      <w:r w:rsidRPr="00284CD7">
        <w:rPr>
          <w:rFonts w:ascii="Arial" w:hAnsi="Arial" w:cs="Arial"/>
          <w:b/>
          <w:bCs/>
        </w:rPr>
        <w:t xml:space="preserve">Accountable to: </w:t>
      </w:r>
      <w:r w:rsidRPr="00284CD7">
        <w:rPr>
          <w:rFonts w:ascii="Arial" w:hAnsi="Arial" w:cs="Arial"/>
          <w:b/>
          <w:bCs/>
        </w:rPr>
        <w:tab/>
      </w:r>
      <w:r w:rsidRPr="00E423A1">
        <w:rPr>
          <w:rFonts w:ascii="Arial" w:hAnsi="Arial" w:cs="Arial"/>
          <w:b/>
          <w:bCs/>
        </w:rPr>
        <w:t>Head of Policy</w:t>
      </w:r>
    </w:p>
    <w:p w:rsidR="003B7799" w:rsidRPr="00284CD7" w:rsidRDefault="003B7799" w:rsidP="00B600C3">
      <w:pPr>
        <w:spacing w:after="0" w:line="240" w:lineRule="auto"/>
        <w:rPr>
          <w:rFonts w:ascii="Arial" w:hAnsi="Arial" w:cs="Arial"/>
          <w:b/>
          <w:bCs/>
          <w:i/>
          <w:iCs/>
        </w:rPr>
      </w:pPr>
    </w:p>
    <w:p w:rsidR="003B7799" w:rsidRPr="00284CD7" w:rsidRDefault="003B7799" w:rsidP="00B600C3">
      <w:pPr>
        <w:tabs>
          <w:tab w:val="left" w:pos="2268"/>
        </w:tabs>
        <w:spacing w:after="0" w:line="240" w:lineRule="auto"/>
        <w:rPr>
          <w:rFonts w:ascii="Arial" w:hAnsi="Arial" w:cs="Arial"/>
          <w:b/>
          <w:bCs/>
          <w:i/>
          <w:iCs/>
        </w:rPr>
      </w:pPr>
      <w:r w:rsidRPr="00284CD7">
        <w:rPr>
          <w:rFonts w:ascii="Arial" w:hAnsi="Arial" w:cs="Arial"/>
          <w:b/>
          <w:bCs/>
        </w:rPr>
        <w:t>Responsible for</w:t>
      </w:r>
      <w:r w:rsidRPr="00284CD7">
        <w:rPr>
          <w:rFonts w:ascii="Arial" w:hAnsi="Arial" w:cs="Arial"/>
          <w:b/>
          <w:bCs/>
          <w:i/>
          <w:iCs/>
        </w:rPr>
        <w:t xml:space="preserve">: </w:t>
      </w:r>
      <w:r w:rsidRPr="00284CD7">
        <w:rPr>
          <w:rFonts w:ascii="Arial" w:hAnsi="Arial" w:cs="Arial"/>
          <w:bCs/>
          <w:iCs/>
        </w:rPr>
        <w:tab/>
      </w:r>
      <w:proofErr w:type="gramStart"/>
      <w:r>
        <w:rPr>
          <w:rFonts w:ascii="Arial" w:hAnsi="Arial" w:cs="Arial"/>
          <w:bCs/>
          <w:i/>
          <w:iCs/>
        </w:rPr>
        <w:t>n/a</w:t>
      </w:r>
      <w:proofErr w:type="gramEnd"/>
    </w:p>
    <w:p w:rsidR="003B7799" w:rsidRPr="00284CD7" w:rsidRDefault="003B7799" w:rsidP="00B600C3">
      <w:pPr>
        <w:spacing w:after="0" w:line="240" w:lineRule="auto"/>
        <w:rPr>
          <w:rFonts w:ascii="Arial" w:hAnsi="Arial" w:cs="Arial"/>
          <w:b/>
          <w:bCs/>
        </w:rPr>
      </w:pPr>
    </w:p>
    <w:p w:rsidR="003B7799" w:rsidRDefault="00A707E4" w:rsidP="00A707E4">
      <w:pPr>
        <w:spacing w:after="0" w:line="312" w:lineRule="auto"/>
        <w:rPr>
          <w:rFonts w:ascii="Arial" w:hAnsi="Arial" w:cs="Arial"/>
          <w:b/>
          <w:bCs/>
          <w:u w:val="single"/>
        </w:rPr>
      </w:pPr>
      <w:r>
        <w:rPr>
          <w:rFonts w:ascii="Arial" w:hAnsi="Arial" w:cs="Arial"/>
          <w:b/>
          <w:bCs/>
          <w:u w:val="single"/>
        </w:rPr>
        <w:t>Main p</w:t>
      </w:r>
      <w:r w:rsidR="003B7799" w:rsidRPr="00284CD7">
        <w:rPr>
          <w:rFonts w:ascii="Arial" w:hAnsi="Arial" w:cs="Arial"/>
          <w:b/>
          <w:bCs/>
          <w:u w:val="single"/>
        </w:rPr>
        <w:t>urpose of the post:</w:t>
      </w:r>
    </w:p>
    <w:p w:rsidR="00B600C3" w:rsidRDefault="00B600C3" w:rsidP="00A707E4">
      <w:pPr>
        <w:spacing w:after="0" w:line="312" w:lineRule="auto"/>
        <w:rPr>
          <w:rFonts w:ascii="Arial" w:eastAsiaTheme="minorEastAsia" w:hAnsi="Arial" w:cs="Arial"/>
          <w:lang w:eastAsia="en-GB"/>
        </w:rPr>
      </w:pPr>
    </w:p>
    <w:p w:rsidR="003B7799" w:rsidRPr="00E06429" w:rsidRDefault="003B7799" w:rsidP="00A707E4">
      <w:pPr>
        <w:spacing w:after="0" w:line="312" w:lineRule="auto"/>
        <w:rPr>
          <w:rFonts w:ascii="Arial" w:eastAsiaTheme="minorEastAsia" w:hAnsi="Arial" w:cs="Arial"/>
          <w:lang w:eastAsia="en-GB"/>
        </w:rPr>
      </w:pPr>
      <w:r w:rsidRPr="00E06429">
        <w:rPr>
          <w:rFonts w:ascii="Arial" w:eastAsiaTheme="minorEastAsia" w:hAnsi="Arial" w:cs="Arial"/>
          <w:lang w:eastAsia="en-GB"/>
        </w:rPr>
        <w:t xml:space="preserve">To provide policy analysis, information and </w:t>
      </w:r>
      <w:r w:rsidR="002971DD">
        <w:rPr>
          <w:rFonts w:ascii="Arial" w:eastAsiaTheme="minorEastAsia" w:hAnsi="Arial" w:cs="Arial"/>
          <w:lang w:eastAsia="en-GB"/>
        </w:rPr>
        <w:t>data</w:t>
      </w:r>
      <w:r w:rsidRPr="00E06429">
        <w:rPr>
          <w:rFonts w:ascii="Arial" w:eastAsiaTheme="minorEastAsia" w:hAnsi="Arial" w:cs="Arial"/>
          <w:lang w:eastAsia="en-GB"/>
        </w:rPr>
        <w:t xml:space="preserve"> to support</w:t>
      </w:r>
      <w:r w:rsidR="00A707E4">
        <w:rPr>
          <w:rFonts w:ascii="Arial" w:eastAsiaTheme="minorEastAsia" w:hAnsi="Arial" w:cs="Arial"/>
          <w:lang w:eastAsia="en-GB"/>
        </w:rPr>
        <w:t xml:space="preserve"> evidenced-based</w:t>
      </w:r>
      <w:r w:rsidRPr="00E06429">
        <w:rPr>
          <w:rFonts w:ascii="Arial" w:eastAsiaTheme="minorEastAsia" w:hAnsi="Arial" w:cs="Arial"/>
          <w:lang w:eastAsia="en-GB"/>
        </w:rPr>
        <w:t xml:space="preserve"> policy development.</w:t>
      </w:r>
      <w:r w:rsidR="00A707E4">
        <w:rPr>
          <w:rFonts w:ascii="Arial" w:eastAsiaTheme="minorEastAsia" w:hAnsi="Arial" w:cs="Arial"/>
          <w:lang w:eastAsia="en-GB"/>
        </w:rPr>
        <w:t xml:space="preserve"> To work with colleagues across the CSP to influence</w:t>
      </w:r>
      <w:r w:rsidR="002971DD">
        <w:rPr>
          <w:rFonts w:ascii="Arial" w:eastAsiaTheme="minorEastAsia" w:hAnsi="Arial" w:cs="Arial"/>
          <w:lang w:eastAsia="en-GB"/>
        </w:rPr>
        <w:t xml:space="preserve"> public policy, working in close collaboration with the </w:t>
      </w:r>
      <w:r w:rsidR="00874FCE">
        <w:rPr>
          <w:rFonts w:ascii="Arial" w:eastAsiaTheme="minorEastAsia" w:hAnsi="Arial" w:cs="Arial"/>
          <w:lang w:eastAsia="en-GB"/>
        </w:rPr>
        <w:t>CSP Public Affairs Lead</w:t>
      </w:r>
    </w:p>
    <w:p w:rsidR="00A707E4" w:rsidRDefault="00A707E4" w:rsidP="00A707E4">
      <w:pPr>
        <w:spacing w:after="0" w:line="312" w:lineRule="auto"/>
        <w:rPr>
          <w:rFonts w:ascii="Arial" w:hAnsi="Arial" w:cs="Arial"/>
          <w:b/>
          <w:bCs/>
          <w:u w:val="single"/>
        </w:rPr>
      </w:pPr>
    </w:p>
    <w:p w:rsidR="003B7799" w:rsidRDefault="003B7799" w:rsidP="00A707E4">
      <w:pPr>
        <w:spacing w:after="0" w:line="312" w:lineRule="auto"/>
        <w:rPr>
          <w:rFonts w:ascii="Arial" w:hAnsi="Arial" w:cs="Arial"/>
          <w:b/>
          <w:bCs/>
          <w:i/>
        </w:rPr>
      </w:pPr>
      <w:r w:rsidRPr="00284CD7">
        <w:rPr>
          <w:rFonts w:ascii="Arial" w:hAnsi="Arial" w:cs="Arial"/>
          <w:b/>
          <w:bCs/>
          <w:u w:val="single"/>
        </w:rPr>
        <w:t>Main duties and responsibilities:</w:t>
      </w:r>
    </w:p>
    <w:p w:rsidR="003B7799" w:rsidRPr="00DA67BD" w:rsidRDefault="003B7799" w:rsidP="00A707E4">
      <w:pPr>
        <w:spacing w:after="0" w:line="312" w:lineRule="auto"/>
        <w:rPr>
          <w:rFonts w:ascii="Arial" w:hAnsi="Arial" w:cs="Arial"/>
          <w:b/>
          <w:bCs/>
          <w:u w:val="single"/>
        </w:rPr>
      </w:pPr>
      <w:r w:rsidRPr="00DA67BD">
        <w:rPr>
          <w:rFonts w:ascii="Arial" w:hAnsi="Arial" w:cs="Arial"/>
          <w:b/>
          <w:bCs/>
          <w:i/>
        </w:rPr>
        <w:t xml:space="preserve"> </w:t>
      </w:r>
    </w:p>
    <w:tbl>
      <w:tblPr>
        <w:tblW w:w="10420"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603"/>
      </w:tblGrid>
      <w:tr w:rsidR="003B7799" w:rsidRPr="00284CD7" w:rsidTr="003529DE">
        <w:tc>
          <w:tcPr>
            <w:tcW w:w="817" w:type="dxa"/>
          </w:tcPr>
          <w:p w:rsidR="003B7799" w:rsidRPr="00284CD7" w:rsidRDefault="003B7799" w:rsidP="00A707E4">
            <w:pPr>
              <w:pStyle w:val="BodyText"/>
              <w:spacing w:line="312" w:lineRule="auto"/>
              <w:jc w:val="both"/>
              <w:rPr>
                <w:rFonts w:ascii="Arial" w:hAnsi="Arial" w:cs="Arial"/>
                <w:b/>
                <w:sz w:val="22"/>
                <w:szCs w:val="22"/>
              </w:rPr>
            </w:pPr>
            <w:r w:rsidRPr="00284CD7">
              <w:rPr>
                <w:rFonts w:ascii="Arial" w:hAnsi="Arial" w:cs="Arial"/>
                <w:b/>
                <w:sz w:val="22"/>
                <w:szCs w:val="22"/>
              </w:rPr>
              <w:t>1.</w:t>
            </w:r>
          </w:p>
          <w:p w:rsidR="003B7799" w:rsidRPr="00284CD7" w:rsidRDefault="003B7799" w:rsidP="00A707E4">
            <w:pPr>
              <w:pStyle w:val="BodyText"/>
              <w:spacing w:line="312" w:lineRule="auto"/>
              <w:jc w:val="both"/>
              <w:rPr>
                <w:rFonts w:ascii="Arial" w:hAnsi="Arial" w:cs="Arial"/>
                <w:b/>
                <w:bCs/>
                <w:sz w:val="22"/>
                <w:szCs w:val="22"/>
              </w:rPr>
            </w:pPr>
          </w:p>
        </w:tc>
        <w:tc>
          <w:tcPr>
            <w:tcW w:w="9603" w:type="dxa"/>
          </w:tcPr>
          <w:p w:rsidR="00A707E4" w:rsidRPr="00244E1B" w:rsidRDefault="00244E1B" w:rsidP="00B600C3">
            <w:pPr>
              <w:spacing w:after="0" w:line="312" w:lineRule="auto"/>
              <w:contextualSpacing/>
              <w:rPr>
                <w:rFonts w:ascii="Arial" w:hAnsi="Arial" w:cs="Arial"/>
                <w:bCs/>
              </w:rPr>
            </w:pPr>
            <w:r>
              <w:rPr>
                <w:rFonts w:ascii="Arial" w:hAnsi="Arial" w:cs="Arial"/>
                <w:bCs/>
              </w:rPr>
              <w:t xml:space="preserve">Working collaboratively across CSP teams </w:t>
            </w:r>
            <w:r w:rsidR="00B600C3">
              <w:rPr>
                <w:rFonts w:ascii="Arial" w:hAnsi="Arial" w:cs="Arial"/>
                <w:bCs/>
              </w:rPr>
              <w:t>/d</w:t>
            </w:r>
            <w:r>
              <w:rPr>
                <w:rFonts w:ascii="Arial" w:hAnsi="Arial" w:cs="Arial"/>
                <w:bCs/>
              </w:rPr>
              <w:t xml:space="preserve">irectorates and with CSP members to influence  public policy </w:t>
            </w:r>
            <w:r w:rsidR="00B600C3">
              <w:rPr>
                <w:rFonts w:ascii="Arial" w:hAnsi="Arial" w:cs="Arial"/>
                <w:bCs/>
              </w:rPr>
              <w:t>and position physiotherapy</w:t>
            </w:r>
          </w:p>
        </w:tc>
      </w:tr>
      <w:tr w:rsidR="00244E1B" w:rsidRPr="00284CD7" w:rsidTr="003529DE">
        <w:tc>
          <w:tcPr>
            <w:tcW w:w="817" w:type="dxa"/>
          </w:tcPr>
          <w:p w:rsidR="00244E1B"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2.</w:t>
            </w:r>
          </w:p>
        </w:tc>
        <w:tc>
          <w:tcPr>
            <w:tcW w:w="9603" w:type="dxa"/>
          </w:tcPr>
          <w:p w:rsidR="00A707E4" w:rsidRDefault="00244E1B" w:rsidP="00595876">
            <w:pPr>
              <w:spacing w:after="0" w:line="312" w:lineRule="auto"/>
              <w:contextualSpacing/>
              <w:rPr>
                <w:rFonts w:ascii="Arial" w:hAnsi="Arial" w:cs="Arial"/>
                <w:bCs/>
              </w:rPr>
            </w:pPr>
            <w:r>
              <w:rPr>
                <w:rFonts w:ascii="Arial" w:hAnsi="Arial" w:cs="Arial"/>
                <w:bCs/>
              </w:rPr>
              <w:t>Support</w:t>
            </w:r>
            <w:r w:rsidR="00B600C3">
              <w:rPr>
                <w:rFonts w:ascii="Arial" w:hAnsi="Arial" w:cs="Arial"/>
                <w:bCs/>
              </w:rPr>
              <w:t>ing</w:t>
            </w:r>
            <w:r>
              <w:rPr>
                <w:rFonts w:ascii="Arial" w:hAnsi="Arial" w:cs="Arial"/>
                <w:bCs/>
              </w:rPr>
              <w:t xml:space="preserve"> the delivery of CSP campaigns and events </w:t>
            </w:r>
            <w:r w:rsidR="00EA7055">
              <w:rPr>
                <w:rFonts w:ascii="Arial" w:hAnsi="Arial" w:cs="Arial"/>
                <w:bCs/>
              </w:rPr>
              <w:t>to engage policy makers</w:t>
            </w:r>
          </w:p>
        </w:tc>
      </w:tr>
      <w:tr w:rsidR="003B7799" w:rsidRPr="00284CD7" w:rsidTr="003529DE">
        <w:tc>
          <w:tcPr>
            <w:tcW w:w="817" w:type="dxa"/>
          </w:tcPr>
          <w:p w:rsidR="003B7799"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3</w:t>
            </w:r>
            <w:r w:rsidR="003B7799" w:rsidRPr="00284CD7">
              <w:rPr>
                <w:rFonts w:ascii="Arial" w:hAnsi="Arial" w:cs="Arial"/>
                <w:b/>
                <w:sz w:val="22"/>
                <w:szCs w:val="22"/>
              </w:rPr>
              <w:t>.</w:t>
            </w:r>
          </w:p>
        </w:tc>
        <w:tc>
          <w:tcPr>
            <w:tcW w:w="9603" w:type="dxa"/>
          </w:tcPr>
          <w:p w:rsidR="00A707E4" w:rsidRPr="00A707E4" w:rsidRDefault="00244E1B" w:rsidP="00A707E4">
            <w:pPr>
              <w:spacing w:after="0" w:line="312" w:lineRule="auto"/>
              <w:contextualSpacing/>
              <w:rPr>
                <w:rFonts w:ascii="Arial" w:eastAsiaTheme="minorEastAsia" w:hAnsi="Arial" w:cs="Arial"/>
                <w:lang w:eastAsia="en-GB"/>
              </w:rPr>
            </w:pPr>
            <w:r>
              <w:rPr>
                <w:rFonts w:ascii="Arial" w:eastAsiaTheme="minorEastAsia" w:hAnsi="Arial" w:cs="Arial"/>
                <w:lang w:eastAsia="en-GB"/>
              </w:rPr>
              <w:t xml:space="preserve">Developing collaborations and alliances with external stakeholders to influence public policy </w:t>
            </w:r>
          </w:p>
        </w:tc>
      </w:tr>
      <w:tr w:rsidR="003B7799" w:rsidRPr="00284CD7" w:rsidTr="003529DE">
        <w:tc>
          <w:tcPr>
            <w:tcW w:w="817" w:type="dxa"/>
          </w:tcPr>
          <w:p w:rsidR="003B7799"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4</w:t>
            </w:r>
            <w:r w:rsidR="003B7799" w:rsidRPr="00284CD7">
              <w:rPr>
                <w:rFonts w:ascii="Arial" w:hAnsi="Arial" w:cs="Arial"/>
                <w:b/>
                <w:sz w:val="22"/>
                <w:szCs w:val="22"/>
              </w:rPr>
              <w:t>.</w:t>
            </w:r>
          </w:p>
        </w:tc>
        <w:tc>
          <w:tcPr>
            <w:tcW w:w="9603" w:type="dxa"/>
          </w:tcPr>
          <w:p w:rsidR="00A707E4" w:rsidRPr="00A707E4" w:rsidRDefault="00244E1B" w:rsidP="00A707E4">
            <w:pPr>
              <w:spacing w:after="0" w:line="312" w:lineRule="auto"/>
              <w:contextualSpacing/>
              <w:rPr>
                <w:rFonts w:ascii="Arial" w:eastAsiaTheme="minorEastAsia" w:hAnsi="Arial" w:cs="Arial"/>
                <w:lang w:eastAsia="en-GB"/>
              </w:rPr>
            </w:pPr>
            <w:r>
              <w:rPr>
                <w:rFonts w:ascii="Arial" w:hAnsi="Arial" w:cs="Arial"/>
                <w:bCs/>
              </w:rPr>
              <w:t xml:space="preserve">Contributing to CSP policy development and responses to external policy changes – including drafting submission to </w:t>
            </w:r>
            <w:r w:rsidRPr="00E06429">
              <w:rPr>
                <w:rFonts w:ascii="Arial" w:eastAsiaTheme="minorEastAsia" w:hAnsi="Arial" w:cs="Arial"/>
                <w:lang w:eastAsia="en-GB"/>
              </w:rPr>
              <w:t xml:space="preserve">relevant policy consultations </w:t>
            </w:r>
          </w:p>
        </w:tc>
      </w:tr>
      <w:tr w:rsidR="00244E1B" w:rsidRPr="00284CD7" w:rsidTr="003529DE">
        <w:tc>
          <w:tcPr>
            <w:tcW w:w="817" w:type="dxa"/>
          </w:tcPr>
          <w:p w:rsidR="00244E1B"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5.</w:t>
            </w:r>
          </w:p>
        </w:tc>
        <w:tc>
          <w:tcPr>
            <w:tcW w:w="9603" w:type="dxa"/>
          </w:tcPr>
          <w:p w:rsidR="00A707E4" w:rsidRPr="00A707E4" w:rsidRDefault="00244E1B" w:rsidP="00A707E4">
            <w:pPr>
              <w:spacing w:after="0" w:line="312" w:lineRule="auto"/>
              <w:contextualSpacing/>
              <w:rPr>
                <w:rFonts w:ascii="Arial" w:eastAsiaTheme="minorEastAsia" w:hAnsi="Arial" w:cs="Arial"/>
                <w:lang w:eastAsia="en-GB"/>
              </w:rPr>
            </w:pPr>
            <w:r>
              <w:rPr>
                <w:rFonts w:ascii="Arial" w:eastAsiaTheme="minorEastAsia" w:hAnsi="Arial" w:cs="Arial"/>
                <w:lang w:eastAsia="en-GB"/>
              </w:rPr>
              <w:t xml:space="preserve">Proactively </w:t>
            </w:r>
            <w:r w:rsidRPr="00E06429">
              <w:rPr>
                <w:rFonts w:ascii="Arial" w:eastAsiaTheme="minorEastAsia" w:hAnsi="Arial" w:cs="Arial"/>
                <w:lang w:eastAsia="en-GB"/>
              </w:rPr>
              <w:t>monitor</w:t>
            </w:r>
            <w:r>
              <w:rPr>
                <w:rFonts w:ascii="Arial" w:eastAsiaTheme="minorEastAsia" w:hAnsi="Arial" w:cs="Arial"/>
                <w:lang w:eastAsia="en-GB"/>
              </w:rPr>
              <w:t>ing</w:t>
            </w:r>
            <w:r w:rsidRPr="00E06429">
              <w:rPr>
                <w:rFonts w:ascii="Arial" w:eastAsiaTheme="minorEastAsia" w:hAnsi="Arial" w:cs="Arial"/>
                <w:lang w:eastAsia="en-GB"/>
              </w:rPr>
              <w:t xml:space="preserve"> external policy developments in relation to health and care, including relevant upcoming public consultations </w:t>
            </w:r>
            <w:r>
              <w:rPr>
                <w:rFonts w:ascii="Arial" w:eastAsiaTheme="minorEastAsia" w:hAnsi="Arial" w:cs="Arial"/>
                <w:lang w:eastAsia="en-GB"/>
              </w:rPr>
              <w:t>and other opportunities to influence</w:t>
            </w:r>
          </w:p>
        </w:tc>
      </w:tr>
      <w:tr w:rsidR="00244E1B" w:rsidRPr="00284CD7" w:rsidTr="003529DE">
        <w:tc>
          <w:tcPr>
            <w:tcW w:w="817" w:type="dxa"/>
          </w:tcPr>
          <w:p w:rsidR="00244E1B"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6</w:t>
            </w:r>
            <w:r w:rsidRPr="00284CD7">
              <w:rPr>
                <w:rFonts w:ascii="Arial" w:hAnsi="Arial" w:cs="Arial"/>
                <w:b/>
                <w:sz w:val="22"/>
                <w:szCs w:val="22"/>
              </w:rPr>
              <w:t>.</w:t>
            </w:r>
          </w:p>
        </w:tc>
        <w:tc>
          <w:tcPr>
            <w:tcW w:w="9603" w:type="dxa"/>
          </w:tcPr>
          <w:p w:rsidR="00A707E4" w:rsidRPr="00A707E4" w:rsidRDefault="00244E1B" w:rsidP="00A707E4">
            <w:pPr>
              <w:spacing w:after="0" w:line="312" w:lineRule="auto"/>
              <w:contextualSpacing/>
              <w:rPr>
                <w:rFonts w:ascii="Arial" w:eastAsiaTheme="minorEastAsia" w:hAnsi="Arial" w:cs="Arial"/>
                <w:lang w:eastAsia="en-GB"/>
              </w:rPr>
            </w:pPr>
            <w:r>
              <w:rPr>
                <w:rFonts w:ascii="Arial" w:eastAsiaTheme="minorEastAsia" w:hAnsi="Arial" w:cs="Arial"/>
                <w:lang w:eastAsia="en-GB"/>
              </w:rPr>
              <w:t>Providing</w:t>
            </w:r>
            <w:r w:rsidRPr="00E06429">
              <w:rPr>
                <w:rFonts w:ascii="Arial" w:eastAsiaTheme="minorEastAsia" w:hAnsi="Arial" w:cs="Arial"/>
                <w:lang w:eastAsia="en-GB"/>
              </w:rPr>
              <w:t xml:space="preserve"> briefings </w:t>
            </w:r>
            <w:r>
              <w:rPr>
                <w:rFonts w:ascii="Arial" w:eastAsiaTheme="minorEastAsia" w:hAnsi="Arial" w:cs="Arial"/>
                <w:lang w:eastAsia="en-GB"/>
              </w:rPr>
              <w:t xml:space="preserve">for colleagues and CSP members, </w:t>
            </w:r>
            <w:r w:rsidRPr="00E06429">
              <w:rPr>
                <w:rFonts w:ascii="Arial" w:eastAsiaTheme="minorEastAsia" w:hAnsi="Arial" w:cs="Arial"/>
                <w:lang w:eastAsia="en-GB"/>
              </w:rPr>
              <w:t>summaris</w:t>
            </w:r>
            <w:r>
              <w:rPr>
                <w:rFonts w:ascii="Arial" w:eastAsiaTheme="minorEastAsia" w:hAnsi="Arial" w:cs="Arial"/>
                <w:lang w:eastAsia="en-GB"/>
              </w:rPr>
              <w:t>ing</w:t>
            </w:r>
            <w:r w:rsidRPr="00E06429">
              <w:rPr>
                <w:rFonts w:ascii="Arial" w:eastAsiaTheme="minorEastAsia" w:hAnsi="Arial" w:cs="Arial"/>
                <w:lang w:eastAsia="en-GB"/>
              </w:rPr>
              <w:t xml:space="preserve"> developments and analysis </w:t>
            </w:r>
            <w:r>
              <w:rPr>
                <w:rFonts w:ascii="Arial" w:eastAsiaTheme="minorEastAsia" w:hAnsi="Arial" w:cs="Arial"/>
                <w:lang w:eastAsia="en-GB"/>
              </w:rPr>
              <w:t>of</w:t>
            </w:r>
            <w:r w:rsidRPr="00E06429">
              <w:rPr>
                <w:rFonts w:ascii="Arial" w:eastAsiaTheme="minorEastAsia" w:hAnsi="Arial" w:cs="Arial"/>
                <w:lang w:eastAsia="en-GB"/>
              </w:rPr>
              <w:t xml:space="preserve"> the implications for the CSP/the physiotherapy profession </w:t>
            </w:r>
            <w:r>
              <w:rPr>
                <w:rFonts w:ascii="Arial" w:eastAsiaTheme="minorEastAsia" w:hAnsi="Arial" w:cs="Arial"/>
                <w:lang w:eastAsia="en-GB"/>
              </w:rPr>
              <w:t>of</w:t>
            </w:r>
            <w:r w:rsidRPr="00E06429">
              <w:rPr>
                <w:rFonts w:ascii="Arial" w:eastAsiaTheme="minorEastAsia" w:hAnsi="Arial" w:cs="Arial"/>
                <w:lang w:eastAsia="en-GB"/>
              </w:rPr>
              <w:t xml:space="preserve"> external policy developments</w:t>
            </w:r>
          </w:p>
        </w:tc>
      </w:tr>
      <w:tr w:rsidR="00244E1B" w:rsidRPr="00284CD7" w:rsidTr="003529DE">
        <w:tc>
          <w:tcPr>
            <w:tcW w:w="817" w:type="dxa"/>
          </w:tcPr>
          <w:p w:rsidR="00244E1B"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7</w:t>
            </w:r>
            <w:r w:rsidRPr="00284CD7">
              <w:rPr>
                <w:rFonts w:ascii="Arial" w:hAnsi="Arial" w:cs="Arial"/>
                <w:b/>
                <w:sz w:val="22"/>
                <w:szCs w:val="22"/>
              </w:rPr>
              <w:t>.</w:t>
            </w:r>
          </w:p>
          <w:p w:rsidR="00244E1B" w:rsidRPr="00284CD7" w:rsidRDefault="00244E1B" w:rsidP="00A707E4">
            <w:pPr>
              <w:pStyle w:val="BodyText"/>
              <w:spacing w:line="312" w:lineRule="auto"/>
              <w:jc w:val="both"/>
              <w:rPr>
                <w:rFonts w:ascii="Arial" w:hAnsi="Arial" w:cs="Arial"/>
                <w:b/>
                <w:sz w:val="22"/>
                <w:szCs w:val="22"/>
              </w:rPr>
            </w:pPr>
          </w:p>
        </w:tc>
        <w:tc>
          <w:tcPr>
            <w:tcW w:w="9603" w:type="dxa"/>
          </w:tcPr>
          <w:p w:rsidR="00A707E4" w:rsidRPr="00A707E4" w:rsidRDefault="00B600C3" w:rsidP="005A3485">
            <w:pPr>
              <w:spacing w:after="0" w:line="312" w:lineRule="auto"/>
              <w:contextualSpacing/>
              <w:rPr>
                <w:rFonts w:ascii="Arial" w:eastAsiaTheme="minorEastAsia" w:hAnsi="Arial" w:cs="Arial"/>
                <w:lang w:eastAsia="en-GB"/>
              </w:rPr>
            </w:pPr>
            <w:r w:rsidRPr="00E06429">
              <w:rPr>
                <w:rFonts w:ascii="Arial" w:eastAsiaTheme="minorEastAsia" w:hAnsi="Arial" w:cs="Arial"/>
                <w:lang w:eastAsia="en-GB"/>
              </w:rPr>
              <w:t xml:space="preserve">Proactively identify sources of data and </w:t>
            </w:r>
            <w:r>
              <w:rPr>
                <w:rFonts w:ascii="Arial" w:eastAsiaTheme="minorEastAsia" w:hAnsi="Arial" w:cs="Arial"/>
                <w:lang w:eastAsia="en-GB"/>
              </w:rPr>
              <w:t>evidence</w:t>
            </w:r>
            <w:r w:rsidRPr="00E06429">
              <w:rPr>
                <w:rFonts w:ascii="Arial" w:eastAsiaTheme="minorEastAsia" w:hAnsi="Arial" w:cs="Arial"/>
                <w:lang w:eastAsia="en-GB"/>
              </w:rPr>
              <w:t xml:space="preserve"> to support policy development in priority areas for the CSP </w:t>
            </w:r>
          </w:p>
        </w:tc>
      </w:tr>
      <w:tr w:rsidR="00244E1B" w:rsidRPr="00284CD7" w:rsidTr="003529DE">
        <w:tc>
          <w:tcPr>
            <w:tcW w:w="817" w:type="dxa"/>
          </w:tcPr>
          <w:p w:rsidR="00244E1B" w:rsidRPr="00284CD7" w:rsidRDefault="00244E1B" w:rsidP="00A707E4">
            <w:pPr>
              <w:pStyle w:val="BodyText"/>
              <w:spacing w:line="312" w:lineRule="auto"/>
              <w:jc w:val="both"/>
              <w:rPr>
                <w:rFonts w:ascii="Arial" w:hAnsi="Arial" w:cs="Arial"/>
                <w:b/>
                <w:sz w:val="22"/>
                <w:szCs w:val="22"/>
              </w:rPr>
            </w:pPr>
            <w:r>
              <w:rPr>
                <w:rFonts w:ascii="Arial" w:hAnsi="Arial" w:cs="Arial"/>
                <w:b/>
                <w:sz w:val="22"/>
                <w:szCs w:val="22"/>
              </w:rPr>
              <w:t>8</w:t>
            </w:r>
            <w:r w:rsidRPr="00284CD7">
              <w:rPr>
                <w:rFonts w:ascii="Arial" w:hAnsi="Arial" w:cs="Arial"/>
                <w:b/>
                <w:sz w:val="22"/>
                <w:szCs w:val="22"/>
              </w:rPr>
              <w:t>.</w:t>
            </w:r>
          </w:p>
          <w:p w:rsidR="00244E1B" w:rsidRPr="00284CD7" w:rsidRDefault="00244E1B" w:rsidP="00A707E4">
            <w:pPr>
              <w:pStyle w:val="BodyText"/>
              <w:spacing w:line="312" w:lineRule="auto"/>
              <w:jc w:val="both"/>
              <w:rPr>
                <w:rFonts w:ascii="Arial" w:hAnsi="Arial" w:cs="Arial"/>
                <w:b/>
                <w:sz w:val="22"/>
                <w:szCs w:val="22"/>
              </w:rPr>
            </w:pPr>
          </w:p>
        </w:tc>
        <w:tc>
          <w:tcPr>
            <w:tcW w:w="9603" w:type="dxa"/>
          </w:tcPr>
          <w:p w:rsidR="00A707E4" w:rsidRPr="00A707E4" w:rsidRDefault="00B600C3" w:rsidP="00A707E4">
            <w:pPr>
              <w:spacing w:after="0" w:line="312" w:lineRule="auto"/>
              <w:contextualSpacing/>
              <w:rPr>
                <w:rFonts w:ascii="Arial" w:eastAsiaTheme="minorEastAsia" w:hAnsi="Arial" w:cs="Arial"/>
                <w:lang w:eastAsia="en-GB"/>
              </w:rPr>
            </w:pPr>
            <w:r w:rsidRPr="00E06429">
              <w:rPr>
                <w:rFonts w:ascii="Arial" w:eastAsiaTheme="minorEastAsia" w:hAnsi="Arial" w:cs="Arial"/>
                <w:lang w:eastAsia="en-GB"/>
              </w:rPr>
              <w:t xml:space="preserve">Analysing </w:t>
            </w:r>
            <w:r>
              <w:rPr>
                <w:rFonts w:ascii="Arial" w:eastAsiaTheme="minorEastAsia" w:hAnsi="Arial" w:cs="Arial"/>
                <w:lang w:eastAsia="en-GB"/>
              </w:rPr>
              <w:t xml:space="preserve">evidence and </w:t>
            </w:r>
            <w:r w:rsidRPr="00E06429">
              <w:rPr>
                <w:rFonts w:ascii="Arial" w:eastAsiaTheme="minorEastAsia" w:hAnsi="Arial" w:cs="Arial"/>
                <w:lang w:eastAsia="en-GB"/>
              </w:rPr>
              <w:t>data collected from a number of different sources</w:t>
            </w:r>
            <w:r>
              <w:rPr>
                <w:rFonts w:ascii="Arial" w:eastAsiaTheme="minorEastAsia" w:hAnsi="Arial" w:cs="Arial"/>
                <w:lang w:eastAsia="en-GB"/>
              </w:rPr>
              <w:t>, keeping colleagues up to date with research and evidence</w:t>
            </w:r>
          </w:p>
        </w:tc>
      </w:tr>
      <w:tr w:rsidR="00B600C3" w:rsidRPr="00284CD7" w:rsidTr="003529DE">
        <w:tc>
          <w:tcPr>
            <w:tcW w:w="817" w:type="dxa"/>
          </w:tcPr>
          <w:p w:rsidR="00B600C3" w:rsidRPr="00284CD7" w:rsidRDefault="00B600C3" w:rsidP="00B600C3">
            <w:pPr>
              <w:pStyle w:val="BodyText"/>
              <w:spacing w:line="312" w:lineRule="auto"/>
              <w:jc w:val="both"/>
              <w:rPr>
                <w:rFonts w:ascii="Arial" w:hAnsi="Arial" w:cs="Arial"/>
                <w:b/>
                <w:sz w:val="22"/>
                <w:szCs w:val="22"/>
              </w:rPr>
            </w:pPr>
            <w:r>
              <w:rPr>
                <w:rFonts w:ascii="Arial" w:hAnsi="Arial" w:cs="Arial"/>
                <w:b/>
                <w:sz w:val="22"/>
                <w:szCs w:val="22"/>
              </w:rPr>
              <w:t>9</w:t>
            </w:r>
            <w:r w:rsidRPr="00284CD7">
              <w:rPr>
                <w:rFonts w:ascii="Arial" w:hAnsi="Arial" w:cs="Arial"/>
                <w:b/>
                <w:sz w:val="22"/>
                <w:szCs w:val="22"/>
              </w:rPr>
              <w:t>.</w:t>
            </w:r>
          </w:p>
          <w:p w:rsidR="00B600C3" w:rsidRPr="00284CD7" w:rsidRDefault="00B600C3" w:rsidP="00B600C3">
            <w:pPr>
              <w:pStyle w:val="BodyText"/>
              <w:spacing w:line="312" w:lineRule="auto"/>
              <w:jc w:val="both"/>
              <w:rPr>
                <w:rFonts w:ascii="Arial" w:hAnsi="Arial" w:cs="Arial"/>
                <w:b/>
                <w:sz w:val="22"/>
                <w:szCs w:val="22"/>
              </w:rPr>
            </w:pPr>
          </w:p>
        </w:tc>
        <w:tc>
          <w:tcPr>
            <w:tcW w:w="9603" w:type="dxa"/>
          </w:tcPr>
          <w:p w:rsidR="00B600C3" w:rsidRPr="00A707E4" w:rsidRDefault="00B600C3" w:rsidP="00531F16">
            <w:pPr>
              <w:spacing w:after="0" w:line="312" w:lineRule="auto"/>
              <w:contextualSpacing/>
              <w:rPr>
                <w:rFonts w:ascii="Arial" w:eastAsiaTheme="minorEastAsia" w:hAnsi="Arial" w:cs="Arial"/>
                <w:lang w:eastAsia="en-GB"/>
              </w:rPr>
            </w:pPr>
            <w:r>
              <w:rPr>
                <w:rFonts w:ascii="Arial" w:eastAsiaTheme="minorEastAsia" w:hAnsi="Arial" w:cs="Arial"/>
                <w:lang w:eastAsia="en-GB"/>
              </w:rPr>
              <w:t xml:space="preserve">Supporting </w:t>
            </w:r>
            <w:r w:rsidRPr="00E06429">
              <w:rPr>
                <w:rFonts w:ascii="Arial" w:eastAsiaTheme="minorEastAsia" w:hAnsi="Arial" w:cs="Arial"/>
                <w:lang w:eastAsia="en-GB"/>
              </w:rPr>
              <w:t xml:space="preserve">new </w:t>
            </w:r>
            <w:r w:rsidR="00531F16">
              <w:rPr>
                <w:rFonts w:ascii="Arial" w:eastAsiaTheme="minorEastAsia" w:hAnsi="Arial" w:cs="Arial"/>
                <w:lang w:eastAsia="en-GB"/>
              </w:rPr>
              <w:t>evidence/insight</w:t>
            </w:r>
            <w:r>
              <w:rPr>
                <w:rFonts w:ascii="Arial" w:eastAsiaTheme="minorEastAsia" w:hAnsi="Arial" w:cs="Arial"/>
                <w:lang w:eastAsia="en-GB"/>
              </w:rPr>
              <w:t xml:space="preserve"> by</w:t>
            </w:r>
            <w:r w:rsidRPr="00E06429">
              <w:rPr>
                <w:rFonts w:ascii="Arial" w:eastAsiaTheme="minorEastAsia" w:hAnsi="Arial" w:cs="Arial"/>
                <w:lang w:eastAsia="en-GB"/>
              </w:rPr>
              <w:t xml:space="preserve"> </w:t>
            </w:r>
            <w:r>
              <w:rPr>
                <w:rFonts w:ascii="Arial" w:eastAsiaTheme="minorEastAsia" w:hAnsi="Arial" w:cs="Arial"/>
                <w:lang w:eastAsia="en-GB"/>
              </w:rPr>
              <w:t>organising systematic data collection</w:t>
            </w:r>
            <w:r w:rsidR="00531F16">
              <w:rPr>
                <w:rFonts w:ascii="Arial" w:eastAsiaTheme="minorEastAsia" w:hAnsi="Arial" w:cs="Arial"/>
                <w:lang w:eastAsia="en-GB"/>
              </w:rPr>
              <w:t xml:space="preserve"> and</w:t>
            </w:r>
            <w:r>
              <w:rPr>
                <w:rFonts w:ascii="Arial" w:eastAsiaTheme="minorEastAsia" w:hAnsi="Arial" w:cs="Arial"/>
                <w:lang w:eastAsia="en-GB"/>
              </w:rPr>
              <w:t xml:space="preserve"> </w:t>
            </w:r>
            <w:r w:rsidR="00874FCE">
              <w:rPr>
                <w:rFonts w:ascii="Arial" w:eastAsiaTheme="minorEastAsia" w:hAnsi="Arial" w:cs="Arial"/>
                <w:lang w:eastAsia="en-GB"/>
              </w:rPr>
              <w:t xml:space="preserve">supporting </w:t>
            </w:r>
            <w:r w:rsidR="00531F16">
              <w:rPr>
                <w:rFonts w:ascii="Arial" w:eastAsiaTheme="minorEastAsia" w:hAnsi="Arial" w:cs="Arial"/>
                <w:lang w:eastAsia="en-GB"/>
              </w:rPr>
              <w:t>commissioning of new research</w:t>
            </w:r>
            <w:r w:rsidRPr="00E06429">
              <w:rPr>
                <w:rFonts w:ascii="Arial" w:eastAsiaTheme="minorEastAsia" w:hAnsi="Arial" w:cs="Arial"/>
                <w:lang w:eastAsia="en-GB"/>
              </w:rPr>
              <w:t xml:space="preserve">  </w:t>
            </w:r>
          </w:p>
        </w:tc>
      </w:tr>
      <w:tr w:rsidR="00B600C3" w:rsidRPr="00284CD7" w:rsidTr="003529DE">
        <w:tc>
          <w:tcPr>
            <w:tcW w:w="817" w:type="dxa"/>
          </w:tcPr>
          <w:p w:rsidR="00B600C3" w:rsidRPr="00284CD7" w:rsidRDefault="00B600C3" w:rsidP="00B600C3">
            <w:pPr>
              <w:pStyle w:val="BodyText"/>
              <w:spacing w:line="312" w:lineRule="auto"/>
              <w:jc w:val="both"/>
              <w:rPr>
                <w:rFonts w:ascii="Arial" w:hAnsi="Arial" w:cs="Arial"/>
                <w:b/>
                <w:sz w:val="22"/>
                <w:szCs w:val="22"/>
              </w:rPr>
            </w:pPr>
            <w:r>
              <w:rPr>
                <w:rFonts w:ascii="Arial" w:hAnsi="Arial" w:cs="Arial"/>
                <w:b/>
                <w:sz w:val="22"/>
                <w:szCs w:val="22"/>
              </w:rPr>
              <w:t>10</w:t>
            </w:r>
            <w:r w:rsidRPr="00284CD7">
              <w:rPr>
                <w:rFonts w:ascii="Arial" w:hAnsi="Arial" w:cs="Arial"/>
                <w:b/>
                <w:sz w:val="22"/>
                <w:szCs w:val="22"/>
              </w:rPr>
              <w:t>.</w:t>
            </w:r>
          </w:p>
          <w:p w:rsidR="00B600C3" w:rsidRPr="00284CD7" w:rsidRDefault="00B600C3" w:rsidP="00B600C3">
            <w:pPr>
              <w:pStyle w:val="BodyText"/>
              <w:spacing w:line="312" w:lineRule="auto"/>
              <w:jc w:val="both"/>
              <w:rPr>
                <w:rFonts w:ascii="Arial" w:hAnsi="Arial" w:cs="Arial"/>
                <w:b/>
                <w:sz w:val="22"/>
                <w:szCs w:val="22"/>
              </w:rPr>
            </w:pPr>
          </w:p>
        </w:tc>
        <w:tc>
          <w:tcPr>
            <w:tcW w:w="9603" w:type="dxa"/>
          </w:tcPr>
          <w:p w:rsidR="00B600C3" w:rsidRPr="00284CD7" w:rsidRDefault="00B600C3" w:rsidP="00B600C3">
            <w:pPr>
              <w:spacing w:after="0" w:line="312" w:lineRule="auto"/>
              <w:contextualSpacing/>
              <w:rPr>
                <w:rFonts w:ascii="Arial" w:hAnsi="Arial" w:cs="Arial"/>
                <w:b/>
                <w:bCs/>
              </w:rPr>
            </w:pPr>
            <w:r w:rsidRPr="00284CD7">
              <w:rPr>
                <w:rFonts w:ascii="Arial" w:hAnsi="Arial" w:cs="Arial"/>
                <w:bCs/>
              </w:rPr>
              <w:t>The duties and responsibilities highlighted in this job description are indicative and may vary over time depending on business need. Post holders are expected to undertake other duties and responsibilities relevant to the nature, level and scope of the post and in accordance with the needs of the team</w:t>
            </w:r>
          </w:p>
        </w:tc>
      </w:tr>
    </w:tbl>
    <w:p w:rsidR="003B7799" w:rsidRPr="00BE6CD3" w:rsidRDefault="00BE6CD3" w:rsidP="00A707E4">
      <w:pPr>
        <w:spacing w:after="0" w:line="312" w:lineRule="auto"/>
        <w:rPr>
          <w:rFonts w:ascii="Arial" w:eastAsia="Times New Roman" w:hAnsi="Arial" w:cs="Arial"/>
          <w:b/>
        </w:rPr>
      </w:pPr>
      <w:r>
        <w:rPr>
          <w:rFonts w:ascii="Arial" w:hAnsi="Arial" w:cs="Arial"/>
        </w:rPr>
        <w:br w:type="page"/>
      </w:r>
    </w:p>
    <w:p w:rsidR="003B7799" w:rsidRDefault="003B7799" w:rsidP="003B7799">
      <w:pPr>
        <w:pStyle w:val="Title"/>
        <w:tabs>
          <w:tab w:val="left" w:pos="9000"/>
        </w:tabs>
        <w:ind w:right="-43"/>
        <w:rPr>
          <w:rFonts w:ascii="Arial" w:hAnsi="Arial" w:cs="Arial"/>
          <w:sz w:val="22"/>
          <w:szCs w:val="22"/>
        </w:rPr>
      </w:pPr>
    </w:p>
    <w:p w:rsidR="003B7799" w:rsidRPr="00284CD7" w:rsidRDefault="003B7799" w:rsidP="003B7799">
      <w:pPr>
        <w:pStyle w:val="Title"/>
        <w:tabs>
          <w:tab w:val="left" w:pos="9000"/>
        </w:tabs>
        <w:ind w:right="-43"/>
        <w:rPr>
          <w:rFonts w:ascii="Arial" w:hAnsi="Arial" w:cs="Arial"/>
          <w:sz w:val="22"/>
          <w:szCs w:val="22"/>
        </w:rPr>
      </w:pPr>
      <w:r w:rsidRPr="00284CD7">
        <w:rPr>
          <w:rFonts w:ascii="Arial" w:hAnsi="Arial" w:cs="Arial"/>
          <w:sz w:val="22"/>
          <w:szCs w:val="22"/>
        </w:rPr>
        <w:t>The Chartered Society of Physiotherapy</w:t>
      </w:r>
    </w:p>
    <w:p w:rsidR="003B7799" w:rsidRPr="00284CD7" w:rsidRDefault="003B7799" w:rsidP="003B7799">
      <w:pPr>
        <w:pStyle w:val="Heading2"/>
        <w:spacing w:before="0" w:after="0"/>
        <w:ind w:right="-43"/>
        <w:jc w:val="center"/>
        <w:rPr>
          <w:rFonts w:ascii="Arial" w:hAnsi="Arial" w:cs="Arial"/>
          <w:color w:val="auto"/>
          <w:sz w:val="22"/>
          <w:szCs w:val="22"/>
        </w:rPr>
      </w:pPr>
      <w:r w:rsidRPr="00284CD7">
        <w:rPr>
          <w:rFonts w:ascii="Arial" w:hAnsi="Arial" w:cs="Arial"/>
          <w:color w:val="auto"/>
          <w:sz w:val="22"/>
          <w:szCs w:val="22"/>
        </w:rPr>
        <w:t>Person Specification Form</w:t>
      </w:r>
    </w:p>
    <w:p w:rsidR="003B7799" w:rsidRPr="00284CD7" w:rsidRDefault="003B7799" w:rsidP="003B7799">
      <w:pPr>
        <w:spacing w:after="0"/>
        <w:jc w:val="center"/>
        <w:rPr>
          <w:rFonts w:ascii="Arial" w:hAnsi="Arial" w:cs="Arial"/>
        </w:rPr>
      </w:pPr>
    </w:p>
    <w:p w:rsidR="003B7799" w:rsidRPr="00284CD7" w:rsidRDefault="003B7799" w:rsidP="00A707E4">
      <w:pPr>
        <w:spacing w:after="0" w:line="240" w:lineRule="auto"/>
        <w:ind w:left="-567"/>
        <w:rPr>
          <w:rFonts w:ascii="Arial" w:hAnsi="Arial" w:cs="Arial"/>
          <w:i/>
          <w:sz w:val="20"/>
        </w:rPr>
      </w:pPr>
      <w:r w:rsidRPr="00284CD7">
        <w:rPr>
          <w:rFonts w:ascii="Arial" w:hAnsi="Arial" w:cs="Arial"/>
          <w:i/>
          <w:sz w:val="20"/>
        </w:rPr>
        <w:t>The person specification below outlines the essential and desirable experience, knowledge and skills required for this role. Evidence for behaviours, knowledge and skills will be looked for throughout the selection process.</w:t>
      </w:r>
    </w:p>
    <w:p w:rsidR="003B7799" w:rsidRPr="00284CD7" w:rsidRDefault="003B7799" w:rsidP="003B7799">
      <w:pPr>
        <w:spacing w:after="0"/>
        <w:ind w:left="-567"/>
        <w:rPr>
          <w:rFonts w:ascii="Arial" w:hAnsi="Arial" w:cs="Arial"/>
          <w:b/>
          <w:i/>
          <w:sz w:val="20"/>
        </w:rPr>
      </w:pPr>
    </w:p>
    <w:p w:rsidR="003B7799" w:rsidRPr="00284CD7" w:rsidRDefault="003B7799" w:rsidP="003B7799">
      <w:pPr>
        <w:spacing w:after="0"/>
        <w:ind w:left="-567"/>
        <w:rPr>
          <w:rFonts w:ascii="Arial" w:hAnsi="Arial" w:cs="Arial"/>
          <w:i/>
          <w:sz w:val="20"/>
        </w:rPr>
      </w:pPr>
      <w:r w:rsidRPr="00284CD7">
        <w:rPr>
          <w:rFonts w:ascii="Arial" w:hAnsi="Arial" w:cs="Arial"/>
          <w:b/>
          <w:i/>
          <w:sz w:val="20"/>
        </w:rPr>
        <w:t xml:space="preserve">E </w:t>
      </w:r>
      <w:r w:rsidRPr="00284CD7">
        <w:rPr>
          <w:rFonts w:ascii="Arial" w:hAnsi="Arial" w:cs="Arial"/>
          <w:i/>
          <w:sz w:val="20"/>
        </w:rPr>
        <w:t>– Essential requirements are those without which the job could not be done.</w:t>
      </w:r>
    </w:p>
    <w:p w:rsidR="003B7799" w:rsidRDefault="003B7799" w:rsidP="003B7799">
      <w:pPr>
        <w:spacing w:after="0"/>
        <w:ind w:left="-567"/>
        <w:rPr>
          <w:rFonts w:ascii="Arial" w:eastAsia="Times New Roman" w:hAnsi="Arial" w:cs="Arial"/>
          <w:b/>
          <w:i/>
          <w:sz w:val="20"/>
          <w:szCs w:val="20"/>
          <w:lang w:eastAsia="en-GB"/>
        </w:rPr>
      </w:pPr>
      <w:r w:rsidRPr="00284CD7">
        <w:rPr>
          <w:rFonts w:ascii="Arial" w:hAnsi="Arial" w:cs="Arial"/>
          <w:b/>
          <w:i/>
          <w:sz w:val="20"/>
        </w:rPr>
        <w:t>D</w:t>
      </w:r>
      <w:r w:rsidRPr="00284CD7">
        <w:rPr>
          <w:rFonts w:ascii="Arial" w:hAnsi="Arial" w:cs="Arial"/>
          <w:i/>
          <w:sz w:val="20"/>
        </w:rPr>
        <w:t xml:space="preserve"> – </w:t>
      </w:r>
      <w:r w:rsidRPr="00284CD7">
        <w:rPr>
          <w:rFonts w:ascii="Arial" w:eastAsia="Times New Roman" w:hAnsi="Arial" w:cs="Arial"/>
          <w:i/>
          <w:sz w:val="20"/>
          <w:szCs w:val="20"/>
          <w:lang w:eastAsia="en-GB"/>
        </w:rPr>
        <w:t xml:space="preserve">Desirable criteria are those that may enable better or more immediate performance in a </w:t>
      </w:r>
      <w:r w:rsidRPr="00284CD7">
        <w:rPr>
          <w:rFonts w:ascii="Arial" w:hAnsi="Arial" w:cs="Arial"/>
          <w:i/>
          <w:sz w:val="20"/>
        </w:rPr>
        <w:t>job.</w:t>
      </w:r>
      <w:r w:rsidRPr="00284CD7">
        <w:rPr>
          <w:rFonts w:ascii="Arial" w:eastAsia="Times New Roman" w:hAnsi="Arial" w:cs="Arial"/>
          <w:i/>
          <w:sz w:val="20"/>
          <w:szCs w:val="20"/>
          <w:lang w:eastAsia="en-GB"/>
        </w:rPr>
        <w:t xml:space="preserve"> </w:t>
      </w:r>
      <w:r w:rsidRPr="00284CD7">
        <w:rPr>
          <w:rFonts w:ascii="Arial" w:eastAsia="Times New Roman" w:hAnsi="Arial" w:cs="Arial"/>
          <w:b/>
          <w:i/>
          <w:sz w:val="20"/>
          <w:szCs w:val="20"/>
          <w:lang w:eastAsia="en-GB"/>
        </w:rPr>
        <w:t xml:space="preserve">      </w:t>
      </w:r>
    </w:p>
    <w:p w:rsidR="003B7799" w:rsidRPr="00284CD7" w:rsidRDefault="003B7799" w:rsidP="003B7799">
      <w:pPr>
        <w:spacing w:after="0"/>
        <w:ind w:left="-567"/>
        <w:rPr>
          <w:rFonts w:ascii="Arial" w:hAnsi="Arial" w:cs="Arial"/>
          <w:i/>
          <w:sz w:val="20"/>
        </w:rPr>
      </w:pPr>
    </w:p>
    <w:tbl>
      <w:tblPr>
        <w:tblpPr w:leftFromText="180" w:rightFromText="180" w:vertAnchor="text" w:horzAnchor="margin" w:tblpXSpec="center" w:tblpY="13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276"/>
        <w:gridCol w:w="1417"/>
      </w:tblGrid>
      <w:tr w:rsidR="003B7799" w:rsidRPr="00284CD7" w:rsidTr="003529DE">
        <w:tc>
          <w:tcPr>
            <w:tcW w:w="7655"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b/>
                <w:sz w:val="16"/>
              </w:rPr>
            </w:pP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pStyle w:val="Heading4"/>
              <w:spacing w:before="0" w:line="240" w:lineRule="auto"/>
              <w:rPr>
                <w:rFonts w:ascii="Arial" w:hAnsi="Arial" w:cs="Arial"/>
                <w:color w:val="auto"/>
                <w:sz w:val="16"/>
              </w:rPr>
            </w:pPr>
            <w:r w:rsidRPr="00284CD7">
              <w:rPr>
                <w:rFonts w:ascii="Arial" w:hAnsi="Arial" w:cs="Arial"/>
                <w:color w:val="auto"/>
                <w:sz w:val="16"/>
              </w:rPr>
              <w:t>ESSENTIAL/</w:t>
            </w:r>
          </w:p>
          <w:p w:rsidR="003B7799" w:rsidRPr="00284CD7" w:rsidRDefault="003B7799" w:rsidP="007858FF">
            <w:pPr>
              <w:spacing w:after="0" w:line="240" w:lineRule="auto"/>
              <w:rPr>
                <w:rFonts w:ascii="Arial" w:hAnsi="Arial" w:cs="Arial"/>
                <w:b/>
                <w:sz w:val="16"/>
              </w:rPr>
            </w:pPr>
            <w:r w:rsidRPr="00284CD7">
              <w:rPr>
                <w:rFonts w:ascii="Arial" w:hAnsi="Arial" w:cs="Arial"/>
                <w:b/>
                <w:sz w:val="16"/>
              </w:rPr>
              <w:t>DESIRABLE</w:t>
            </w:r>
          </w:p>
          <w:p w:rsidR="003B7799" w:rsidRPr="00284CD7" w:rsidRDefault="003B7799" w:rsidP="007858FF">
            <w:pPr>
              <w:spacing w:after="0" w:line="240" w:lineRule="auto"/>
              <w:rPr>
                <w:rFonts w:ascii="Arial" w:hAnsi="Arial" w:cs="Arial"/>
                <w:b/>
                <w:sz w:val="16"/>
              </w:rPr>
            </w:pPr>
            <w:r w:rsidRPr="00284CD7">
              <w:rPr>
                <w:rFonts w:ascii="Arial" w:hAnsi="Arial" w:cs="Arial"/>
                <w:b/>
                <w:sz w:val="16"/>
              </w:rPr>
              <w:t>(E or D)</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b/>
                <w:sz w:val="16"/>
              </w:rPr>
            </w:pPr>
            <w:r w:rsidRPr="00284CD7">
              <w:rPr>
                <w:rFonts w:ascii="Arial" w:hAnsi="Arial" w:cs="Arial"/>
                <w:b/>
                <w:sz w:val="16"/>
              </w:rPr>
              <w:t>ASSESSED BY APPLICATION/</w:t>
            </w:r>
          </w:p>
          <w:p w:rsidR="003B7799" w:rsidRPr="00284CD7" w:rsidRDefault="003B7799" w:rsidP="007858FF">
            <w:pPr>
              <w:spacing w:after="0" w:line="240" w:lineRule="auto"/>
              <w:rPr>
                <w:rFonts w:ascii="Arial" w:hAnsi="Arial" w:cs="Arial"/>
                <w:b/>
                <w:sz w:val="16"/>
              </w:rPr>
            </w:pPr>
            <w:r w:rsidRPr="00284CD7">
              <w:rPr>
                <w:rFonts w:ascii="Arial" w:hAnsi="Arial" w:cs="Arial"/>
                <w:b/>
                <w:sz w:val="16"/>
              </w:rPr>
              <w:t>INTERVIEW/</w:t>
            </w:r>
          </w:p>
          <w:p w:rsidR="003B7799" w:rsidRPr="00284CD7" w:rsidRDefault="003B7799" w:rsidP="007858FF">
            <w:pPr>
              <w:spacing w:after="0" w:line="240" w:lineRule="auto"/>
              <w:rPr>
                <w:rFonts w:ascii="Arial" w:hAnsi="Arial" w:cs="Arial"/>
                <w:b/>
                <w:sz w:val="16"/>
              </w:rPr>
            </w:pPr>
            <w:r w:rsidRPr="00284CD7">
              <w:rPr>
                <w:rFonts w:ascii="Arial" w:hAnsi="Arial" w:cs="Arial"/>
                <w:b/>
                <w:sz w:val="16"/>
              </w:rPr>
              <w:t>TEST (A/I/T)</w:t>
            </w:r>
          </w:p>
        </w:tc>
      </w:tr>
      <w:tr w:rsidR="005A3485"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D9D9D9"/>
          </w:tcPr>
          <w:p w:rsidR="005A3485" w:rsidRPr="00284CD7" w:rsidRDefault="005A3485" w:rsidP="007858FF">
            <w:pPr>
              <w:spacing w:after="0" w:line="240" w:lineRule="auto"/>
              <w:rPr>
                <w:rFonts w:ascii="Arial" w:hAnsi="Arial" w:cs="Arial"/>
                <w:b/>
              </w:rPr>
            </w:pPr>
            <w:r w:rsidRPr="00284CD7">
              <w:rPr>
                <w:rFonts w:ascii="Arial" w:hAnsi="Arial" w:cs="Arial"/>
                <w:b/>
              </w:rPr>
              <w:t>Educational Requirements</w:t>
            </w:r>
          </w:p>
        </w:tc>
        <w:tc>
          <w:tcPr>
            <w:tcW w:w="1276" w:type="dxa"/>
            <w:tcBorders>
              <w:top w:val="single" w:sz="4" w:space="0" w:color="auto"/>
              <w:left w:val="single" w:sz="4" w:space="0" w:color="auto"/>
              <w:bottom w:val="single" w:sz="4" w:space="0" w:color="auto"/>
              <w:right w:val="single" w:sz="4" w:space="0" w:color="auto"/>
            </w:tcBorders>
          </w:tcPr>
          <w:p w:rsidR="005A3485" w:rsidRPr="00284CD7" w:rsidRDefault="005A3485" w:rsidP="007858FF">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5A3485" w:rsidRPr="00284CD7" w:rsidRDefault="005A3485" w:rsidP="007858FF">
            <w:pPr>
              <w:spacing w:after="0" w:line="240" w:lineRule="auto"/>
              <w:rPr>
                <w:rFonts w:ascii="Arial" w:hAnsi="Arial" w:cs="Arial"/>
              </w:rPr>
            </w:pPr>
          </w:p>
        </w:tc>
      </w:tr>
      <w:tr w:rsidR="005A3485" w:rsidRPr="00284CD7" w:rsidTr="00251B6D">
        <w:tc>
          <w:tcPr>
            <w:tcW w:w="7655" w:type="dxa"/>
            <w:tcBorders>
              <w:top w:val="single" w:sz="4" w:space="0" w:color="auto"/>
              <w:left w:val="single" w:sz="4" w:space="0" w:color="auto"/>
              <w:bottom w:val="single" w:sz="4" w:space="0" w:color="auto"/>
              <w:right w:val="single" w:sz="4" w:space="0" w:color="auto"/>
            </w:tcBorders>
            <w:shd w:val="clear" w:color="auto" w:fill="auto"/>
          </w:tcPr>
          <w:p w:rsidR="005A3485" w:rsidRPr="007858FF" w:rsidRDefault="007858FF" w:rsidP="007858FF">
            <w:pPr>
              <w:spacing w:after="0" w:line="240" w:lineRule="auto"/>
              <w:rPr>
                <w:rFonts w:ascii="Arial" w:hAnsi="Arial" w:cs="Arial"/>
                <w:b/>
              </w:rPr>
            </w:pPr>
            <w:r w:rsidRPr="007858FF">
              <w:rPr>
                <w:rFonts w:ascii="Arial" w:hAnsi="Arial" w:cs="Arial"/>
              </w:rPr>
              <w:t>Educated to degree level or equivalent is desirable. Candidates who can demonstrate a successful track record in their career, have relevant experience and can demonstrate the necessary skills/abilities /knowledge will be given equal consideration</w:t>
            </w:r>
          </w:p>
        </w:tc>
        <w:tc>
          <w:tcPr>
            <w:tcW w:w="1276" w:type="dxa"/>
            <w:tcBorders>
              <w:top w:val="single" w:sz="4" w:space="0" w:color="auto"/>
              <w:left w:val="single" w:sz="4" w:space="0" w:color="auto"/>
              <w:bottom w:val="single" w:sz="4" w:space="0" w:color="auto"/>
              <w:right w:val="single" w:sz="4" w:space="0" w:color="auto"/>
            </w:tcBorders>
          </w:tcPr>
          <w:p w:rsidR="005A3485" w:rsidRPr="00284CD7" w:rsidRDefault="005A3485" w:rsidP="007858FF">
            <w:pPr>
              <w:spacing w:after="0" w:line="240" w:lineRule="auto"/>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5A3485" w:rsidRPr="00284CD7" w:rsidRDefault="005A3485" w:rsidP="007858FF">
            <w:pPr>
              <w:spacing w:after="0" w:line="240" w:lineRule="auto"/>
              <w:rPr>
                <w:rFonts w:ascii="Arial" w:hAnsi="Arial" w:cs="Arial"/>
              </w:rPr>
            </w:pPr>
            <w:r>
              <w:rPr>
                <w:rFonts w:ascii="Arial" w:hAnsi="Arial" w:cs="Arial"/>
              </w:rPr>
              <w:t>A</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D9D9D9"/>
          </w:tcPr>
          <w:p w:rsidR="003B7799" w:rsidRPr="00284CD7" w:rsidRDefault="003B7799" w:rsidP="007858FF">
            <w:pPr>
              <w:spacing w:after="0" w:line="240" w:lineRule="auto"/>
              <w:rPr>
                <w:rFonts w:ascii="Arial" w:hAnsi="Arial" w:cs="Arial"/>
                <w:b/>
              </w:rPr>
            </w:pPr>
            <w:r w:rsidRPr="00284CD7">
              <w:rPr>
                <w:rFonts w:ascii="Arial" w:hAnsi="Arial" w:cs="Arial"/>
                <w:b/>
              </w:rPr>
              <w:t xml:space="preserve">Previous </w:t>
            </w:r>
            <w:r w:rsidR="00EA7055">
              <w:rPr>
                <w:rFonts w:ascii="Arial" w:hAnsi="Arial" w:cs="Arial"/>
                <w:b/>
              </w:rPr>
              <w:t>e</w:t>
            </w:r>
            <w:r w:rsidRPr="00284CD7">
              <w:rPr>
                <w:rFonts w:ascii="Arial" w:hAnsi="Arial" w:cs="Arial"/>
                <w:b/>
              </w:rPr>
              <w:t>xperience</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r>
      <w:tr w:rsidR="007858FF" w:rsidRPr="00284CD7" w:rsidTr="003529DE">
        <w:trPr>
          <w:trHeight w:val="348"/>
        </w:trPr>
        <w:tc>
          <w:tcPr>
            <w:tcW w:w="7655" w:type="dxa"/>
            <w:tcBorders>
              <w:top w:val="single" w:sz="4" w:space="0" w:color="auto"/>
              <w:left w:val="single" w:sz="4" w:space="0" w:color="auto"/>
              <w:bottom w:val="single" w:sz="4" w:space="0" w:color="auto"/>
              <w:right w:val="single" w:sz="4" w:space="0" w:color="auto"/>
            </w:tcBorders>
          </w:tcPr>
          <w:p w:rsidR="007858FF" w:rsidRPr="007858FF" w:rsidRDefault="007858FF" w:rsidP="007858FF">
            <w:pPr>
              <w:spacing w:after="0" w:line="240" w:lineRule="auto"/>
              <w:rPr>
                <w:rFonts w:ascii="Arial" w:eastAsiaTheme="minorEastAsia" w:hAnsi="Arial" w:cs="Arial"/>
                <w:lang w:eastAsia="en-GB"/>
              </w:rPr>
            </w:pPr>
            <w:r w:rsidRPr="007858FF">
              <w:rPr>
                <w:rFonts w:ascii="Arial" w:eastAsiaTheme="minorEastAsia" w:hAnsi="Arial" w:cs="Arial"/>
                <w:lang w:eastAsia="en-GB"/>
              </w:rPr>
              <w:t>Significant experience of working in a policy role and influencing public policy without close supervision</w:t>
            </w:r>
          </w:p>
        </w:tc>
        <w:tc>
          <w:tcPr>
            <w:tcW w:w="1276" w:type="dxa"/>
            <w:tcBorders>
              <w:top w:val="single" w:sz="4" w:space="0" w:color="auto"/>
              <w:left w:val="single" w:sz="4" w:space="0" w:color="auto"/>
              <w:bottom w:val="single" w:sz="4" w:space="0" w:color="auto"/>
              <w:right w:val="single" w:sz="4" w:space="0" w:color="auto"/>
            </w:tcBorders>
          </w:tcPr>
          <w:p w:rsidR="007858FF" w:rsidRDefault="007858FF"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7858FF" w:rsidRDefault="007858FF" w:rsidP="007858FF">
            <w:pPr>
              <w:spacing w:after="0" w:line="240" w:lineRule="auto"/>
              <w:rPr>
                <w:rFonts w:ascii="Arial" w:hAnsi="Arial" w:cs="Arial"/>
              </w:rPr>
            </w:pPr>
            <w:r>
              <w:rPr>
                <w:rFonts w:ascii="Arial" w:hAnsi="Arial" w:cs="Arial"/>
              </w:rPr>
              <w:t>A/I</w:t>
            </w:r>
          </w:p>
        </w:tc>
      </w:tr>
      <w:tr w:rsidR="003B7799" w:rsidRPr="00284CD7" w:rsidTr="003529DE">
        <w:trPr>
          <w:trHeight w:val="348"/>
        </w:trPr>
        <w:tc>
          <w:tcPr>
            <w:tcW w:w="7655" w:type="dxa"/>
            <w:tcBorders>
              <w:top w:val="single" w:sz="4" w:space="0" w:color="auto"/>
              <w:left w:val="single" w:sz="4" w:space="0" w:color="auto"/>
              <w:bottom w:val="single" w:sz="4" w:space="0" w:color="auto"/>
              <w:right w:val="single" w:sz="4" w:space="0" w:color="auto"/>
            </w:tcBorders>
          </w:tcPr>
          <w:p w:rsidR="003B7799" w:rsidRPr="007858FF" w:rsidRDefault="003B7799" w:rsidP="007858FF">
            <w:pPr>
              <w:spacing w:after="0" w:line="240" w:lineRule="auto"/>
              <w:rPr>
                <w:rFonts w:ascii="Arial" w:hAnsi="Arial" w:cs="Arial"/>
              </w:rPr>
            </w:pPr>
            <w:r w:rsidRPr="007858FF">
              <w:rPr>
                <w:rFonts w:ascii="Arial" w:eastAsiaTheme="minorEastAsia" w:hAnsi="Arial" w:cs="Arial"/>
                <w:lang w:eastAsia="en-GB"/>
              </w:rPr>
              <w:t>Familiarity with health and care policy making in England</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874FCE" w:rsidP="007858FF">
            <w:pPr>
              <w:spacing w:after="0" w:line="240" w:lineRule="auto"/>
              <w:rPr>
                <w:rFonts w:ascii="Arial" w:hAnsi="Arial" w:cs="Arial"/>
              </w:rPr>
            </w:pPr>
            <w:r>
              <w:rPr>
                <w:rFonts w:ascii="Arial" w:hAnsi="Arial" w:cs="Arial"/>
              </w:rPr>
              <w:t>A/I</w:t>
            </w:r>
          </w:p>
        </w:tc>
      </w:tr>
      <w:tr w:rsidR="006E1349" w:rsidRPr="00284CD7" w:rsidTr="003529DE">
        <w:trPr>
          <w:trHeight w:val="348"/>
        </w:trPr>
        <w:tc>
          <w:tcPr>
            <w:tcW w:w="7655" w:type="dxa"/>
            <w:tcBorders>
              <w:top w:val="single" w:sz="4" w:space="0" w:color="auto"/>
              <w:left w:val="single" w:sz="4" w:space="0" w:color="auto"/>
              <w:bottom w:val="single" w:sz="4" w:space="0" w:color="auto"/>
              <w:right w:val="single" w:sz="4" w:space="0" w:color="auto"/>
            </w:tcBorders>
          </w:tcPr>
          <w:p w:rsidR="006E1349" w:rsidRPr="007858FF" w:rsidRDefault="00251B6D" w:rsidP="007858FF">
            <w:pPr>
              <w:spacing w:after="0" w:line="240" w:lineRule="auto"/>
              <w:rPr>
                <w:rFonts w:ascii="Arial" w:eastAsiaTheme="minorEastAsia" w:hAnsi="Arial" w:cs="Arial"/>
                <w:lang w:eastAsia="en-GB"/>
              </w:rPr>
            </w:pPr>
            <w:r w:rsidRPr="007858FF">
              <w:rPr>
                <w:rFonts w:ascii="Arial" w:hAnsi="Arial" w:cs="Arial"/>
              </w:rPr>
              <w:t>Experience of working effectively within a team and cross-organisational working</w:t>
            </w:r>
          </w:p>
        </w:tc>
        <w:tc>
          <w:tcPr>
            <w:tcW w:w="1276" w:type="dxa"/>
            <w:tcBorders>
              <w:top w:val="single" w:sz="4" w:space="0" w:color="auto"/>
              <w:left w:val="single" w:sz="4" w:space="0" w:color="auto"/>
              <w:bottom w:val="single" w:sz="4" w:space="0" w:color="auto"/>
              <w:right w:val="single" w:sz="4" w:space="0" w:color="auto"/>
            </w:tcBorders>
          </w:tcPr>
          <w:p w:rsidR="006E1349" w:rsidRDefault="006E1349" w:rsidP="007858FF">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6E1349" w:rsidRDefault="006E1349" w:rsidP="007858FF">
            <w:pPr>
              <w:spacing w:after="0" w:line="240" w:lineRule="auto"/>
              <w:rPr>
                <w:rFonts w:ascii="Arial" w:hAnsi="Arial" w:cs="Arial"/>
              </w:rPr>
            </w:pP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tcPr>
          <w:p w:rsidR="003B7799" w:rsidRPr="007858FF" w:rsidRDefault="00EA7055" w:rsidP="007858FF">
            <w:pPr>
              <w:spacing w:after="0" w:line="240" w:lineRule="auto"/>
              <w:rPr>
                <w:rFonts w:ascii="Arial" w:hAnsi="Arial" w:cs="Arial"/>
              </w:rPr>
            </w:pPr>
            <w:r w:rsidRPr="007858FF">
              <w:rPr>
                <w:rFonts w:ascii="Arial" w:eastAsiaTheme="minorEastAsia" w:hAnsi="Arial" w:cs="Arial"/>
                <w:lang w:eastAsia="en-GB"/>
              </w:rPr>
              <w:t>E</w:t>
            </w:r>
            <w:r w:rsidR="003B7799" w:rsidRPr="007858FF">
              <w:rPr>
                <w:rFonts w:ascii="Arial" w:eastAsiaTheme="minorEastAsia" w:hAnsi="Arial" w:cs="Arial"/>
                <w:lang w:eastAsia="en-GB"/>
              </w:rPr>
              <w:t>xperience of working in a research role</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D</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w:t>
            </w:r>
          </w:p>
        </w:tc>
      </w:tr>
      <w:tr w:rsidR="003B7799" w:rsidRPr="00284CD7" w:rsidTr="007858FF">
        <w:trPr>
          <w:trHeight w:val="200"/>
        </w:trPr>
        <w:tc>
          <w:tcPr>
            <w:tcW w:w="7655" w:type="dxa"/>
            <w:tcBorders>
              <w:top w:val="single" w:sz="4" w:space="0" w:color="auto"/>
              <w:left w:val="single" w:sz="4" w:space="0" w:color="auto"/>
              <w:bottom w:val="single" w:sz="4" w:space="0" w:color="auto"/>
              <w:right w:val="single" w:sz="4" w:space="0" w:color="auto"/>
            </w:tcBorders>
            <w:shd w:val="clear" w:color="auto" w:fill="D9D9D9"/>
          </w:tcPr>
          <w:p w:rsidR="003B7799" w:rsidRPr="00EE4951" w:rsidRDefault="00EA7055" w:rsidP="007858FF">
            <w:pPr>
              <w:spacing w:after="0" w:line="240" w:lineRule="auto"/>
              <w:rPr>
                <w:rFonts w:ascii="Arial" w:hAnsi="Arial" w:cs="Arial"/>
                <w:b/>
              </w:rPr>
            </w:pPr>
            <w:r w:rsidRPr="00EE4951">
              <w:rPr>
                <w:rFonts w:ascii="Arial" w:hAnsi="Arial" w:cs="Arial"/>
                <w:b/>
              </w:rPr>
              <w:t>Skills and k</w:t>
            </w:r>
            <w:r w:rsidR="003B7799" w:rsidRPr="00EE4951">
              <w:rPr>
                <w:rFonts w:ascii="Arial" w:hAnsi="Arial" w:cs="Arial"/>
                <w:b/>
              </w:rPr>
              <w:t xml:space="preserve">nowledge </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251B6D" w:rsidP="007858FF">
            <w:pPr>
              <w:spacing w:after="0" w:line="240" w:lineRule="auto"/>
              <w:rPr>
                <w:rFonts w:ascii="Arial" w:hAnsi="Arial" w:cs="Arial"/>
              </w:rPr>
            </w:pPr>
            <w:r w:rsidRPr="007858FF">
              <w:rPr>
                <w:rFonts w:ascii="Arial" w:eastAsiaTheme="minorEastAsia" w:hAnsi="Arial" w:cs="Arial"/>
                <w:lang w:eastAsia="en-GB"/>
              </w:rPr>
              <w:t xml:space="preserve">Proven ability to sift for key information, summarise and draw sound conclusions from a range of data </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A/I</w:t>
            </w:r>
          </w:p>
        </w:tc>
      </w:tr>
      <w:tr w:rsidR="004058F6"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4058F6" w:rsidRPr="007858FF" w:rsidRDefault="00251B6D" w:rsidP="007858FF">
            <w:pPr>
              <w:spacing w:after="0" w:line="240" w:lineRule="auto"/>
              <w:rPr>
                <w:rFonts w:ascii="Arial" w:eastAsiaTheme="minorEastAsia" w:hAnsi="Arial" w:cs="Arial"/>
                <w:lang w:eastAsia="en-GB"/>
              </w:rPr>
            </w:pPr>
            <w:r w:rsidRPr="007858FF">
              <w:rPr>
                <w:rFonts w:ascii="Arial" w:hAnsi="Arial" w:cs="Arial"/>
              </w:rPr>
              <w:t>Proven a</w:t>
            </w:r>
            <w:r w:rsidR="004058F6" w:rsidRPr="007858FF">
              <w:rPr>
                <w:rFonts w:ascii="Arial" w:hAnsi="Arial" w:cs="Arial"/>
              </w:rPr>
              <w:t xml:space="preserve">bility to play a lead role in identifying, analysing and developing responses to emerging policy developments in collaboration with others </w:t>
            </w:r>
          </w:p>
        </w:tc>
        <w:tc>
          <w:tcPr>
            <w:tcW w:w="1276" w:type="dxa"/>
            <w:tcBorders>
              <w:top w:val="single" w:sz="4" w:space="0" w:color="auto"/>
              <w:left w:val="single" w:sz="4" w:space="0" w:color="auto"/>
              <w:bottom w:val="single" w:sz="4" w:space="0" w:color="auto"/>
              <w:right w:val="single" w:sz="4" w:space="0" w:color="auto"/>
            </w:tcBorders>
          </w:tcPr>
          <w:p w:rsidR="004058F6" w:rsidRDefault="004058F6"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4058F6" w:rsidRDefault="004058F6"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EA7055" w:rsidP="007858FF">
            <w:pPr>
              <w:spacing w:after="0" w:line="240" w:lineRule="auto"/>
              <w:rPr>
                <w:rFonts w:ascii="Arial" w:eastAsiaTheme="minorEastAsia" w:hAnsi="Arial" w:cs="Arial"/>
                <w:lang w:eastAsia="en-GB"/>
              </w:rPr>
            </w:pPr>
            <w:r w:rsidRPr="007858FF">
              <w:rPr>
                <w:rFonts w:ascii="Arial" w:eastAsiaTheme="minorEastAsia" w:hAnsi="Arial" w:cs="Arial"/>
                <w:lang w:eastAsia="en-GB"/>
              </w:rPr>
              <w:t>Excellent communication skills (written and oral)</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251B6D" w:rsidP="007858FF">
            <w:pPr>
              <w:spacing w:after="0" w:line="240" w:lineRule="auto"/>
              <w:rPr>
                <w:rFonts w:ascii="Arial" w:hAnsi="Arial" w:cs="Arial"/>
              </w:rPr>
            </w:pPr>
            <w:r w:rsidRPr="007858FF">
              <w:rPr>
                <w:rFonts w:ascii="Arial" w:eastAsiaTheme="minorEastAsia" w:hAnsi="Arial" w:cs="Arial"/>
                <w:lang w:eastAsia="en-GB"/>
              </w:rPr>
              <w:t>Proven ability to develop effective working relationships and alliances with a range of internal and external stakeholders</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251B6D" w:rsidP="007858FF">
            <w:pPr>
              <w:spacing w:after="0" w:line="240" w:lineRule="auto"/>
              <w:rPr>
                <w:rFonts w:ascii="Arial" w:hAnsi="Arial" w:cs="Arial"/>
              </w:rPr>
            </w:pPr>
            <w:r w:rsidRPr="007858FF">
              <w:rPr>
                <w:rFonts w:ascii="Arial" w:eastAsiaTheme="minorEastAsia" w:hAnsi="Arial" w:cs="Arial"/>
                <w:lang w:eastAsia="en-GB"/>
              </w:rPr>
              <w:t>Proven a</w:t>
            </w:r>
            <w:r w:rsidR="00EA7055" w:rsidRPr="007858FF">
              <w:rPr>
                <w:rFonts w:ascii="Arial" w:eastAsiaTheme="minorEastAsia" w:hAnsi="Arial" w:cs="Arial"/>
                <w:lang w:eastAsia="en-GB"/>
              </w:rPr>
              <w:t>bility to work on own initiative without close supervision</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874FCE"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EA7055" w:rsidP="007858FF">
            <w:pPr>
              <w:spacing w:after="0" w:line="240" w:lineRule="auto"/>
              <w:rPr>
                <w:rFonts w:ascii="Arial" w:hAnsi="Arial" w:cs="Arial"/>
              </w:rPr>
            </w:pPr>
            <w:r w:rsidRPr="007858FF">
              <w:rPr>
                <w:rFonts w:ascii="Arial" w:eastAsiaTheme="minorEastAsia" w:hAnsi="Arial" w:cs="Arial"/>
                <w:lang w:eastAsia="en-GB"/>
              </w:rPr>
              <w:t>Well-</w:t>
            </w:r>
            <w:r w:rsidR="003B7799" w:rsidRPr="007858FF">
              <w:rPr>
                <w:rFonts w:ascii="Arial" w:eastAsiaTheme="minorEastAsia" w:hAnsi="Arial" w:cs="Arial"/>
                <w:lang w:eastAsia="en-GB"/>
              </w:rPr>
              <w:t>developed ICT skills, including ability to use a range of Microsoft Office tools (Work, Excel, Outlook) at intermediate level</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A707E4" w:rsidP="007858FF">
            <w:pPr>
              <w:spacing w:after="0" w:line="240" w:lineRule="auto"/>
              <w:rPr>
                <w:rFonts w:ascii="Arial" w:hAnsi="Arial" w:cs="Arial"/>
              </w:rPr>
            </w:pPr>
            <w:r w:rsidRPr="007858FF">
              <w:rPr>
                <w:rFonts w:ascii="Arial" w:eastAsiaTheme="minorEastAsia" w:hAnsi="Arial" w:cs="Arial"/>
                <w:lang w:eastAsia="en-GB"/>
              </w:rPr>
              <w:t>Having a</w:t>
            </w:r>
            <w:r w:rsidR="003B7799" w:rsidRPr="007858FF">
              <w:rPr>
                <w:rFonts w:ascii="Arial" w:eastAsiaTheme="minorEastAsia" w:hAnsi="Arial" w:cs="Arial"/>
                <w:lang w:eastAsia="en-GB"/>
              </w:rPr>
              <w:t xml:space="preserve"> systematic and logical approach with good organisational skills</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EA7055"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A/I</w:t>
            </w:r>
          </w:p>
        </w:tc>
      </w:tr>
      <w:tr w:rsidR="003B7799" w:rsidRPr="00284CD7" w:rsidTr="007858FF">
        <w:trPr>
          <w:trHeight w:val="220"/>
        </w:trPr>
        <w:tc>
          <w:tcPr>
            <w:tcW w:w="7655" w:type="dxa"/>
            <w:tcBorders>
              <w:top w:val="single" w:sz="4" w:space="0" w:color="auto"/>
              <w:left w:val="single" w:sz="4" w:space="0" w:color="auto"/>
              <w:bottom w:val="single" w:sz="4" w:space="0" w:color="auto"/>
              <w:right w:val="single" w:sz="4" w:space="0" w:color="auto"/>
            </w:tcBorders>
            <w:shd w:val="clear" w:color="auto" w:fill="D9D9D9"/>
          </w:tcPr>
          <w:p w:rsidR="003B7799" w:rsidRPr="00EE4951" w:rsidRDefault="00EA7055" w:rsidP="007858FF">
            <w:pPr>
              <w:spacing w:after="0" w:line="240" w:lineRule="auto"/>
              <w:rPr>
                <w:rFonts w:ascii="Arial" w:hAnsi="Arial" w:cs="Arial"/>
                <w:b/>
              </w:rPr>
            </w:pPr>
            <w:r w:rsidRPr="00EE4951">
              <w:rPr>
                <w:rFonts w:ascii="Arial" w:hAnsi="Arial" w:cs="Arial"/>
                <w:b/>
              </w:rPr>
              <w:t>Other r</w:t>
            </w:r>
            <w:r w:rsidR="003B7799" w:rsidRPr="00EE4951">
              <w:rPr>
                <w:rFonts w:ascii="Arial" w:hAnsi="Arial" w:cs="Arial"/>
                <w:b/>
              </w:rPr>
              <w:t xml:space="preserve">equirements </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p>
        </w:tc>
      </w:tr>
      <w:tr w:rsidR="00A707E4"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A707E4" w:rsidRPr="007858FF" w:rsidRDefault="00A707E4" w:rsidP="007858FF">
            <w:pPr>
              <w:spacing w:after="0" w:line="240" w:lineRule="auto"/>
              <w:rPr>
                <w:rFonts w:ascii="Arial" w:hAnsi="Arial" w:cs="Arial"/>
              </w:rPr>
            </w:pPr>
            <w:r w:rsidRPr="007858FF">
              <w:rPr>
                <w:rFonts w:ascii="Arial" w:hAnsi="Arial" w:cs="Arial"/>
              </w:rPr>
              <w:t xml:space="preserve">Demonstrating behaviour in keeping with CSP core values: courage, integrity, inclusivity and learning </w:t>
            </w:r>
          </w:p>
        </w:tc>
        <w:tc>
          <w:tcPr>
            <w:tcW w:w="1276" w:type="dxa"/>
            <w:tcBorders>
              <w:top w:val="single" w:sz="4" w:space="0" w:color="auto"/>
              <w:left w:val="single" w:sz="4" w:space="0" w:color="auto"/>
              <w:bottom w:val="single" w:sz="4" w:space="0" w:color="auto"/>
              <w:right w:val="single" w:sz="4" w:space="0" w:color="auto"/>
            </w:tcBorders>
          </w:tcPr>
          <w:p w:rsidR="00A707E4" w:rsidRDefault="00A707E4"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A707E4" w:rsidRDefault="00A707E4"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A707E4" w:rsidP="007858FF">
            <w:pPr>
              <w:spacing w:after="0" w:line="240" w:lineRule="auto"/>
              <w:rPr>
                <w:rFonts w:ascii="Arial" w:hAnsi="Arial" w:cs="Arial"/>
              </w:rPr>
            </w:pPr>
            <w:r w:rsidRPr="007858FF">
              <w:rPr>
                <w:rFonts w:ascii="Arial" w:hAnsi="Arial" w:cs="Arial"/>
              </w:rPr>
              <w:t>An awareness of and commitment towards trade union principles</w:t>
            </w:r>
          </w:p>
        </w:tc>
        <w:tc>
          <w:tcPr>
            <w:tcW w:w="1276" w:type="dxa"/>
            <w:tcBorders>
              <w:top w:val="single" w:sz="4" w:space="0" w:color="auto"/>
              <w:left w:val="single" w:sz="4" w:space="0" w:color="auto"/>
              <w:bottom w:val="single" w:sz="4" w:space="0" w:color="auto"/>
              <w:right w:val="single" w:sz="4" w:space="0" w:color="auto"/>
            </w:tcBorders>
          </w:tcPr>
          <w:p w:rsidR="003B7799" w:rsidRPr="00284CD7"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Default="003B7799" w:rsidP="007858FF">
            <w:pPr>
              <w:spacing w:after="0" w:line="240" w:lineRule="auto"/>
              <w:rPr>
                <w:rFonts w:ascii="Arial" w:hAnsi="Arial" w:cs="Arial"/>
              </w:rPr>
            </w:pPr>
            <w:r>
              <w:rPr>
                <w:rFonts w:ascii="Arial" w:hAnsi="Arial" w:cs="Arial"/>
              </w:rPr>
              <w:t>A/I</w:t>
            </w:r>
          </w:p>
        </w:tc>
      </w:tr>
      <w:tr w:rsidR="003B779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3B7799" w:rsidRPr="007858FF" w:rsidRDefault="00874FCE" w:rsidP="007858FF">
            <w:pPr>
              <w:spacing w:after="0" w:line="240" w:lineRule="auto"/>
              <w:rPr>
                <w:rFonts w:ascii="Arial" w:hAnsi="Arial" w:cs="Arial"/>
                <w:lang w:bidi="en-US"/>
              </w:rPr>
            </w:pPr>
            <w:r w:rsidRPr="007858FF">
              <w:rPr>
                <w:rFonts w:ascii="Arial" w:hAnsi="Arial" w:cs="Arial"/>
              </w:rPr>
              <w:t>Knowledge and understanding of equality and diversity principles and the ability to work to them in practice</w:t>
            </w:r>
          </w:p>
        </w:tc>
        <w:tc>
          <w:tcPr>
            <w:tcW w:w="1276" w:type="dxa"/>
            <w:tcBorders>
              <w:top w:val="single" w:sz="4" w:space="0" w:color="auto"/>
              <w:left w:val="single" w:sz="4" w:space="0" w:color="auto"/>
              <w:bottom w:val="single" w:sz="4" w:space="0" w:color="auto"/>
              <w:right w:val="single" w:sz="4" w:space="0" w:color="auto"/>
            </w:tcBorders>
          </w:tcPr>
          <w:p w:rsidR="003B7799" w:rsidRDefault="003B7799"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3B7799" w:rsidRDefault="003B7799" w:rsidP="007858FF">
            <w:pPr>
              <w:spacing w:after="0" w:line="240" w:lineRule="auto"/>
              <w:rPr>
                <w:rFonts w:ascii="Arial" w:hAnsi="Arial" w:cs="Arial"/>
              </w:rPr>
            </w:pPr>
            <w:r>
              <w:rPr>
                <w:rFonts w:ascii="Arial" w:hAnsi="Arial" w:cs="Arial"/>
              </w:rPr>
              <w:t>A/I</w:t>
            </w:r>
          </w:p>
        </w:tc>
      </w:tr>
      <w:tr w:rsidR="006E1349" w:rsidRPr="00284CD7" w:rsidTr="003529DE">
        <w:tc>
          <w:tcPr>
            <w:tcW w:w="7655" w:type="dxa"/>
            <w:tcBorders>
              <w:top w:val="single" w:sz="4" w:space="0" w:color="auto"/>
              <w:left w:val="single" w:sz="4" w:space="0" w:color="auto"/>
              <w:bottom w:val="single" w:sz="4" w:space="0" w:color="auto"/>
              <w:right w:val="single" w:sz="4" w:space="0" w:color="auto"/>
            </w:tcBorders>
            <w:shd w:val="clear" w:color="auto" w:fill="auto"/>
          </w:tcPr>
          <w:p w:rsidR="006E1349" w:rsidRPr="007858FF" w:rsidRDefault="006E1349" w:rsidP="007858FF">
            <w:pPr>
              <w:spacing w:after="0" w:line="240" w:lineRule="auto"/>
              <w:rPr>
                <w:rFonts w:ascii="Arial" w:hAnsi="Arial" w:cs="Arial"/>
                <w:lang w:bidi="en-US"/>
              </w:rPr>
            </w:pPr>
            <w:r w:rsidRPr="007858FF">
              <w:rPr>
                <w:rFonts w:ascii="Arial" w:hAnsi="Arial" w:cs="Arial"/>
              </w:rPr>
              <w:t>Ability to work effectively from home</w:t>
            </w:r>
          </w:p>
        </w:tc>
        <w:tc>
          <w:tcPr>
            <w:tcW w:w="1276" w:type="dxa"/>
            <w:tcBorders>
              <w:top w:val="single" w:sz="4" w:space="0" w:color="auto"/>
              <w:left w:val="single" w:sz="4" w:space="0" w:color="auto"/>
              <w:bottom w:val="single" w:sz="4" w:space="0" w:color="auto"/>
              <w:right w:val="single" w:sz="4" w:space="0" w:color="auto"/>
            </w:tcBorders>
          </w:tcPr>
          <w:p w:rsidR="006E1349" w:rsidRDefault="00251B6D" w:rsidP="007858FF">
            <w:pPr>
              <w:spacing w:after="0" w:line="240" w:lineRule="auto"/>
              <w:rPr>
                <w:rFonts w:ascii="Arial" w:hAnsi="Arial" w:cs="Arial"/>
              </w:rPr>
            </w:pPr>
            <w:r>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6E1349" w:rsidRDefault="00251B6D" w:rsidP="007858FF">
            <w:pPr>
              <w:spacing w:after="0" w:line="240" w:lineRule="auto"/>
              <w:rPr>
                <w:rFonts w:ascii="Arial" w:hAnsi="Arial" w:cs="Arial"/>
              </w:rPr>
            </w:pPr>
            <w:r>
              <w:rPr>
                <w:rFonts w:ascii="Arial" w:hAnsi="Arial" w:cs="Arial"/>
              </w:rPr>
              <w:t>A</w:t>
            </w:r>
          </w:p>
        </w:tc>
      </w:tr>
      <w:tr w:rsidR="006E1349" w:rsidRPr="00284CD7" w:rsidTr="0065106E">
        <w:tc>
          <w:tcPr>
            <w:tcW w:w="7655" w:type="dxa"/>
            <w:tcBorders>
              <w:top w:val="single" w:sz="4" w:space="0" w:color="auto"/>
              <w:left w:val="single" w:sz="4" w:space="0" w:color="auto"/>
              <w:bottom w:val="single" w:sz="4" w:space="0" w:color="auto"/>
              <w:right w:val="single" w:sz="4" w:space="0" w:color="auto"/>
            </w:tcBorders>
            <w:shd w:val="clear" w:color="auto" w:fill="auto"/>
          </w:tcPr>
          <w:p w:rsidR="006E1349" w:rsidRPr="007858FF" w:rsidRDefault="006E1349" w:rsidP="007858FF">
            <w:pPr>
              <w:spacing w:after="0" w:line="240" w:lineRule="auto"/>
              <w:rPr>
                <w:rFonts w:ascii="Arial" w:hAnsi="Arial" w:cs="Arial"/>
              </w:rPr>
            </w:pPr>
            <w:r w:rsidRPr="007858FF">
              <w:rPr>
                <w:rFonts w:ascii="Arial" w:hAnsi="Arial" w:cs="Arial"/>
              </w:rPr>
              <w:t>Ability to undertake t</w:t>
            </w:r>
            <w:r w:rsidR="00874FCE">
              <w:rPr>
                <w:rFonts w:ascii="Arial" w:hAnsi="Arial" w:cs="Arial"/>
              </w:rPr>
              <w:t>he travelling and unsocial hour</w:t>
            </w:r>
            <w:r w:rsidRPr="007858FF">
              <w:rPr>
                <w:rFonts w:ascii="Arial" w:hAnsi="Arial" w:cs="Arial"/>
              </w:rPr>
              <w:t xml:space="preserve">s required of the post. </w:t>
            </w:r>
            <w:proofErr w:type="gramStart"/>
            <w:r w:rsidRPr="007858FF">
              <w:rPr>
                <w:rFonts w:ascii="Arial" w:hAnsi="Arial" w:cs="Arial"/>
              </w:rPr>
              <w:t>e.g</w:t>
            </w:r>
            <w:proofErr w:type="gramEnd"/>
            <w:r w:rsidRPr="007858FF">
              <w:rPr>
                <w:rFonts w:ascii="Arial" w:hAnsi="Arial" w:cs="Arial"/>
              </w:rPr>
              <w:t xml:space="preserve">. travelling to CSP headquarters in London, attend conferences. </w:t>
            </w:r>
          </w:p>
        </w:tc>
        <w:tc>
          <w:tcPr>
            <w:tcW w:w="1276" w:type="dxa"/>
            <w:tcBorders>
              <w:top w:val="single" w:sz="4" w:space="0" w:color="auto"/>
              <w:left w:val="single" w:sz="4" w:space="0" w:color="auto"/>
              <w:bottom w:val="single" w:sz="4" w:space="0" w:color="auto"/>
              <w:right w:val="single" w:sz="4" w:space="0" w:color="auto"/>
            </w:tcBorders>
          </w:tcPr>
          <w:p w:rsidR="006E1349" w:rsidRPr="00284CD7" w:rsidRDefault="006E1349" w:rsidP="007858FF">
            <w:pPr>
              <w:spacing w:after="0" w:line="240" w:lineRule="auto"/>
              <w:rPr>
                <w:rFonts w:ascii="Arial" w:hAnsi="Arial" w:cs="Arial"/>
              </w:rPr>
            </w:pPr>
            <w:r w:rsidRPr="00284CD7">
              <w:rPr>
                <w:rFonts w:ascii="Arial" w:hAnsi="Arial" w:cs="Arial"/>
              </w:rPr>
              <w:t>E</w:t>
            </w:r>
          </w:p>
        </w:tc>
        <w:tc>
          <w:tcPr>
            <w:tcW w:w="1417" w:type="dxa"/>
            <w:tcBorders>
              <w:top w:val="single" w:sz="4" w:space="0" w:color="auto"/>
              <w:left w:val="single" w:sz="4" w:space="0" w:color="auto"/>
              <w:bottom w:val="single" w:sz="4" w:space="0" w:color="auto"/>
              <w:right w:val="single" w:sz="4" w:space="0" w:color="auto"/>
            </w:tcBorders>
          </w:tcPr>
          <w:p w:rsidR="006E1349" w:rsidRPr="00284CD7" w:rsidRDefault="00595876" w:rsidP="007858FF">
            <w:pPr>
              <w:spacing w:after="0" w:line="240" w:lineRule="auto"/>
              <w:rPr>
                <w:rFonts w:ascii="Arial" w:hAnsi="Arial" w:cs="Arial"/>
              </w:rPr>
            </w:pPr>
            <w:r>
              <w:rPr>
                <w:rFonts w:ascii="Arial" w:hAnsi="Arial" w:cs="Arial"/>
              </w:rPr>
              <w:t>A</w:t>
            </w:r>
          </w:p>
        </w:tc>
      </w:tr>
    </w:tbl>
    <w:p w:rsidR="005A3485" w:rsidRDefault="005A3485" w:rsidP="007858FF">
      <w:pPr>
        <w:spacing w:after="0" w:line="240" w:lineRule="auto"/>
        <w:rPr>
          <w:rFonts w:ascii="Arial" w:hAnsi="Arial" w:cs="Arial"/>
          <w:sz w:val="24"/>
          <w:szCs w:val="24"/>
        </w:rPr>
      </w:pPr>
    </w:p>
    <w:p w:rsidR="00CE2CB7" w:rsidRDefault="00CE2CB7" w:rsidP="00CE2CB7">
      <w:pPr>
        <w:rPr>
          <w:rFonts w:ascii="Arial" w:hAnsi="Arial" w:cs="Arial"/>
          <w:b/>
          <w:u w:val="single"/>
        </w:rPr>
      </w:pPr>
      <w:r>
        <w:rPr>
          <w:rFonts w:ascii="Arial" w:hAnsi="Arial" w:cs="Arial"/>
          <w:b/>
          <w:u w:val="single"/>
        </w:rPr>
        <w:t>Home based working at the CSP</w:t>
      </w:r>
    </w:p>
    <w:p w:rsidR="00CE2CB7" w:rsidRDefault="00CE2CB7" w:rsidP="00CE2CB7">
      <w:pPr>
        <w:rPr>
          <w:rFonts w:ascii="Arial" w:hAnsi="Arial" w:cs="Arial"/>
        </w:rPr>
      </w:pPr>
      <w:r>
        <w:rPr>
          <w:rFonts w:ascii="Arial" w:hAnsi="Arial" w:cs="Arial"/>
        </w:rPr>
        <w:t>Some jobs advertised at the CSP may be described as having the flexibility to be office or home-based.</w:t>
      </w:r>
    </w:p>
    <w:p w:rsidR="00CE2CB7" w:rsidRDefault="00CE2CB7" w:rsidP="00CE2CB7">
      <w:pPr>
        <w:rPr>
          <w:rFonts w:ascii="Arial" w:hAnsi="Arial" w:cs="Arial"/>
        </w:rPr>
      </w:pPr>
      <w:r>
        <w:rPr>
          <w:rFonts w:ascii="Arial" w:hAnsi="Arial" w:cs="Arial"/>
        </w:rPr>
        <w:t xml:space="preserve">To be considered for a homeworking position the following pre-requisites need to be fulfilled. </w:t>
      </w:r>
    </w:p>
    <w:p w:rsidR="00CE2CB7" w:rsidRDefault="00CE2CB7" w:rsidP="00CE2CB7">
      <w:pPr>
        <w:pStyle w:val="ListParagraph"/>
        <w:numPr>
          <w:ilvl w:val="0"/>
          <w:numId w:val="6"/>
        </w:numPr>
        <w:spacing w:after="160" w:line="256" w:lineRule="auto"/>
        <w:rPr>
          <w:rFonts w:ascii="Arial" w:hAnsi="Arial" w:cs="Arial"/>
          <w:sz w:val="24"/>
          <w:szCs w:val="24"/>
        </w:rPr>
      </w:pPr>
      <w:r>
        <w:rPr>
          <w:rFonts w:ascii="Arial" w:hAnsi="Arial" w:cs="Arial"/>
          <w:sz w:val="24"/>
          <w:szCs w:val="24"/>
        </w:rPr>
        <w:lastRenderedPageBreak/>
        <w:t>Your permanent place of residence has, as a minimum</w:t>
      </w:r>
      <w:proofErr w:type="gramStart"/>
      <w:r>
        <w:rPr>
          <w:rFonts w:ascii="Arial" w:hAnsi="Arial" w:cs="Arial"/>
          <w:sz w:val="24"/>
          <w:szCs w:val="24"/>
        </w:rPr>
        <w:t>,18Mbps</w:t>
      </w:r>
      <w:proofErr w:type="gramEnd"/>
      <w:r>
        <w:rPr>
          <w:rFonts w:ascii="Arial" w:hAnsi="Arial" w:cs="Arial"/>
          <w:sz w:val="24"/>
          <w:szCs w:val="24"/>
        </w:rPr>
        <w:t xml:space="preserve"> download speed</w:t>
      </w:r>
      <w:r>
        <w:rPr>
          <w:rStyle w:val="FootnoteReference"/>
          <w:rFonts w:ascii="Arial" w:hAnsi="Arial" w:cs="Arial"/>
          <w:szCs w:val="24"/>
        </w:rPr>
        <w:footnoteReference w:id="1"/>
      </w:r>
      <w:r>
        <w:rPr>
          <w:rFonts w:ascii="Arial" w:hAnsi="Arial" w:cs="Arial"/>
          <w:sz w:val="24"/>
          <w:szCs w:val="24"/>
        </w:rPr>
        <w:t>.</w:t>
      </w:r>
      <w:r>
        <w:rPr>
          <w:rFonts w:ascii="Arial" w:hAnsi="Arial" w:cs="Arial"/>
          <w:sz w:val="24"/>
          <w:szCs w:val="24"/>
        </w:rPr>
        <w:br/>
      </w:r>
    </w:p>
    <w:p w:rsidR="00CE2CB7" w:rsidRDefault="00CE2CB7" w:rsidP="00CE2CB7">
      <w:pPr>
        <w:pStyle w:val="ListParagraph"/>
        <w:numPr>
          <w:ilvl w:val="0"/>
          <w:numId w:val="6"/>
        </w:numPr>
        <w:spacing w:after="160" w:line="256" w:lineRule="auto"/>
        <w:rPr>
          <w:rFonts w:ascii="Arial" w:hAnsi="Arial" w:cs="Arial"/>
          <w:sz w:val="24"/>
          <w:szCs w:val="24"/>
        </w:rPr>
      </w:pPr>
      <w:r>
        <w:rPr>
          <w:rFonts w:ascii="Arial" w:hAnsi="Arial" w:cs="Arial"/>
          <w:sz w:val="24"/>
          <w:szCs w:val="24"/>
        </w:rPr>
        <w:t xml:space="preserve">You have a dedicated working space that meets Health and Safety requirements. </w:t>
      </w:r>
    </w:p>
    <w:p w:rsidR="00CE2CB7" w:rsidRDefault="00CE2CB7" w:rsidP="00CE2CB7">
      <w:pPr>
        <w:pStyle w:val="ListParagraph"/>
        <w:rPr>
          <w:rFonts w:ascii="Arial" w:hAnsi="Arial" w:cs="Arial"/>
          <w:i/>
          <w:sz w:val="24"/>
          <w:szCs w:val="24"/>
        </w:rPr>
      </w:pPr>
    </w:p>
    <w:p w:rsidR="00CE2CB7" w:rsidRDefault="00CE2CB7" w:rsidP="00CE2CB7">
      <w:pPr>
        <w:pStyle w:val="ListParagraph"/>
        <w:rPr>
          <w:rFonts w:ascii="Arial" w:hAnsi="Arial" w:cs="Arial"/>
          <w:sz w:val="24"/>
          <w:szCs w:val="24"/>
        </w:rPr>
      </w:pPr>
      <w:r>
        <w:rPr>
          <w:rFonts w:ascii="Arial" w:hAnsi="Arial" w:cs="Arial"/>
          <w:b/>
          <w:i/>
          <w:sz w:val="24"/>
          <w:szCs w:val="24"/>
        </w:rPr>
        <w:t>Note:</w:t>
      </w:r>
      <w:r>
        <w:rPr>
          <w:rFonts w:ascii="Arial" w:hAnsi="Arial" w:cs="Arial"/>
          <w:i/>
          <w:sz w:val="24"/>
          <w:szCs w:val="24"/>
        </w:rPr>
        <w:t xml:space="preserve"> job offers will be conditional and subject to CSP carrying out an assessment of your homeworking environment to ensure all necessary requirements are met</w:t>
      </w:r>
      <w:r>
        <w:rPr>
          <w:rFonts w:ascii="Arial" w:hAnsi="Arial" w:cs="Arial"/>
          <w:sz w:val="24"/>
          <w:szCs w:val="24"/>
        </w:rPr>
        <w:t>.</w:t>
      </w:r>
    </w:p>
    <w:p w:rsidR="00CE2CB7" w:rsidRDefault="00CE2CB7" w:rsidP="00CE2CB7">
      <w:pPr>
        <w:rPr>
          <w:rFonts w:ascii="Arial" w:hAnsi="Arial" w:cs="Arial"/>
        </w:rPr>
      </w:pPr>
    </w:p>
    <w:p w:rsidR="00CE2CB7" w:rsidRDefault="00CE2CB7" w:rsidP="00CE2CB7">
      <w:pPr>
        <w:rPr>
          <w:rFonts w:ascii="Arial" w:hAnsi="Arial" w:cs="Arial"/>
        </w:rPr>
      </w:pPr>
      <w:r>
        <w:rPr>
          <w:rFonts w:ascii="Arial" w:hAnsi="Arial" w:cs="Arial"/>
        </w:rPr>
        <w:t>We also set the following expectations for home working to help you decide whether a homeworking role at the CSP is something you wish to pursue.</w:t>
      </w:r>
    </w:p>
    <w:p w:rsidR="00CE2CB7" w:rsidRDefault="00CE2CB7" w:rsidP="00CE2CB7">
      <w:pPr>
        <w:pStyle w:val="ListParagraph"/>
        <w:numPr>
          <w:ilvl w:val="0"/>
          <w:numId w:val="7"/>
        </w:numPr>
        <w:spacing w:after="160" w:line="256" w:lineRule="auto"/>
        <w:rPr>
          <w:rFonts w:ascii="Arial" w:hAnsi="Arial" w:cs="Arial"/>
          <w:sz w:val="24"/>
          <w:szCs w:val="24"/>
        </w:rPr>
      </w:pPr>
      <w:r>
        <w:rPr>
          <w:rFonts w:ascii="Arial" w:hAnsi="Arial" w:cs="Arial"/>
          <w:sz w:val="24"/>
          <w:szCs w:val="24"/>
        </w:rPr>
        <w:t>CSP reserves the right to install its own connection should the speed or location of the existing connection be unsuitable.   You must therefore have the necessary rights of way to and through your building for BT to install a line directly into the office location within your home if so required.  The CSP will not recompense costs for any redecorations or reparations as a result of a installing a new connection.</w:t>
      </w:r>
      <w:r>
        <w:rPr>
          <w:rFonts w:ascii="Arial" w:hAnsi="Arial" w:cs="Arial"/>
          <w:sz w:val="24"/>
          <w:szCs w:val="24"/>
        </w:rPr>
        <w:br/>
      </w:r>
    </w:p>
    <w:p w:rsidR="00CE2CB7" w:rsidRDefault="00CE2CB7" w:rsidP="00CE2CB7">
      <w:pPr>
        <w:pStyle w:val="ListParagraph"/>
        <w:numPr>
          <w:ilvl w:val="0"/>
          <w:numId w:val="7"/>
        </w:numPr>
        <w:spacing w:after="160" w:line="256" w:lineRule="auto"/>
        <w:rPr>
          <w:rFonts w:ascii="Arial" w:hAnsi="Arial" w:cs="Arial"/>
          <w:sz w:val="24"/>
          <w:szCs w:val="24"/>
        </w:rPr>
      </w:pPr>
      <w:r>
        <w:rPr>
          <w:rFonts w:ascii="Arial" w:hAnsi="Arial" w:cs="Arial"/>
          <w:sz w:val="24"/>
          <w:szCs w:val="24"/>
        </w:rPr>
        <w:t>You will need to be IT literate and be comfortable with technology and able to be self-reliant.  For example, you should be able to change a toner cartridge on a printer and unblock paper jams without assistance.</w:t>
      </w:r>
      <w:r>
        <w:rPr>
          <w:rFonts w:ascii="Arial" w:hAnsi="Arial" w:cs="Arial"/>
          <w:sz w:val="24"/>
          <w:szCs w:val="24"/>
        </w:rPr>
        <w:br/>
      </w:r>
    </w:p>
    <w:p w:rsidR="00CE2CB7" w:rsidRPr="006C5738" w:rsidRDefault="00CE2CB7" w:rsidP="00CE2CB7">
      <w:pPr>
        <w:pStyle w:val="BodyTextIndent"/>
        <w:tabs>
          <w:tab w:val="right" w:pos="9000"/>
        </w:tabs>
        <w:ind w:left="0"/>
        <w:rPr>
          <w:rFonts w:ascii="Arial" w:hAnsi="Arial" w:cs="Arial"/>
          <w:sz w:val="24"/>
          <w:szCs w:val="24"/>
        </w:rPr>
      </w:pPr>
    </w:p>
    <w:p w:rsidR="00CE2CB7" w:rsidRDefault="00CE2CB7" w:rsidP="00CE2CB7"/>
    <w:p w:rsidR="00CE2CB7" w:rsidRDefault="00CE2CB7" w:rsidP="00CE2CB7"/>
    <w:p w:rsidR="00CE2CB7" w:rsidRPr="004758BA" w:rsidRDefault="00CE2CB7" w:rsidP="007858FF">
      <w:pPr>
        <w:spacing w:after="0" w:line="240" w:lineRule="auto"/>
        <w:rPr>
          <w:rFonts w:ascii="Arial" w:hAnsi="Arial" w:cs="Arial"/>
          <w:sz w:val="24"/>
          <w:szCs w:val="24"/>
        </w:rPr>
      </w:pPr>
      <w:bookmarkStart w:id="0" w:name="_GoBack"/>
      <w:bookmarkEnd w:id="0"/>
    </w:p>
    <w:sectPr w:rsidR="00CE2CB7" w:rsidRPr="004758BA" w:rsidSect="00BE6CD3">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95" w:rsidRDefault="00670A95" w:rsidP="00670A95">
      <w:pPr>
        <w:spacing w:after="0" w:line="240" w:lineRule="auto"/>
      </w:pPr>
      <w:r>
        <w:separator/>
      </w:r>
    </w:p>
  </w:endnote>
  <w:endnote w:type="continuationSeparator" w:id="0">
    <w:p w:rsidR="00670A95" w:rsidRDefault="00670A95" w:rsidP="0067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New Baskerville">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95" w:rsidRDefault="00670A95" w:rsidP="00670A95">
      <w:pPr>
        <w:spacing w:after="0" w:line="240" w:lineRule="auto"/>
      </w:pPr>
      <w:r>
        <w:separator/>
      </w:r>
    </w:p>
  </w:footnote>
  <w:footnote w:type="continuationSeparator" w:id="0">
    <w:p w:rsidR="00670A95" w:rsidRDefault="00670A95" w:rsidP="00670A95">
      <w:pPr>
        <w:spacing w:after="0" w:line="240" w:lineRule="auto"/>
      </w:pPr>
      <w:r>
        <w:continuationSeparator/>
      </w:r>
    </w:p>
  </w:footnote>
  <w:footnote w:id="1">
    <w:p w:rsidR="00CE2CB7" w:rsidRDefault="00CE2CB7" w:rsidP="00CE2CB7">
      <w:pPr>
        <w:pStyle w:val="FootnoteText"/>
      </w:pPr>
      <w:r>
        <w:rPr>
          <w:rStyle w:val="FootnoteReference"/>
        </w:rPr>
        <w:footnoteRef/>
      </w:r>
      <w:r>
        <w:t xml:space="preserve"> The CSP uses the BT online broadband speed checks to confirm download speeds in your location. The CSP will need your postcode / house name or number when conducting these checks prior to confirming offer.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5" w:rsidRDefault="00670A95" w:rsidP="00670A95">
    <w:pPr>
      <w:pStyle w:val="Header"/>
      <w:jc w:val="right"/>
    </w:pPr>
    <w:r>
      <w:rPr>
        <w:noProof/>
        <w:lang w:eastAsia="en-GB"/>
      </w:rPr>
      <w:drawing>
        <wp:inline distT="0" distB="0" distL="0" distR="0" wp14:anchorId="5CD453D4" wp14:editId="58A0DE5B">
          <wp:extent cx="149225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9225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5148F"/>
    <w:multiLevelType w:val="hybridMultilevel"/>
    <w:tmpl w:val="DCA06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781D18"/>
    <w:multiLevelType w:val="hybridMultilevel"/>
    <w:tmpl w:val="0618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564DF0"/>
    <w:multiLevelType w:val="hybridMultilevel"/>
    <w:tmpl w:val="A8DA2B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50230"/>
    <w:multiLevelType w:val="hybridMultilevel"/>
    <w:tmpl w:val="54409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0C1F6E"/>
    <w:multiLevelType w:val="hybridMultilevel"/>
    <w:tmpl w:val="B0BEE4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FA015C"/>
    <w:multiLevelType w:val="hybridMultilevel"/>
    <w:tmpl w:val="E3DE547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8369F"/>
    <w:multiLevelType w:val="hybridMultilevel"/>
    <w:tmpl w:val="1520DFB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99"/>
    <w:rsid w:val="00131A8F"/>
    <w:rsid w:val="00244E1B"/>
    <w:rsid w:val="00251B6D"/>
    <w:rsid w:val="002971DD"/>
    <w:rsid w:val="003B7799"/>
    <w:rsid w:val="004058F6"/>
    <w:rsid w:val="004758BA"/>
    <w:rsid w:val="00531F16"/>
    <w:rsid w:val="00595876"/>
    <w:rsid w:val="005A3485"/>
    <w:rsid w:val="006177C0"/>
    <w:rsid w:val="00670A95"/>
    <w:rsid w:val="006A48F7"/>
    <w:rsid w:val="006E1349"/>
    <w:rsid w:val="007858FF"/>
    <w:rsid w:val="00874FCE"/>
    <w:rsid w:val="009B0320"/>
    <w:rsid w:val="00A707E4"/>
    <w:rsid w:val="00A87EED"/>
    <w:rsid w:val="00AB3DD7"/>
    <w:rsid w:val="00B600C3"/>
    <w:rsid w:val="00BE6CD3"/>
    <w:rsid w:val="00BF5B12"/>
    <w:rsid w:val="00CE2CB7"/>
    <w:rsid w:val="00EA7055"/>
    <w:rsid w:val="00EE4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273D"/>
  <w15:chartTrackingRefBased/>
  <w15:docId w15:val="{E3A4BD6D-492B-420E-BDC3-B42FAE8B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799"/>
    <w:pPr>
      <w:spacing w:after="200" w:line="276" w:lineRule="auto"/>
    </w:pPr>
  </w:style>
  <w:style w:type="paragraph" w:styleId="Heading2">
    <w:name w:val="heading 2"/>
    <w:basedOn w:val="Normal"/>
    <w:link w:val="Heading2Char"/>
    <w:qFormat/>
    <w:rsid w:val="003B7799"/>
    <w:pPr>
      <w:spacing w:before="432" w:after="120" w:line="240" w:lineRule="auto"/>
      <w:outlineLvl w:val="1"/>
    </w:pPr>
    <w:rPr>
      <w:rFonts w:ascii="Trebuchet MS" w:eastAsia="Times New Roman" w:hAnsi="Trebuchet MS" w:cs="Times New Roman"/>
      <w:b/>
      <w:bCs/>
      <w:color w:val="002B5F"/>
      <w:sz w:val="31"/>
      <w:szCs w:val="31"/>
      <w:lang w:eastAsia="en-GB"/>
    </w:rPr>
  </w:style>
  <w:style w:type="paragraph" w:styleId="Heading4">
    <w:name w:val="heading 4"/>
    <w:basedOn w:val="Normal"/>
    <w:next w:val="Normal"/>
    <w:link w:val="Heading4Char"/>
    <w:unhideWhenUsed/>
    <w:qFormat/>
    <w:rsid w:val="003B779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7799"/>
    <w:rPr>
      <w:rFonts w:ascii="Trebuchet MS" w:eastAsia="Times New Roman" w:hAnsi="Trebuchet MS" w:cs="Times New Roman"/>
      <w:b/>
      <w:bCs/>
      <w:color w:val="002B5F"/>
      <w:sz w:val="31"/>
      <w:szCs w:val="31"/>
      <w:lang w:eastAsia="en-GB"/>
    </w:rPr>
  </w:style>
  <w:style w:type="character" w:customStyle="1" w:styleId="Heading4Char">
    <w:name w:val="Heading 4 Char"/>
    <w:basedOn w:val="DefaultParagraphFont"/>
    <w:link w:val="Heading4"/>
    <w:rsid w:val="003B7799"/>
    <w:rPr>
      <w:rFonts w:asciiTheme="majorHAnsi" w:eastAsiaTheme="majorEastAsia" w:hAnsiTheme="majorHAnsi" w:cstheme="majorBidi"/>
      <w:b/>
      <w:bCs/>
      <w:i/>
      <w:iCs/>
      <w:color w:val="5B9BD5" w:themeColor="accent1"/>
    </w:rPr>
  </w:style>
  <w:style w:type="paragraph" w:styleId="BodyText">
    <w:name w:val="Body Text"/>
    <w:basedOn w:val="Normal"/>
    <w:link w:val="BodyTextChar"/>
    <w:semiHidden/>
    <w:rsid w:val="003B7799"/>
    <w:pPr>
      <w:spacing w:after="0" w:line="240" w:lineRule="auto"/>
    </w:pPr>
    <w:rPr>
      <w:rFonts w:ascii="Times" w:eastAsia="Times" w:hAnsi="Times" w:cs="Times New Roman"/>
      <w:sz w:val="28"/>
      <w:szCs w:val="20"/>
    </w:rPr>
  </w:style>
  <w:style w:type="character" w:customStyle="1" w:styleId="BodyTextChar">
    <w:name w:val="Body Text Char"/>
    <w:basedOn w:val="DefaultParagraphFont"/>
    <w:link w:val="BodyText"/>
    <w:semiHidden/>
    <w:rsid w:val="003B7799"/>
    <w:rPr>
      <w:rFonts w:ascii="Times" w:eastAsia="Times" w:hAnsi="Times" w:cs="Times New Roman"/>
      <w:sz w:val="28"/>
      <w:szCs w:val="20"/>
    </w:rPr>
  </w:style>
  <w:style w:type="paragraph" w:styleId="Title">
    <w:name w:val="Title"/>
    <w:basedOn w:val="Normal"/>
    <w:link w:val="TitleChar"/>
    <w:qFormat/>
    <w:rsid w:val="003B7799"/>
    <w:pPr>
      <w:spacing w:after="0" w:line="240" w:lineRule="auto"/>
      <w:jc w:val="center"/>
    </w:pPr>
    <w:rPr>
      <w:rFonts w:ascii="New Baskerville" w:eastAsia="Times New Roman" w:hAnsi="New Baskerville" w:cs="Times New Roman"/>
      <w:b/>
      <w:sz w:val="24"/>
      <w:szCs w:val="20"/>
    </w:rPr>
  </w:style>
  <w:style w:type="character" w:customStyle="1" w:styleId="TitleChar">
    <w:name w:val="Title Char"/>
    <w:basedOn w:val="DefaultParagraphFont"/>
    <w:link w:val="Title"/>
    <w:rsid w:val="003B7799"/>
    <w:rPr>
      <w:rFonts w:ascii="New Baskerville" w:eastAsia="Times New Roman" w:hAnsi="New Baskerville" w:cs="Times New Roman"/>
      <w:b/>
      <w:sz w:val="24"/>
      <w:szCs w:val="20"/>
    </w:rPr>
  </w:style>
  <w:style w:type="paragraph" w:styleId="ListParagraph">
    <w:name w:val="List Paragraph"/>
    <w:basedOn w:val="Normal"/>
    <w:uiPriority w:val="34"/>
    <w:qFormat/>
    <w:rsid w:val="00EE4951"/>
    <w:pPr>
      <w:ind w:left="720"/>
      <w:contextualSpacing/>
    </w:pPr>
  </w:style>
  <w:style w:type="paragraph" w:styleId="BalloonText">
    <w:name w:val="Balloon Text"/>
    <w:basedOn w:val="Normal"/>
    <w:link w:val="BalloonTextChar"/>
    <w:uiPriority w:val="99"/>
    <w:semiHidden/>
    <w:unhideWhenUsed/>
    <w:rsid w:val="005A3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85"/>
    <w:rPr>
      <w:rFonts w:ascii="Segoe UI" w:hAnsi="Segoe UI" w:cs="Segoe UI"/>
      <w:sz w:val="18"/>
      <w:szCs w:val="18"/>
    </w:rPr>
  </w:style>
  <w:style w:type="paragraph" w:styleId="Header">
    <w:name w:val="header"/>
    <w:basedOn w:val="Normal"/>
    <w:link w:val="HeaderChar"/>
    <w:uiPriority w:val="99"/>
    <w:unhideWhenUsed/>
    <w:rsid w:val="00670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A95"/>
  </w:style>
  <w:style w:type="paragraph" w:styleId="Footer">
    <w:name w:val="footer"/>
    <w:basedOn w:val="Normal"/>
    <w:link w:val="FooterChar"/>
    <w:uiPriority w:val="99"/>
    <w:unhideWhenUsed/>
    <w:rsid w:val="00670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A95"/>
  </w:style>
  <w:style w:type="paragraph" w:styleId="BodyTextIndent">
    <w:name w:val="Body Text Indent"/>
    <w:basedOn w:val="Normal"/>
    <w:link w:val="BodyTextIndentChar"/>
    <w:uiPriority w:val="99"/>
    <w:semiHidden/>
    <w:unhideWhenUsed/>
    <w:rsid w:val="00CE2CB7"/>
    <w:pPr>
      <w:spacing w:after="120"/>
      <w:ind w:left="283"/>
    </w:pPr>
  </w:style>
  <w:style w:type="character" w:customStyle="1" w:styleId="BodyTextIndentChar">
    <w:name w:val="Body Text Indent Char"/>
    <w:basedOn w:val="DefaultParagraphFont"/>
    <w:link w:val="BodyTextIndent"/>
    <w:uiPriority w:val="99"/>
    <w:semiHidden/>
    <w:rsid w:val="00CE2CB7"/>
  </w:style>
  <w:style w:type="paragraph" w:styleId="FootnoteText">
    <w:name w:val="footnote text"/>
    <w:basedOn w:val="Normal"/>
    <w:link w:val="FootnoteTextChar"/>
    <w:uiPriority w:val="99"/>
    <w:semiHidden/>
    <w:unhideWhenUsed/>
    <w:rsid w:val="00CE2CB7"/>
    <w:pPr>
      <w:spacing w:after="0" w:line="240" w:lineRule="auto"/>
    </w:pPr>
    <w:rPr>
      <w:rFonts w:ascii="Helvetica" w:eastAsia="Helvetica" w:hAnsi="Helvetica" w:cs="Times New Roman"/>
      <w:sz w:val="20"/>
      <w:szCs w:val="20"/>
    </w:rPr>
  </w:style>
  <w:style w:type="character" w:customStyle="1" w:styleId="FootnoteTextChar">
    <w:name w:val="Footnote Text Char"/>
    <w:basedOn w:val="DefaultParagraphFont"/>
    <w:link w:val="FootnoteText"/>
    <w:uiPriority w:val="99"/>
    <w:semiHidden/>
    <w:rsid w:val="00CE2CB7"/>
    <w:rPr>
      <w:rFonts w:ascii="Helvetica" w:eastAsia="Helvetica" w:hAnsi="Helvetica" w:cs="Times New Roman"/>
      <w:sz w:val="20"/>
      <w:szCs w:val="20"/>
    </w:rPr>
  </w:style>
  <w:style w:type="character" w:styleId="FootnoteReference">
    <w:name w:val="footnote reference"/>
    <w:uiPriority w:val="99"/>
    <w:semiHidden/>
    <w:unhideWhenUsed/>
    <w:rsid w:val="00CE2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Chartered Society of Physiotherapy</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Barber</dc:creator>
  <cp:keywords/>
  <dc:description/>
  <cp:lastModifiedBy>Julie Browne</cp:lastModifiedBy>
  <cp:revision>3</cp:revision>
  <dcterms:created xsi:type="dcterms:W3CDTF">2020-10-28T14:18:00Z</dcterms:created>
  <dcterms:modified xsi:type="dcterms:W3CDTF">2020-10-29T08:49:00Z</dcterms:modified>
</cp:coreProperties>
</file>